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619E" w14:textId="18DC5C61"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4A5949">
        <w:rPr>
          <w:rFonts w:ascii="Times New Roman" w:eastAsia="Times New Roman" w:hAnsi="Times New Roman" w:cs="Times New Roman"/>
          <w:color w:val="000000" w:themeColor="text1"/>
          <w:sz w:val="16"/>
          <w:szCs w:val="16"/>
          <w:lang w:eastAsia="ar-SA"/>
        </w:rPr>
        <w:t>284</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472BD691"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4A5949">
        <w:rPr>
          <w:rFonts w:ascii="Times New Roman" w:eastAsia="Times New Roman" w:hAnsi="Times New Roman" w:cs="Times New Roman"/>
          <w:color w:val="000000" w:themeColor="text1"/>
          <w:sz w:val="16"/>
          <w:szCs w:val="16"/>
          <w:lang w:eastAsia="ar-SA"/>
        </w:rPr>
        <w:t>29 lipca</w:t>
      </w:r>
      <w:r w:rsidR="00497F29">
        <w:rPr>
          <w:rFonts w:ascii="Times New Roman" w:eastAsia="Times New Roman" w:hAnsi="Times New Roman" w:cs="Times New Roman"/>
          <w:color w:val="000000" w:themeColor="text1"/>
          <w:sz w:val="16"/>
          <w:szCs w:val="16"/>
          <w:lang w:eastAsia="ar-SA"/>
        </w:rPr>
        <w:t xml:space="preserve"> 2020 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0871AB" w:rsidRDefault="000871AB"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0871AB" w:rsidRDefault="000871AB"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0871AB" w:rsidRDefault="000871AB"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0871AB" w:rsidRDefault="000871AB"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75F0F636" w14:textId="77777777"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18E73AE4" w14:textId="2A7415AE" w:rsidR="00D3418C" w:rsidRDefault="004A5949"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4A5949">
        <w:rPr>
          <w:rFonts w:ascii="Times New Roman" w:hAnsi="Times New Roman" w:cs="Times New Roman"/>
          <w:b/>
          <w:sz w:val="24"/>
          <w:szCs w:val="24"/>
        </w:rPr>
        <w:t>„Budowa instalacji fotowoltaicznych dla jednostek organizacyjnych Powiatu Włocławskiego z efektem ekologicznym”</w:t>
      </w:r>
    </w:p>
    <w:p w14:paraId="42707ACB" w14:textId="77777777" w:rsidR="004A5949" w:rsidRPr="004A5949" w:rsidRDefault="004A5949"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7274A5BE"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4A5949">
        <w:rPr>
          <w:rFonts w:ascii="Times New Roman" w:eastAsia="Times New Roman" w:hAnsi="Times New Roman" w:cs="Times New Roman"/>
          <w:spacing w:val="20"/>
          <w:sz w:val="20"/>
          <w:szCs w:val="20"/>
          <w:lang w:eastAsia="ar-SA"/>
        </w:rPr>
        <w:t>17</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706319AE" w14:textId="15A0E47C" w:rsidR="004A5949" w:rsidRPr="004A5949" w:rsidRDefault="003B387F" w:rsidP="003B387F">
      <w:pPr>
        <w:suppressAutoHyphens/>
        <w:spacing w:after="120" w:line="240" w:lineRule="auto"/>
        <w:jc w:val="both"/>
        <w:rPr>
          <w:rFonts w:ascii="Times New Roman" w:hAnsi="Times New Roman" w:cs="Times New Roman"/>
          <w:color w:val="000000"/>
          <w:sz w:val="24"/>
          <w:szCs w:val="24"/>
        </w:rPr>
      </w:pPr>
      <w:r w:rsidRPr="004A5949">
        <w:rPr>
          <w:rFonts w:ascii="Times New Roman" w:eastAsia="Times New Roman" w:hAnsi="Times New Roman" w:cs="Times New Roman"/>
          <w:sz w:val="24"/>
          <w:szCs w:val="24"/>
          <w:lang w:eastAsia="ar-SA"/>
        </w:rPr>
        <w:t xml:space="preserve">Postępowanie o udzielenie niniejszego zamówienia prowadzone jest zgodnie z przepisami ustawy z dnia 29 stycznia 2004 r. Prawo </w:t>
      </w:r>
      <w:r w:rsidR="009F100C" w:rsidRPr="004A5949">
        <w:rPr>
          <w:rFonts w:ascii="Times New Roman" w:eastAsia="Times New Roman" w:hAnsi="Times New Roman" w:cs="Times New Roman"/>
          <w:sz w:val="24"/>
          <w:szCs w:val="24"/>
          <w:lang w:eastAsia="ar-SA"/>
        </w:rPr>
        <w:t>zamówień publicznych</w:t>
      </w:r>
      <w:r w:rsidRPr="004A5949">
        <w:rPr>
          <w:rFonts w:ascii="Times New Roman" w:eastAsia="Times New Roman" w:hAnsi="Times New Roman" w:cs="Times New Roman"/>
          <w:sz w:val="24"/>
          <w:szCs w:val="24"/>
          <w:lang w:eastAsia="ar-SA"/>
        </w:rPr>
        <w:t xml:space="preserve"> (</w:t>
      </w:r>
      <w:r w:rsidR="009F100C" w:rsidRPr="004A5949">
        <w:rPr>
          <w:rFonts w:ascii="Times New Roman" w:eastAsia="Times New Roman" w:hAnsi="Times New Roman" w:cs="Times New Roman"/>
          <w:sz w:val="24"/>
          <w:szCs w:val="24"/>
          <w:lang w:eastAsia="ar-SA"/>
        </w:rPr>
        <w:t>Dz. U. z 201</w:t>
      </w:r>
      <w:r w:rsidR="009C58B3" w:rsidRPr="004A5949">
        <w:rPr>
          <w:rFonts w:ascii="Times New Roman" w:eastAsia="Times New Roman" w:hAnsi="Times New Roman" w:cs="Times New Roman"/>
          <w:sz w:val="24"/>
          <w:szCs w:val="24"/>
          <w:lang w:eastAsia="ar-SA"/>
        </w:rPr>
        <w:t>9</w:t>
      </w:r>
      <w:r w:rsidR="009F100C" w:rsidRPr="004A5949">
        <w:rPr>
          <w:rFonts w:ascii="Times New Roman" w:eastAsia="Times New Roman" w:hAnsi="Times New Roman" w:cs="Times New Roman"/>
          <w:sz w:val="24"/>
          <w:szCs w:val="24"/>
          <w:lang w:eastAsia="ar-SA"/>
        </w:rPr>
        <w:t xml:space="preserve"> r. poz. 1</w:t>
      </w:r>
      <w:r w:rsidR="009C58B3" w:rsidRPr="004A5949">
        <w:rPr>
          <w:rFonts w:ascii="Times New Roman" w:eastAsia="Times New Roman" w:hAnsi="Times New Roman" w:cs="Times New Roman"/>
          <w:sz w:val="24"/>
          <w:szCs w:val="24"/>
          <w:lang w:eastAsia="ar-SA"/>
        </w:rPr>
        <w:t>843</w:t>
      </w:r>
      <w:r w:rsidR="00EF7303" w:rsidRPr="004A5949">
        <w:rPr>
          <w:rFonts w:ascii="Times New Roman" w:eastAsia="Times New Roman" w:hAnsi="Times New Roman" w:cs="Times New Roman"/>
          <w:sz w:val="24"/>
          <w:szCs w:val="24"/>
          <w:lang w:eastAsia="ar-SA"/>
        </w:rPr>
        <w:t xml:space="preserve"> ze zm.</w:t>
      </w:r>
      <w:r w:rsidRPr="004A5949">
        <w:rPr>
          <w:rFonts w:ascii="Times New Roman" w:eastAsia="Times New Roman" w:hAnsi="Times New Roman" w:cs="Times New Roman"/>
          <w:sz w:val="24"/>
          <w:szCs w:val="24"/>
          <w:lang w:eastAsia="ar-SA"/>
        </w:rPr>
        <w:t xml:space="preserve">) </w:t>
      </w:r>
      <w:r w:rsidR="004A5949" w:rsidRPr="004A5949">
        <w:rPr>
          <w:rFonts w:ascii="Times New Roman" w:hAnsi="Times New Roman" w:cs="Times New Roman"/>
          <w:color w:val="000000"/>
          <w:sz w:val="24"/>
          <w:szCs w:val="24"/>
        </w:rPr>
        <w:t>stosownie dla zamówień, których wartość zamówienia jest równa lub przekracza kwoty określone w przepisach wydanych na podstawie art. 11 ust. 8 ustaw</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4591AB7C" w14:textId="77777777" w:rsidR="003B387F" w:rsidRPr="00CB2C41" w:rsidRDefault="003B387F" w:rsidP="00EF7303">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71E7C10A" w14:textId="77777777" w:rsidR="00A64B86" w:rsidRDefault="009F100C" w:rsidP="009F100C">
      <w:pPr>
        <w:spacing w:after="0"/>
        <w:rPr>
          <w:rFonts w:ascii="Times New Roman" w:hAnsi="Times New Roman" w:cs="Times New Roman"/>
          <w:sz w:val="24"/>
          <w:szCs w:val="24"/>
          <w:lang w:val="de-DE" w:eastAsia="pl-PL"/>
        </w:rPr>
      </w:pPr>
      <w:proofErr w:type="spellStart"/>
      <w:r w:rsidRPr="009F100C">
        <w:rPr>
          <w:rFonts w:ascii="Times New Roman" w:hAnsi="Times New Roman" w:cs="Times New Roman"/>
          <w:sz w:val="24"/>
          <w:szCs w:val="24"/>
          <w:lang w:val="de-DE" w:eastAsia="pl-PL"/>
        </w:rPr>
        <w:t>Strona</w:t>
      </w:r>
      <w:proofErr w:type="spellEnd"/>
      <w:r w:rsidRPr="009F100C">
        <w:rPr>
          <w:rFonts w:ascii="Times New Roman" w:hAnsi="Times New Roman" w:cs="Times New Roman"/>
          <w:sz w:val="24"/>
          <w:szCs w:val="24"/>
          <w:lang w:val="de-DE" w:eastAsia="pl-PL"/>
        </w:rPr>
        <w:t xml:space="preserve"> </w:t>
      </w:r>
      <w:proofErr w:type="spellStart"/>
      <w:r w:rsidRPr="009F100C">
        <w:rPr>
          <w:rFonts w:ascii="Times New Roman" w:hAnsi="Times New Roman" w:cs="Times New Roman"/>
          <w:sz w:val="24"/>
          <w:szCs w:val="24"/>
          <w:lang w:val="de-DE" w:eastAsia="pl-PL"/>
        </w:rPr>
        <w:t>internetowa</w:t>
      </w:r>
      <w:proofErr w:type="spellEnd"/>
      <w:r w:rsidRPr="009F100C">
        <w:rPr>
          <w:rFonts w:ascii="Times New Roman" w:hAnsi="Times New Roman" w:cs="Times New Roman"/>
          <w:sz w:val="24"/>
          <w:szCs w:val="24"/>
          <w:lang w:val="de-DE" w:eastAsia="pl-PL"/>
        </w:rPr>
        <w:t>:</w:t>
      </w:r>
      <w:r w:rsidR="00601A61">
        <w:rPr>
          <w:rFonts w:ascii="Times New Roman" w:hAnsi="Times New Roman" w:cs="Times New Roman"/>
          <w:sz w:val="24"/>
          <w:szCs w:val="24"/>
          <w:lang w:val="de-DE" w:eastAsia="pl-PL"/>
        </w:rPr>
        <w:t xml:space="preserve"> </w:t>
      </w:r>
    </w:p>
    <w:p w14:paraId="2793DB8F" w14:textId="5EF1C74E" w:rsidR="009F100C" w:rsidRPr="00E4564D" w:rsidRDefault="00601A61" w:rsidP="003C5497">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wloclawski.pl, 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2CEF6B87" w14:textId="27223B93" w:rsidR="004A5949" w:rsidRPr="004A5949" w:rsidRDefault="00601A61" w:rsidP="003F378F">
      <w:pPr>
        <w:pStyle w:val="Akapitzlist"/>
        <w:numPr>
          <w:ilvl w:val="0"/>
          <w:numId w:val="31"/>
        </w:numPr>
        <w:spacing w:after="120" w:line="240" w:lineRule="auto"/>
        <w:ind w:left="357" w:hanging="357"/>
        <w:jc w:val="both"/>
        <w:rPr>
          <w:rFonts w:ascii="Times New Roman" w:eastAsia="Times New Roman" w:hAnsi="Times New Roman" w:cs="Times New Roman"/>
          <w:b/>
          <w:sz w:val="24"/>
          <w:szCs w:val="24"/>
          <w:lang w:eastAsia="ar-SA"/>
        </w:rPr>
      </w:pPr>
      <w:r w:rsidRPr="004A5949">
        <w:rPr>
          <w:rFonts w:ascii="Times New Roman" w:hAnsi="Times New Roman" w:cs="Times New Roman"/>
          <w:sz w:val="24"/>
          <w:szCs w:val="24"/>
          <w:lang w:eastAsia="ar-SA"/>
        </w:rPr>
        <w:t>Przedmiotem zamówienia jest</w:t>
      </w:r>
      <w:r w:rsidRPr="004A5949">
        <w:rPr>
          <w:rFonts w:ascii="Times New Roman" w:hAnsi="Times New Roman" w:cs="Times New Roman"/>
          <w:b/>
          <w:sz w:val="24"/>
          <w:szCs w:val="24"/>
        </w:rPr>
        <w:t xml:space="preserve"> </w:t>
      </w:r>
      <w:r w:rsidR="004A5949" w:rsidRPr="004A5949">
        <w:rPr>
          <w:rFonts w:ascii="Times New Roman" w:hAnsi="Times New Roman" w:cs="Times New Roman"/>
          <w:b/>
          <w:sz w:val="24"/>
          <w:szCs w:val="24"/>
        </w:rPr>
        <w:t>dostawa i montaż urządzeń odnawialnych źródeł energii w ramach zadania: „Budowa instalacji fotowoltaicznych dla jednostek organizacyjnych Powiatu Włocławskiego z efektem ekologicznym”</w:t>
      </w:r>
    </w:p>
    <w:p w14:paraId="3E930674" w14:textId="1F34068F" w:rsidR="004531BF" w:rsidRPr="004531BF" w:rsidRDefault="00601A61" w:rsidP="003F378F">
      <w:pPr>
        <w:pStyle w:val="Akapitzlist"/>
        <w:numPr>
          <w:ilvl w:val="0"/>
          <w:numId w:val="31"/>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hAnsi="Times New Roman" w:cs="Times New Roman"/>
          <w:sz w:val="24"/>
          <w:szCs w:val="24"/>
        </w:rPr>
        <w:t>Szczegółowy opis przedmiotu zamówienia zawierają: dokumentacja projektowa, specyfikacja techniczna wykonania i odbioru robót budowlanych</w:t>
      </w:r>
      <w:r w:rsidR="00EF7303">
        <w:rPr>
          <w:rFonts w:ascii="Times New Roman" w:hAnsi="Times New Roman" w:cs="Times New Roman"/>
          <w:sz w:val="24"/>
          <w:szCs w:val="24"/>
        </w:rPr>
        <w:t xml:space="preserve"> </w:t>
      </w:r>
      <w:r w:rsidRPr="007779FA">
        <w:rPr>
          <w:rFonts w:ascii="Times New Roman" w:hAnsi="Times New Roman" w:cs="Times New Roman"/>
          <w:sz w:val="24"/>
          <w:szCs w:val="24"/>
        </w:rPr>
        <w:t xml:space="preserve">– załącznik nr </w:t>
      </w:r>
      <w:r w:rsidR="002B0828">
        <w:rPr>
          <w:rFonts w:ascii="Times New Roman" w:hAnsi="Times New Roman" w:cs="Times New Roman"/>
          <w:sz w:val="24"/>
          <w:szCs w:val="24"/>
        </w:rPr>
        <w:t>3</w:t>
      </w:r>
      <w:r w:rsidRPr="007779FA">
        <w:rPr>
          <w:rFonts w:ascii="Times New Roman" w:hAnsi="Times New Roman" w:cs="Times New Roman"/>
          <w:sz w:val="24"/>
          <w:szCs w:val="24"/>
        </w:rPr>
        <w:t xml:space="preserve"> do niniejszej SIWZ. Podstawą do określenia ceny, ryczałtowej za przedmiot zamówienia jest dokumentacja projektowa oraz ilości robót wynikające z tej dokumentacji. </w:t>
      </w:r>
    </w:p>
    <w:p w14:paraId="10DF9F86" w14:textId="1125DDCF" w:rsidR="007779FA" w:rsidRPr="007779FA" w:rsidRDefault="004531BF" w:rsidP="004531BF">
      <w:pPr>
        <w:pStyle w:val="Akapitzlist"/>
        <w:spacing w:after="120" w:line="240" w:lineRule="auto"/>
        <w:ind w:left="357"/>
        <w:jc w:val="both"/>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UWAGA: </w:t>
      </w:r>
      <w:r w:rsidR="00601A61" w:rsidRPr="007779FA">
        <w:rPr>
          <w:rFonts w:ascii="Times New Roman" w:hAnsi="Times New Roman" w:cs="Times New Roman"/>
          <w:b/>
          <w:sz w:val="24"/>
          <w:szCs w:val="24"/>
          <w:u w:val="single"/>
        </w:rPr>
        <w:t>Przedmiar robót ma charakter pomocniczy.</w:t>
      </w:r>
    </w:p>
    <w:p w14:paraId="6FC73762" w14:textId="77777777" w:rsidR="007779FA" w:rsidRPr="007779FA" w:rsidRDefault="00601A61" w:rsidP="003F378F">
      <w:pPr>
        <w:pStyle w:val="Akapitzlist"/>
        <w:numPr>
          <w:ilvl w:val="0"/>
          <w:numId w:val="31"/>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w:t>
      </w:r>
      <w:r w:rsidRPr="007779FA">
        <w:rPr>
          <w:rFonts w:ascii="Times New Roman" w:hAnsi="Times New Roman" w:cs="Times New Roman"/>
          <w:sz w:val="24"/>
          <w:szCs w:val="24"/>
        </w:rPr>
        <w:lastRenderedPageBreak/>
        <w:t>uzyskanie parametrów technicznych nie gorszych od założonych w wyżej wymienionych dokumentach.</w:t>
      </w:r>
      <w:bookmarkStart w:id="0" w:name="_Hlk17276539"/>
    </w:p>
    <w:bookmarkEnd w:id="0"/>
    <w:p w14:paraId="23D9E5D4" w14:textId="77777777" w:rsidR="003B387F" w:rsidRPr="005046B5" w:rsidRDefault="003B387F" w:rsidP="003F378F">
      <w:pPr>
        <w:pStyle w:val="Akapitzlist"/>
        <w:numPr>
          <w:ilvl w:val="0"/>
          <w:numId w:val="31"/>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433D7E73" w14:textId="718A5935" w:rsidR="004E2696" w:rsidRPr="007779FA"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1E5AF6C2" w14:textId="2B81B521" w:rsidR="00F34645" w:rsidRPr="00BC1906" w:rsidRDefault="004A5949" w:rsidP="00F34645">
      <w:pPr>
        <w:pStyle w:val="Tekstpodstawowy21"/>
        <w:spacing w:before="120" w:after="120"/>
        <w:rPr>
          <w:rFonts w:ascii="Times New Roman" w:hAnsi="Times New Roman" w:cs="Times New Roman"/>
          <w:szCs w:val="24"/>
          <w:u w:val="single"/>
        </w:rPr>
      </w:pPr>
      <w:r>
        <w:rPr>
          <w:rFonts w:ascii="Times New Roman" w:hAnsi="Times New Roman" w:cs="Times New Roman"/>
          <w:szCs w:val="24"/>
        </w:rPr>
        <w:t>5</w:t>
      </w:r>
      <w:r w:rsidR="00E9137C" w:rsidRPr="00E9137C">
        <w:rPr>
          <w:rFonts w:ascii="Times New Roman" w:hAnsi="Times New Roman" w:cs="Times New Roman"/>
          <w:szCs w:val="24"/>
        </w:rPr>
        <w:t xml:space="preserve">. </w:t>
      </w:r>
      <w:r w:rsidR="00F34645" w:rsidRPr="00BC1906">
        <w:rPr>
          <w:rFonts w:ascii="Times New Roman" w:hAnsi="Times New Roman" w:cs="Times New Roman"/>
          <w:szCs w:val="24"/>
          <w:u w:val="single"/>
        </w:rPr>
        <w:t>Uwaga:</w:t>
      </w:r>
    </w:p>
    <w:p w14:paraId="4A8C2957" w14:textId="656424CD" w:rsidR="004A5949" w:rsidRPr="004A5949" w:rsidRDefault="004A5949" w:rsidP="004A5949">
      <w:pPr>
        <w:spacing w:after="0" w:line="240" w:lineRule="auto"/>
        <w:jc w:val="both"/>
        <w:rPr>
          <w:rFonts w:ascii="Times New Roman" w:eastAsia="Times New Roman" w:hAnsi="Times New Roman" w:cs="Times New Roman"/>
          <w:sz w:val="24"/>
          <w:szCs w:val="24"/>
          <w:lang w:eastAsia="pl-PL"/>
        </w:rPr>
      </w:pPr>
      <w:r w:rsidRPr="004A5949">
        <w:rPr>
          <w:rFonts w:ascii="Times New Roman" w:eastAsia="Times New Roman" w:hAnsi="Times New Roman" w:cs="Times New Roman"/>
          <w:sz w:val="24"/>
          <w:szCs w:val="24"/>
          <w:lang w:eastAsia="pl-PL"/>
        </w:rPr>
        <w:t xml:space="preserve">Zadanie pn. „Budowa instalacji fotowoltaicznych dla jednostek organizacyjnych Powiatu Włocławskiego wraz z efektem ekologicznym” planowane jest do realizacji w ramach Regionalnego Programu Operacyjnego Województwa Kujawsko – Pomorskiego na lata 2014 </w:t>
      </w:r>
    </w:p>
    <w:p w14:paraId="4AD4F401" w14:textId="7FF92494" w:rsidR="004A5949" w:rsidRPr="004A5949" w:rsidRDefault="004A5949" w:rsidP="004A5949">
      <w:pPr>
        <w:spacing w:after="0" w:line="240" w:lineRule="auto"/>
        <w:jc w:val="both"/>
        <w:rPr>
          <w:rFonts w:ascii="Times New Roman" w:eastAsia="Times New Roman" w:hAnsi="Times New Roman" w:cs="Times New Roman"/>
          <w:sz w:val="24"/>
          <w:szCs w:val="24"/>
          <w:lang w:eastAsia="pl-PL"/>
        </w:rPr>
      </w:pPr>
      <w:r w:rsidRPr="004A5949">
        <w:rPr>
          <w:rFonts w:ascii="Times New Roman" w:eastAsia="Times New Roman" w:hAnsi="Times New Roman" w:cs="Times New Roman"/>
          <w:sz w:val="24"/>
          <w:szCs w:val="24"/>
          <w:lang w:eastAsia="pl-PL"/>
        </w:rPr>
        <w:t xml:space="preserve">– 2020 Działanie 3.1 Wspieranie wytwarzania i dystrybucji energii pochodzącej ze źródeł odnawialnych; Schemat: </w:t>
      </w:r>
      <w:proofErr w:type="spellStart"/>
      <w:r w:rsidRPr="004A5949">
        <w:rPr>
          <w:rFonts w:ascii="Times New Roman" w:eastAsia="Times New Roman" w:hAnsi="Times New Roman" w:cs="Times New Roman"/>
          <w:sz w:val="24"/>
          <w:szCs w:val="24"/>
          <w:lang w:eastAsia="pl-PL"/>
        </w:rPr>
        <w:t>Mikroinstalacje</w:t>
      </w:r>
      <w:proofErr w:type="spellEnd"/>
      <w:r w:rsidRPr="004A5949">
        <w:rPr>
          <w:rFonts w:ascii="Times New Roman" w:eastAsia="Times New Roman" w:hAnsi="Times New Roman" w:cs="Times New Roman"/>
          <w:sz w:val="24"/>
          <w:szCs w:val="24"/>
          <w:lang w:eastAsia="pl-PL"/>
        </w:rPr>
        <w:t xml:space="preserve">, Schemat 1: Budynki mieszkalne i publiczne (z wyłączeniem infrastruktury opieki zdrowotnej); Oś priorytetowa 3 Efektywność energetyczna i gospodarka niskoemisyjna w regionie; Priorytet 4a Wspieranie wytwarzania i dystrybucji energii pochodzącej ze źródeł odnawialnych. </w:t>
      </w:r>
    </w:p>
    <w:p w14:paraId="3042B253" w14:textId="13AA3CC0" w:rsidR="00F34645" w:rsidRDefault="00F34645" w:rsidP="00E9137C">
      <w:pPr>
        <w:autoSpaceDE w:val="0"/>
        <w:autoSpaceDN w:val="0"/>
        <w:adjustRightInd w:val="0"/>
        <w:spacing w:after="120" w:line="240" w:lineRule="auto"/>
        <w:jc w:val="both"/>
        <w:rPr>
          <w:rFonts w:ascii="Times New Roman" w:eastAsia="Times New Roman" w:hAnsi="Times New Roman" w:cs="Times New Roman"/>
          <w:b/>
          <w:sz w:val="24"/>
          <w:szCs w:val="24"/>
          <w:lang w:eastAsia="ar-SA"/>
        </w:rPr>
      </w:pPr>
    </w:p>
    <w:p w14:paraId="29C2FBC7" w14:textId="72F69DF0" w:rsidR="00E9137C" w:rsidRPr="00E9137C" w:rsidRDefault="004E5EE2" w:rsidP="00E9137C">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6</w:t>
      </w:r>
      <w:r w:rsidR="00F34645">
        <w:rPr>
          <w:rFonts w:ascii="Times New Roman" w:eastAsia="Times New Roman" w:hAnsi="Times New Roman" w:cs="Times New Roman"/>
          <w:b/>
          <w:sz w:val="24"/>
          <w:szCs w:val="24"/>
          <w:lang w:eastAsia="ar-SA"/>
        </w:rPr>
        <w:t xml:space="preserve">. </w:t>
      </w:r>
      <w:r w:rsidR="00E9137C" w:rsidRPr="00E9137C">
        <w:rPr>
          <w:rFonts w:ascii="Times New Roman" w:eastAsia="Times New Roman" w:hAnsi="Times New Roman" w:cs="Times New Roman"/>
          <w:b/>
          <w:sz w:val="24"/>
          <w:szCs w:val="24"/>
          <w:lang w:eastAsia="ar-SA"/>
        </w:rPr>
        <w:t>Nazwy i kody wg Wspólnego Słownika Zamówień (CPV):</w:t>
      </w:r>
    </w:p>
    <w:p w14:paraId="7E4B266E" w14:textId="77777777" w:rsidR="00BD7954" w:rsidRPr="00BD7954" w:rsidRDefault="00BD7954" w:rsidP="00BD7954">
      <w:pPr>
        <w:spacing w:after="0" w:line="360" w:lineRule="auto"/>
        <w:ind w:left="357"/>
        <w:rPr>
          <w:rFonts w:ascii="Times New Roman" w:eastAsia="Times New Roman" w:hAnsi="Times New Roman" w:cs="Times New Roman"/>
          <w:sz w:val="24"/>
          <w:szCs w:val="24"/>
          <w:lang w:eastAsia="pl-PL"/>
        </w:rPr>
      </w:pPr>
      <w:r w:rsidRPr="00BD7954">
        <w:rPr>
          <w:rFonts w:ascii="Times New Roman" w:eastAsia="Times New Roman" w:hAnsi="Times New Roman" w:cs="Times New Roman"/>
          <w:sz w:val="24"/>
          <w:szCs w:val="24"/>
          <w:lang w:eastAsia="pl-PL"/>
        </w:rPr>
        <w:t xml:space="preserve">09331200-0 Słoneczne moduły fotoelektryczne </w:t>
      </w:r>
    </w:p>
    <w:p w14:paraId="240E4811" w14:textId="77777777" w:rsidR="00BD7954" w:rsidRPr="00BD7954" w:rsidRDefault="00BD7954" w:rsidP="00BD7954">
      <w:pPr>
        <w:spacing w:after="0" w:line="360" w:lineRule="auto"/>
        <w:ind w:left="357"/>
        <w:rPr>
          <w:rFonts w:ascii="Times New Roman" w:eastAsia="Times New Roman" w:hAnsi="Times New Roman" w:cs="Times New Roman"/>
          <w:sz w:val="24"/>
          <w:szCs w:val="24"/>
          <w:lang w:eastAsia="pl-PL"/>
        </w:rPr>
      </w:pPr>
      <w:r w:rsidRPr="00BD7954">
        <w:rPr>
          <w:rFonts w:ascii="Times New Roman" w:eastAsia="Times New Roman" w:hAnsi="Times New Roman" w:cs="Times New Roman"/>
          <w:sz w:val="24"/>
          <w:szCs w:val="24"/>
          <w:lang w:eastAsia="pl-PL"/>
        </w:rPr>
        <w:t xml:space="preserve">09332000-5 Instalacje słoneczne </w:t>
      </w:r>
    </w:p>
    <w:p w14:paraId="04BEC8DA" w14:textId="44DC1C80" w:rsidR="00BD7954" w:rsidRPr="00BD7954" w:rsidRDefault="00BD7954" w:rsidP="00BD7954">
      <w:pPr>
        <w:spacing w:after="0" w:line="360" w:lineRule="auto"/>
        <w:ind w:left="357"/>
        <w:rPr>
          <w:rFonts w:ascii="Times New Roman" w:eastAsia="Times New Roman" w:hAnsi="Times New Roman" w:cs="Times New Roman"/>
          <w:sz w:val="24"/>
          <w:szCs w:val="24"/>
          <w:lang w:eastAsia="pl-PL"/>
        </w:rPr>
      </w:pPr>
      <w:r w:rsidRPr="00BD7954">
        <w:rPr>
          <w:rFonts w:ascii="Times New Roman" w:eastAsia="Times New Roman" w:hAnsi="Times New Roman" w:cs="Times New Roman"/>
          <w:sz w:val="24"/>
          <w:szCs w:val="24"/>
          <w:lang w:eastAsia="pl-PL"/>
        </w:rPr>
        <w:t xml:space="preserve">45261215-4 Pokrywanie dachów panelami ogniw słonecznych </w:t>
      </w:r>
    </w:p>
    <w:p w14:paraId="4817D637" w14:textId="5A4784CE" w:rsidR="004E5EE2" w:rsidRPr="004E5EE2" w:rsidRDefault="004E5EE2" w:rsidP="004E5EE2">
      <w:pPr>
        <w:tabs>
          <w:tab w:val="left" w:leader="dot" w:pos="-2520"/>
          <w:tab w:val="left" w:leader="dot" w:pos="-2340"/>
          <w:tab w:val="left" w:pos="540"/>
        </w:tabs>
        <w:suppressAutoHyphens/>
        <w:spacing w:after="0" w:line="360" w:lineRule="auto"/>
        <w:ind w:left="357"/>
        <w:jc w:val="both"/>
        <w:rPr>
          <w:rFonts w:ascii="Times New Roman" w:hAnsi="Times New Roman" w:cs="Times New Roman"/>
          <w:sz w:val="24"/>
          <w:szCs w:val="24"/>
        </w:rPr>
      </w:pPr>
      <w:r w:rsidRPr="004E5EE2">
        <w:rPr>
          <w:rFonts w:ascii="Times New Roman" w:hAnsi="Times New Roman" w:cs="Times New Roman"/>
          <w:sz w:val="24"/>
          <w:szCs w:val="24"/>
        </w:rPr>
        <w:t xml:space="preserve">45315100-9 Instalacyjne roboty elektrotechniczne </w:t>
      </w:r>
    </w:p>
    <w:p w14:paraId="727B995F" w14:textId="77777777" w:rsidR="004E5EE2" w:rsidRPr="004E5EE2" w:rsidRDefault="004E5EE2" w:rsidP="004E5EE2">
      <w:pPr>
        <w:tabs>
          <w:tab w:val="left" w:leader="dot" w:pos="-2520"/>
          <w:tab w:val="left" w:leader="dot" w:pos="-2340"/>
          <w:tab w:val="left" w:pos="540"/>
        </w:tabs>
        <w:suppressAutoHyphens/>
        <w:spacing w:after="0" w:line="360" w:lineRule="auto"/>
        <w:ind w:left="357"/>
        <w:jc w:val="both"/>
        <w:rPr>
          <w:rFonts w:ascii="Times New Roman" w:hAnsi="Times New Roman" w:cs="Times New Roman"/>
          <w:sz w:val="24"/>
          <w:szCs w:val="24"/>
        </w:rPr>
      </w:pPr>
      <w:r w:rsidRPr="004E5EE2">
        <w:rPr>
          <w:rFonts w:ascii="Times New Roman" w:hAnsi="Times New Roman" w:cs="Times New Roman"/>
          <w:sz w:val="24"/>
          <w:szCs w:val="24"/>
        </w:rPr>
        <w:t xml:space="preserve">45310000-3 Roboty instalacyjne elektryczne </w:t>
      </w:r>
    </w:p>
    <w:p w14:paraId="31B873FC" w14:textId="5581E002" w:rsidR="004E5EE2" w:rsidRPr="004E5EE2" w:rsidRDefault="004E5EE2" w:rsidP="004E5EE2">
      <w:pPr>
        <w:tabs>
          <w:tab w:val="left" w:leader="dot" w:pos="-2520"/>
          <w:tab w:val="left" w:leader="dot" w:pos="-2340"/>
          <w:tab w:val="left" w:pos="540"/>
        </w:tabs>
        <w:suppressAutoHyphens/>
        <w:spacing w:after="0" w:line="360" w:lineRule="auto"/>
        <w:ind w:left="357"/>
        <w:jc w:val="both"/>
        <w:rPr>
          <w:rFonts w:ascii="Times New Roman" w:eastAsia="Times New Roman" w:hAnsi="Times New Roman" w:cs="Times New Roman"/>
          <w:b/>
          <w:bCs/>
          <w:sz w:val="24"/>
          <w:szCs w:val="24"/>
          <w:lang w:eastAsia="ar-SA"/>
        </w:rPr>
      </w:pPr>
      <w:r w:rsidRPr="004E5EE2">
        <w:rPr>
          <w:rFonts w:ascii="Times New Roman" w:hAnsi="Times New Roman" w:cs="Times New Roman"/>
          <w:sz w:val="24"/>
          <w:szCs w:val="24"/>
        </w:rPr>
        <w:t>45317000-2 Inne instalacje elektryczne</w:t>
      </w:r>
    </w:p>
    <w:p w14:paraId="6A010528" w14:textId="2F84B9C7" w:rsidR="004E5EE2" w:rsidRPr="004E5EE2" w:rsidRDefault="004E5EE2" w:rsidP="004E5EE2">
      <w:pPr>
        <w:tabs>
          <w:tab w:val="left" w:leader="dot" w:pos="-2520"/>
          <w:tab w:val="left" w:leader="dot" w:pos="-2340"/>
          <w:tab w:val="left" w:pos="540"/>
        </w:tabs>
        <w:suppressAutoHyphens/>
        <w:spacing w:after="0" w:line="360" w:lineRule="auto"/>
        <w:ind w:left="357"/>
        <w:jc w:val="both"/>
        <w:rPr>
          <w:rFonts w:ascii="Times New Roman" w:hAnsi="Times New Roman" w:cs="Times New Roman"/>
          <w:sz w:val="24"/>
          <w:szCs w:val="24"/>
        </w:rPr>
      </w:pPr>
      <w:r w:rsidRPr="004E5EE2">
        <w:rPr>
          <w:rFonts w:ascii="Times New Roman" w:hAnsi="Times New Roman" w:cs="Times New Roman"/>
          <w:sz w:val="24"/>
          <w:szCs w:val="24"/>
        </w:rPr>
        <w:t xml:space="preserve">45311100-1 Roboty w zakresie przewodów </w:t>
      </w:r>
      <w:r w:rsidR="00E60864">
        <w:rPr>
          <w:rFonts w:ascii="Times New Roman" w:hAnsi="Times New Roman" w:cs="Times New Roman"/>
          <w:sz w:val="24"/>
          <w:szCs w:val="24"/>
        </w:rPr>
        <w:t>okablowania elektrycznego</w:t>
      </w:r>
      <w:r w:rsidRPr="004E5EE2">
        <w:rPr>
          <w:rFonts w:ascii="Times New Roman" w:hAnsi="Times New Roman" w:cs="Times New Roman"/>
          <w:sz w:val="24"/>
          <w:szCs w:val="24"/>
        </w:rPr>
        <w:t xml:space="preserve"> </w:t>
      </w:r>
    </w:p>
    <w:p w14:paraId="0040B165" w14:textId="34E8F8A8" w:rsidR="005046B5" w:rsidRPr="004E5EE2" w:rsidRDefault="005046B5" w:rsidP="003F378F">
      <w:pPr>
        <w:pStyle w:val="Akapitzlist"/>
        <w:numPr>
          <w:ilvl w:val="0"/>
          <w:numId w:val="42"/>
        </w:numPr>
        <w:autoSpaceDE w:val="0"/>
        <w:autoSpaceDN w:val="0"/>
        <w:adjustRightInd w:val="0"/>
        <w:spacing w:after="120" w:line="240" w:lineRule="auto"/>
        <w:ind w:left="357" w:hanging="357"/>
        <w:jc w:val="both"/>
        <w:rPr>
          <w:rFonts w:ascii="Times New Roman" w:hAnsi="Times New Roman" w:cs="Times New Roman"/>
          <w:sz w:val="24"/>
          <w:szCs w:val="24"/>
        </w:rPr>
      </w:pPr>
      <w:r w:rsidRPr="004E5EE2">
        <w:rPr>
          <w:rFonts w:ascii="Times New Roman" w:hAnsi="Times New Roman" w:cs="Times New Roman"/>
          <w:sz w:val="24"/>
          <w:szCs w:val="24"/>
        </w:rPr>
        <w:t>Wykonawca zobowiąże się do przestrzegania przepisów o ochronie danych osobowych wynikających RODO</w:t>
      </w:r>
      <w:r w:rsidRPr="004E5EE2">
        <w:rPr>
          <w:rFonts w:ascii="Times New Roman" w:hAnsi="Times New Roman" w:cs="Times New Roman"/>
          <w:sz w:val="24"/>
          <w:szCs w:val="24"/>
          <w:vertAlign w:val="superscript"/>
        </w:rPr>
        <w:t>1</w:t>
      </w:r>
      <w:r w:rsidRPr="004E5EE2">
        <w:rPr>
          <w:rFonts w:ascii="Times New Roman" w:hAnsi="Times New Roman" w:cs="Times New Roman"/>
          <w:sz w:val="24"/>
          <w:szCs w:val="24"/>
        </w:rPr>
        <w:t>), i w związku z tym, do złożenia oświadczenia o treści: „Oświadczam, że wypełniłem obowiązki informacyjne przewidziane w art. 13 lub art. 14 RODO</w:t>
      </w:r>
      <w:r w:rsidRPr="004E5EE2">
        <w:rPr>
          <w:rFonts w:ascii="Times New Roman" w:hAnsi="Times New Roman" w:cs="Times New Roman"/>
          <w:sz w:val="24"/>
          <w:szCs w:val="24"/>
          <w:vertAlign w:val="superscript"/>
        </w:rPr>
        <w:t>1</w:t>
      </w:r>
      <w:r w:rsidRPr="004E5EE2">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4CE2220B" w14:textId="77777777" w:rsidR="005046B5" w:rsidRPr="00EC1FFC" w:rsidRDefault="005046B5" w:rsidP="005046B5">
      <w:pPr>
        <w:pStyle w:val="glowny"/>
        <w:spacing w:line="240" w:lineRule="auto"/>
        <w:rPr>
          <w:rFonts w:ascii="Times New Roman" w:hAnsi="Times New Roman" w:cs="Times New Roman"/>
          <w:i/>
          <w:iCs/>
          <w:color w:val="auto"/>
          <w:sz w:val="20"/>
        </w:rPr>
      </w:pPr>
      <w:r w:rsidRPr="00EC1FFC">
        <w:rPr>
          <w:rFonts w:ascii="Times New Roman" w:hAnsi="Times New Roman" w:cs="Times New Roman"/>
          <w:i/>
          <w:iCs/>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EC1FFC" w:rsidRDefault="005046B5" w:rsidP="003B6552">
      <w:pPr>
        <w:spacing w:after="240"/>
        <w:jc w:val="both"/>
        <w:rPr>
          <w:rFonts w:ascii="Times New Roman" w:hAnsi="Times New Roman" w:cs="Times New Roman"/>
          <w:b/>
          <w:i/>
          <w:iCs/>
          <w:sz w:val="20"/>
          <w:szCs w:val="20"/>
        </w:rPr>
      </w:pPr>
      <w:r w:rsidRPr="00EC1FFC">
        <w:rPr>
          <w:rFonts w:ascii="Times New Roman" w:hAnsi="Times New Roman" w:cs="Times New Roman"/>
          <w:i/>
          <w:iCs/>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48AE189A" w:rsidR="005D501B" w:rsidRPr="00981446" w:rsidRDefault="004E5EE2"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2 miesiące o</w:t>
      </w:r>
      <w:r w:rsidR="005D501B">
        <w:rPr>
          <w:rFonts w:ascii="Times New Roman" w:eastAsia="Times New Roman" w:hAnsi="Times New Roman" w:cs="Times New Roman"/>
          <w:b/>
          <w:sz w:val="24"/>
          <w:szCs w:val="24"/>
          <w:lang w:eastAsia="ar-SA"/>
        </w:rPr>
        <w:t xml:space="preserve">d dnia zawarcia umowy </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lastRenderedPageBreak/>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3F378F">
      <w:pPr>
        <w:pStyle w:val="Akapitzlist"/>
        <w:numPr>
          <w:ilvl w:val="0"/>
          <w:numId w:val="32"/>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3F378F">
      <w:pPr>
        <w:pStyle w:val="Akapitzlist"/>
        <w:numPr>
          <w:ilvl w:val="1"/>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5F03722F" w14:textId="77777777" w:rsidR="003B387F" w:rsidRPr="004E6CEB" w:rsidRDefault="003B387F" w:rsidP="003F378F">
      <w:pPr>
        <w:pStyle w:val="Akapitzlist"/>
        <w:numPr>
          <w:ilvl w:val="1"/>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3F378F">
      <w:pPr>
        <w:pStyle w:val="Akapitzlist"/>
        <w:numPr>
          <w:ilvl w:val="1"/>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3F378F">
      <w:pPr>
        <w:pStyle w:val="Akapitzlist"/>
        <w:numPr>
          <w:ilvl w:val="1"/>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w:t>
      </w:r>
      <w:r w:rsidRPr="004E6CEB">
        <w:rPr>
          <w:rFonts w:ascii="Times New Roman" w:eastAsia="Times New Roman" w:hAnsi="Times New Roman" w:cs="Times New Roman"/>
          <w:sz w:val="24"/>
          <w:szCs w:val="24"/>
          <w:lang w:eastAsia="pl-PL"/>
        </w:rPr>
        <w:lastRenderedPageBreak/>
        <w:t>r. o odpowiedzialności podmiotów zbiorowych za czyny zabronione pod groźbą kary (Dz. U. z 2015 r. poz. 1212, 1844 i 1855 oraz z 2016 r. poz. 437 i 544);</w:t>
      </w:r>
    </w:p>
    <w:p w14:paraId="1D5E17E7" w14:textId="77777777" w:rsidR="003B387F" w:rsidRPr="004E6CEB" w:rsidRDefault="003B387F" w:rsidP="003F378F">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3F378F">
      <w:pPr>
        <w:pStyle w:val="Akapitzlist"/>
        <w:numPr>
          <w:ilvl w:val="0"/>
          <w:numId w:val="32"/>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1A06AA77" w14:textId="4E6CD2B1" w:rsidR="00305C57" w:rsidRPr="00305C57" w:rsidRDefault="00305C57" w:rsidP="00305C57">
      <w:pPr>
        <w:spacing w:after="0" w:line="240" w:lineRule="auto"/>
        <w:ind w:left="357"/>
        <w:jc w:val="both"/>
        <w:rPr>
          <w:rFonts w:ascii="Times New Roman" w:hAnsi="Times New Roman" w:cs="Times New Roman"/>
          <w:b/>
          <w:bCs/>
          <w:sz w:val="24"/>
          <w:szCs w:val="24"/>
          <w:lang w:eastAsia="ar-SA"/>
        </w:rPr>
      </w:pPr>
      <w:r w:rsidRPr="00305C57">
        <w:rPr>
          <w:rFonts w:ascii="Times New Roman" w:hAnsi="Times New Roman" w:cs="Times New Roman"/>
          <w:b/>
          <w:sz w:val="24"/>
          <w:szCs w:val="24"/>
          <w:lang w:eastAsia="ar-SA"/>
        </w:rPr>
        <w:t xml:space="preserve">a) posiada środki finansowe lub zdolność kredytową w kwocie min. </w:t>
      </w:r>
      <w:r w:rsidRPr="00305C57">
        <w:rPr>
          <w:rFonts w:ascii="Times New Roman" w:hAnsi="Times New Roman" w:cs="Times New Roman"/>
          <w:b/>
          <w:sz w:val="24"/>
          <w:szCs w:val="24"/>
          <w:lang w:eastAsia="ar-SA"/>
        </w:rPr>
        <w:br/>
        <w:t>800.000,00 zł.</w:t>
      </w:r>
    </w:p>
    <w:p w14:paraId="0CC6562C" w14:textId="77777777" w:rsidR="00305C57" w:rsidRPr="00305C57" w:rsidRDefault="00305C57" w:rsidP="00305C57">
      <w:pPr>
        <w:spacing w:after="120" w:line="240" w:lineRule="auto"/>
        <w:ind w:left="357"/>
        <w:jc w:val="both"/>
        <w:rPr>
          <w:rFonts w:ascii="Times New Roman" w:hAnsi="Times New Roman" w:cs="Times New Roman"/>
          <w:b/>
          <w:bCs/>
          <w:sz w:val="24"/>
          <w:szCs w:val="24"/>
          <w:lang w:eastAsia="pl-PL"/>
        </w:rPr>
      </w:pPr>
      <w:r w:rsidRPr="00305C57">
        <w:rPr>
          <w:rFonts w:ascii="Times New Roman" w:hAnsi="Times New Roman" w:cs="Times New Roman"/>
          <w:sz w:val="24"/>
          <w:szCs w:val="24"/>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14:paraId="2FE49FA4" w14:textId="6896BEB2" w:rsidR="00305C57" w:rsidRPr="00305C57" w:rsidRDefault="00305C57" w:rsidP="00305C57">
      <w:pPr>
        <w:spacing w:after="0" w:line="240" w:lineRule="auto"/>
        <w:ind w:left="357"/>
        <w:jc w:val="both"/>
        <w:rPr>
          <w:rFonts w:ascii="Times New Roman" w:hAnsi="Times New Roman" w:cs="Times New Roman"/>
          <w:b/>
          <w:bCs/>
          <w:sz w:val="24"/>
          <w:szCs w:val="24"/>
        </w:rPr>
      </w:pPr>
      <w:r w:rsidRPr="00305C57">
        <w:rPr>
          <w:rFonts w:ascii="Times New Roman" w:hAnsi="Times New Roman" w:cs="Times New Roman"/>
          <w:b/>
          <w:sz w:val="24"/>
          <w:szCs w:val="24"/>
          <w:lang w:eastAsia="ar-SA"/>
        </w:rPr>
        <w:t xml:space="preserve">b) posiada odpowiednie ubezpieczenie od odpowiedzialności cywilnej </w:t>
      </w:r>
      <w:r w:rsidRPr="00305C57">
        <w:rPr>
          <w:rFonts w:ascii="Times New Roman" w:hAnsi="Times New Roman" w:cs="Times New Roman"/>
          <w:b/>
          <w:sz w:val="24"/>
          <w:szCs w:val="24"/>
        </w:rPr>
        <w:t>w zakresie prowadzonej działalności związanej z przedmiotem zamówienia na sumę gwarancyjną min. 800.000,00 zł.</w:t>
      </w:r>
    </w:p>
    <w:p w14:paraId="70CD1F42" w14:textId="77777777" w:rsidR="00305C57" w:rsidRPr="00305C57" w:rsidRDefault="00305C57" w:rsidP="00305C57">
      <w:pPr>
        <w:spacing w:after="0" w:line="240" w:lineRule="auto"/>
        <w:ind w:left="357"/>
        <w:jc w:val="both"/>
        <w:rPr>
          <w:rFonts w:ascii="Times New Roman" w:hAnsi="Times New Roman" w:cs="Times New Roman"/>
          <w:b/>
          <w:sz w:val="24"/>
          <w:szCs w:val="24"/>
        </w:rPr>
      </w:pPr>
      <w:r w:rsidRPr="00305C57">
        <w:rPr>
          <w:rFonts w:ascii="Times New Roman" w:hAnsi="Times New Roman" w:cs="Times New Roman"/>
          <w:sz w:val="24"/>
          <w:szCs w:val="24"/>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305C57">
        <w:rPr>
          <w:rFonts w:ascii="Times New Roman" w:hAnsi="Times New Roman" w:cs="Times New Roman"/>
          <w:sz w:val="24"/>
          <w:szCs w:val="24"/>
        </w:rPr>
        <w:br/>
        <w:t>w zakresie prowadzonej działalności związanej z przedmiotem zamówienia na sumę gwarancyjną określoną przez zamawiającego.</w:t>
      </w:r>
    </w:p>
    <w:p w14:paraId="0835082A" w14:textId="77777777" w:rsidR="00305C57" w:rsidRPr="00305C57" w:rsidRDefault="00305C57" w:rsidP="00305C57">
      <w:pPr>
        <w:spacing w:after="120" w:line="240" w:lineRule="auto"/>
        <w:ind w:left="357"/>
        <w:jc w:val="both"/>
        <w:rPr>
          <w:rFonts w:ascii="Times New Roman" w:hAnsi="Times New Roman" w:cs="Times New Roman"/>
          <w:b/>
          <w:sz w:val="24"/>
          <w:szCs w:val="24"/>
          <w:u w:val="single"/>
        </w:rPr>
      </w:pPr>
      <w:r w:rsidRPr="00305C57">
        <w:rPr>
          <w:rFonts w:ascii="Times New Roman" w:hAnsi="Times New Roman" w:cs="Times New Roman"/>
          <w:sz w:val="24"/>
          <w:szCs w:val="24"/>
          <w:u w:val="single"/>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62E01D0E" w14:textId="77777777" w:rsidR="007E1894" w:rsidRPr="000871AB" w:rsidRDefault="007E1894" w:rsidP="007E1894">
      <w:pPr>
        <w:spacing w:after="120"/>
        <w:jc w:val="both"/>
        <w:rPr>
          <w:rFonts w:ascii="Times New Roman" w:hAnsi="Times New Roman" w:cs="Times New Roman"/>
          <w:b/>
          <w:sz w:val="24"/>
          <w:szCs w:val="24"/>
        </w:rPr>
      </w:pPr>
      <w:r w:rsidRPr="000871AB">
        <w:rPr>
          <w:rFonts w:ascii="Times New Roman" w:hAnsi="Times New Roman" w:cs="Times New Roman"/>
          <w:sz w:val="24"/>
          <w:szCs w:val="24"/>
          <w:lang w:eastAsia="ar-SA"/>
        </w:rPr>
        <w:t>Wykonawca spełni warunek, jeżeli wykaże, że:</w:t>
      </w:r>
    </w:p>
    <w:p w14:paraId="2B24C1B1" w14:textId="78F4E962" w:rsidR="007E1894" w:rsidRPr="00F4649D" w:rsidRDefault="007E1894" w:rsidP="00F4649D">
      <w:pPr>
        <w:numPr>
          <w:ilvl w:val="0"/>
          <w:numId w:val="43"/>
        </w:numPr>
        <w:tabs>
          <w:tab w:val="left" w:pos="9000"/>
        </w:tabs>
        <w:suppressAutoHyphens/>
        <w:spacing w:after="120" w:line="240" w:lineRule="auto"/>
        <w:ind w:left="714" w:hanging="357"/>
        <w:jc w:val="both"/>
        <w:rPr>
          <w:rFonts w:ascii="Times New Roman" w:hAnsi="Times New Roman" w:cs="Times New Roman"/>
          <w:sz w:val="24"/>
          <w:szCs w:val="24"/>
          <w:lang w:eastAsia="ar-SA"/>
        </w:rPr>
      </w:pPr>
      <w:r w:rsidRPr="000871AB">
        <w:rPr>
          <w:rFonts w:ascii="Times New Roman" w:hAnsi="Times New Roman" w:cs="Times New Roman"/>
          <w:b/>
          <w:sz w:val="24"/>
          <w:szCs w:val="24"/>
          <w:lang w:eastAsia="ar-SA"/>
        </w:rPr>
        <w:t>posiada doświadczenie w wykonaniu minimum:</w:t>
      </w:r>
      <w:r w:rsidR="00F4649D">
        <w:rPr>
          <w:rFonts w:ascii="Times New Roman" w:hAnsi="Times New Roman" w:cs="Times New Roman"/>
          <w:sz w:val="24"/>
          <w:szCs w:val="24"/>
          <w:lang w:eastAsia="ar-SA"/>
        </w:rPr>
        <w:t xml:space="preserve"> </w:t>
      </w:r>
      <w:r w:rsidRPr="00F4649D">
        <w:rPr>
          <w:rFonts w:ascii="Times New Roman" w:hAnsi="Times New Roman" w:cs="Times New Roman"/>
          <w:bCs/>
          <w:sz w:val="24"/>
          <w:szCs w:val="24"/>
          <w:lang w:eastAsia="ar-SA"/>
        </w:rPr>
        <w:t>5</w:t>
      </w:r>
      <w:r w:rsidRPr="00F4649D">
        <w:rPr>
          <w:rFonts w:ascii="Times New Roman" w:hAnsi="Times New Roman" w:cs="Times New Roman"/>
          <w:sz w:val="24"/>
          <w:szCs w:val="24"/>
          <w:lang w:eastAsia="ar-SA"/>
        </w:rPr>
        <w:t xml:space="preserve"> </w:t>
      </w:r>
      <w:r w:rsidRPr="00F4649D">
        <w:rPr>
          <w:rFonts w:ascii="Times New Roman" w:hAnsi="Times New Roman" w:cs="Times New Roman"/>
          <w:b/>
          <w:sz w:val="24"/>
          <w:szCs w:val="24"/>
        </w:rPr>
        <w:t xml:space="preserve">dostaw </w:t>
      </w:r>
      <w:r w:rsidR="00395734" w:rsidRPr="00F4649D">
        <w:rPr>
          <w:rFonts w:ascii="Times New Roman" w:hAnsi="Times New Roman" w:cs="Times New Roman"/>
          <w:b/>
          <w:sz w:val="24"/>
          <w:szCs w:val="24"/>
        </w:rPr>
        <w:t>z montażem</w:t>
      </w:r>
      <w:r w:rsidRPr="00F4649D">
        <w:rPr>
          <w:rFonts w:ascii="Times New Roman" w:hAnsi="Times New Roman" w:cs="Times New Roman"/>
          <w:b/>
          <w:sz w:val="24"/>
          <w:szCs w:val="24"/>
        </w:rPr>
        <w:t xml:space="preserve"> urządzeń odnawialnych źródeł energii </w:t>
      </w:r>
      <w:r w:rsidR="000871AB" w:rsidRPr="00F4649D">
        <w:rPr>
          <w:rFonts w:ascii="Times New Roman" w:hAnsi="Times New Roman" w:cs="Times New Roman"/>
          <w:b/>
          <w:sz w:val="24"/>
          <w:szCs w:val="24"/>
        </w:rPr>
        <w:t>-</w:t>
      </w:r>
      <w:r w:rsidRPr="00F4649D">
        <w:rPr>
          <w:rFonts w:ascii="Times New Roman" w:hAnsi="Times New Roman" w:cs="Times New Roman"/>
          <w:b/>
          <w:sz w:val="24"/>
          <w:szCs w:val="24"/>
        </w:rPr>
        <w:t xml:space="preserve"> instalacji fotowoltaicznych</w:t>
      </w:r>
      <w:r w:rsidR="000871AB" w:rsidRPr="00F4649D">
        <w:rPr>
          <w:rFonts w:ascii="Times New Roman" w:hAnsi="Times New Roman" w:cs="Times New Roman"/>
          <w:b/>
          <w:sz w:val="24"/>
          <w:szCs w:val="24"/>
        </w:rPr>
        <w:t xml:space="preserve"> o łącznej wartości min. 1.000.000,00 zł.</w:t>
      </w:r>
    </w:p>
    <w:p w14:paraId="0DB89028" w14:textId="62B86AEA" w:rsidR="007E1894" w:rsidRPr="000871AB" w:rsidRDefault="007E1894" w:rsidP="007E1894">
      <w:pPr>
        <w:tabs>
          <w:tab w:val="left" w:pos="9000"/>
        </w:tabs>
        <w:suppressAutoHyphens/>
        <w:spacing w:after="120" w:line="258" w:lineRule="atLeast"/>
        <w:jc w:val="both"/>
        <w:rPr>
          <w:rFonts w:ascii="Times New Roman" w:hAnsi="Times New Roman" w:cs="Times New Roman"/>
          <w:b/>
          <w:i/>
          <w:sz w:val="24"/>
          <w:szCs w:val="24"/>
          <w:lang w:eastAsia="ar-SA"/>
        </w:rPr>
      </w:pPr>
      <w:r w:rsidRPr="000871AB">
        <w:rPr>
          <w:rFonts w:ascii="Times New Roman" w:hAnsi="Times New Roman" w:cs="Times New Roman"/>
          <w:b/>
          <w:i/>
          <w:sz w:val="24"/>
          <w:szCs w:val="24"/>
          <w:lang w:eastAsia="ar-SA"/>
        </w:rPr>
        <w:t xml:space="preserve">UWAGA: Zamawiający uzna ww. warunki udziału w postępowaniu za spełnione, w ramach wykonania jednego zamówienia </w:t>
      </w:r>
      <w:r w:rsidR="000871AB" w:rsidRPr="00395734">
        <w:rPr>
          <w:rFonts w:ascii="Times New Roman" w:hAnsi="Times New Roman" w:cs="Times New Roman"/>
          <w:b/>
          <w:i/>
          <w:iCs/>
          <w:sz w:val="24"/>
          <w:szCs w:val="24"/>
        </w:rPr>
        <w:t xml:space="preserve">dostawy </w:t>
      </w:r>
      <w:r w:rsidR="00395734" w:rsidRPr="00395734">
        <w:rPr>
          <w:rFonts w:ascii="Times New Roman" w:hAnsi="Times New Roman" w:cs="Times New Roman"/>
          <w:b/>
          <w:i/>
          <w:iCs/>
          <w:sz w:val="24"/>
          <w:szCs w:val="24"/>
        </w:rPr>
        <w:t>z montażem</w:t>
      </w:r>
      <w:r w:rsidR="000871AB" w:rsidRPr="00395734">
        <w:rPr>
          <w:rFonts w:ascii="Times New Roman" w:hAnsi="Times New Roman" w:cs="Times New Roman"/>
          <w:b/>
          <w:i/>
          <w:iCs/>
          <w:sz w:val="24"/>
          <w:szCs w:val="24"/>
        </w:rPr>
        <w:t xml:space="preserve"> urządzeń odnawialnych źródeł energii - instalacji fotowoltaicznych o wartości min. 1.000.000,00 zł.</w:t>
      </w:r>
      <w:r w:rsidR="000871AB" w:rsidRPr="000871AB">
        <w:rPr>
          <w:rFonts w:ascii="Times New Roman" w:hAnsi="Times New Roman" w:cs="Times New Roman"/>
          <w:b/>
          <w:sz w:val="24"/>
          <w:szCs w:val="24"/>
        </w:rPr>
        <w:t xml:space="preserve"> </w:t>
      </w:r>
      <w:r w:rsidRPr="000871AB">
        <w:rPr>
          <w:rFonts w:ascii="Times New Roman" w:hAnsi="Times New Roman" w:cs="Times New Roman"/>
          <w:b/>
          <w:i/>
          <w:sz w:val="24"/>
          <w:szCs w:val="24"/>
          <w:lang w:eastAsia="ar-SA"/>
        </w:rPr>
        <w:t xml:space="preserve">a także w sytuacji gdy Wykonawca wykaże się wykonaniem odrębnych zamówień, obejmujących swoim zakresem </w:t>
      </w:r>
      <w:r w:rsidR="00395734">
        <w:rPr>
          <w:rFonts w:ascii="Times New Roman" w:hAnsi="Times New Roman" w:cs="Times New Roman"/>
          <w:b/>
          <w:i/>
          <w:sz w:val="24"/>
          <w:szCs w:val="24"/>
          <w:lang w:eastAsia="ar-SA"/>
        </w:rPr>
        <w:t xml:space="preserve">dostawę i montaż </w:t>
      </w:r>
      <w:r w:rsidRPr="000871AB">
        <w:rPr>
          <w:rFonts w:ascii="Times New Roman" w:hAnsi="Times New Roman" w:cs="Times New Roman"/>
          <w:b/>
          <w:i/>
          <w:sz w:val="24"/>
          <w:szCs w:val="24"/>
          <w:lang w:eastAsia="ar-SA"/>
        </w:rPr>
        <w:t>instalacj</w:t>
      </w:r>
      <w:r w:rsidR="00395734">
        <w:rPr>
          <w:rFonts w:ascii="Times New Roman" w:hAnsi="Times New Roman" w:cs="Times New Roman"/>
          <w:b/>
          <w:i/>
          <w:sz w:val="24"/>
          <w:szCs w:val="24"/>
          <w:lang w:eastAsia="ar-SA"/>
        </w:rPr>
        <w:t>i</w:t>
      </w:r>
      <w:r w:rsidRPr="000871AB">
        <w:rPr>
          <w:rFonts w:ascii="Times New Roman" w:hAnsi="Times New Roman" w:cs="Times New Roman"/>
          <w:b/>
          <w:i/>
          <w:sz w:val="24"/>
          <w:szCs w:val="24"/>
          <w:lang w:eastAsia="ar-SA"/>
        </w:rPr>
        <w:t xml:space="preserve"> </w:t>
      </w:r>
      <w:r w:rsidR="000871AB" w:rsidRPr="000871AB">
        <w:rPr>
          <w:rFonts w:ascii="Times New Roman" w:hAnsi="Times New Roman" w:cs="Times New Roman"/>
          <w:b/>
          <w:i/>
          <w:sz w:val="24"/>
          <w:szCs w:val="24"/>
          <w:lang w:eastAsia="ar-SA"/>
        </w:rPr>
        <w:t>fotowoltaiczn</w:t>
      </w:r>
      <w:r w:rsidR="00395734">
        <w:rPr>
          <w:rFonts w:ascii="Times New Roman" w:hAnsi="Times New Roman" w:cs="Times New Roman"/>
          <w:b/>
          <w:i/>
          <w:sz w:val="24"/>
          <w:szCs w:val="24"/>
          <w:lang w:eastAsia="ar-SA"/>
        </w:rPr>
        <w:t xml:space="preserve">ych (w tym także robót budowlanych, które </w:t>
      </w:r>
      <w:r w:rsidR="00395734">
        <w:rPr>
          <w:rFonts w:ascii="Times New Roman" w:hAnsi="Times New Roman" w:cs="Times New Roman"/>
          <w:b/>
          <w:i/>
          <w:sz w:val="24"/>
          <w:szCs w:val="24"/>
          <w:lang w:eastAsia="ar-SA"/>
        </w:rPr>
        <w:lastRenderedPageBreak/>
        <w:t>obejmowały dostawę i montaż instalacji fotowoltaicznych)</w:t>
      </w:r>
      <w:r w:rsidR="000871AB" w:rsidRPr="000871AB">
        <w:rPr>
          <w:rFonts w:ascii="Times New Roman" w:hAnsi="Times New Roman" w:cs="Times New Roman"/>
          <w:b/>
          <w:i/>
          <w:sz w:val="24"/>
          <w:szCs w:val="24"/>
          <w:lang w:eastAsia="ar-SA"/>
        </w:rPr>
        <w:t>, których łączna wartość wyniesie min. 1.000.000,00 zł.</w:t>
      </w:r>
    </w:p>
    <w:p w14:paraId="7C7EF890" w14:textId="77777777" w:rsidR="007E1894" w:rsidRPr="000871AB" w:rsidRDefault="007E1894" w:rsidP="007E1894">
      <w:pPr>
        <w:tabs>
          <w:tab w:val="left" w:pos="9000"/>
        </w:tabs>
        <w:suppressAutoHyphens/>
        <w:spacing w:after="120" w:line="258" w:lineRule="atLeast"/>
        <w:jc w:val="both"/>
        <w:rPr>
          <w:rFonts w:ascii="Times New Roman" w:hAnsi="Times New Roman" w:cs="Times New Roman"/>
          <w:sz w:val="24"/>
          <w:szCs w:val="24"/>
          <w:lang w:eastAsia="pl-PL"/>
        </w:rPr>
      </w:pPr>
      <w:bookmarkStart w:id="1" w:name="_Hlk34375729"/>
      <w:r w:rsidRPr="000871AB">
        <w:rPr>
          <w:rFonts w:ascii="Times New Roman" w:hAnsi="Times New Roman" w:cs="Times New Roman"/>
          <w:sz w:val="24"/>
          <w:szCs w:val="24"/>
        </w:rPr>
        <w:t xml:space="preserve">W celu potwierdzenia spełniania przez wykonawcę warunków udziału w postępowaniu dotyczących zdolności technicznej lub zawodowej zamawiający żąda: </w:t>
      </w:r>
    </w:p>
    <w:bookmarkEnd w:id="1"/>
    <w:p w14:paraId="2E12A8B2" w14:textId="236174D7" w:rsidR="007E1894" w:rsidRPr="000871AB" w:rsidRDefault="007E1894" w:rsidP="007E1894">
      <w:pPr>
        <w:spacing w:after="120" w:line="240" w:lineRule="auto"/>
        <w:jc w:val="both"/>
        <w:rPr>
          <w:rFonts w:ascii="Times New Roman" w:hAnsi="Times New Roman" w:cs="Times New Roman"/>
          <w:sz w:val="24"/>
          <w:szCs w:val="24"/>
        </w:rPr>
      </w:pPr>
      <w:r w:rsidRPr="000871AB">
        <w:rPr>
          <w:rFonts w:ascii="Times New Roman" w:hAnsi="Times New Roman" w:cs="Times New Roman"/>
          <w:sz w:val="24"/>
          <w:szCs w:val="24"/>
        </w:rPr>
        <w:t xml:space="preserve">- </w:t>
      </w:r>
      <w:bookmarkStart w:id="2" w:name="_Hlk34376244"/>
      <w:r w:rsidRPr="000871AB">
        <w:rPr>
          <w:rFonts w:ascii="Times New Roman" w:hAnsi="Times New Roman" w:cs="Times New Roman"/>
          <w:b/>
          <w:sz w:val="24"/>
          <w:szCs w:val="24"/>
        </w:rPr>
        <w:t>wykazu dostaw wykonanych</w:t>
      </w:r>
      <w:r w:rsidRPr="000871AB">
        <w:rPr>
          <w:rFonts w:ascii="Times New Roman" w:hAnsi="Times New Roman" w:cs="Times New Roman"/>
          <w:sz w:val="24"/>
          <w:szCs w:val="24"/>
        </w:rPr>
        <w:t xml:space="preserve">, a w przypadku świadczeń okresowych lub ciągłych również wykonywanych, w okresie ostatnich </w:t>
      </w:r>
      <w:r w:rsidR="00395734">
        <w:rPr>
          <w:rFonts w:ascii="Times New Roman" w:hAnsi="Times New Roman" w:cs="Times New Roman"/>
          <w:sz w:val="24"/>
          <w:szCs w:val="24"/>
        </w:rPr>
        <w:t>5</w:t>
      </w:r>
      <w:r w:rsidRPr="000871AB">
        <w:rPr>
          <w:rFonts w:ascii="Times New Roman" w:hAnsi="Times New Roman" w:cs="Times New Roman"/>
          <w:sz w:val="24"/>
          <w:szCs w:val="24"/>
        </w:rPr>
        <w:t xml:space="preserve"> lat przed upływem terminu składania ofert albo wniosków o dopuszczenie do udziału w postępowaniu,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bookmarkEnd w:id="2"/>
    <w:p w14:paraId="1CDE7C39" w14:textId="0EDF806F" w:rsidR="007E1894" w:rsidRPr="000871AB" w:rsidRDefault="007E1894" w:rsidP="003F378F">
      <w:pPr>
        <w:numPr>
          <w:ilvl w:val="0"/>
          <w:numId w:val="44"/>
        </w:numPr>
        <w:spacing w:after="120" w:line="240" w:lineRule="auto"/>
        <w:contextualSpacing/>
        <w:jc w:val="both"/>
        <w:rPr>
          <w:rFonts w:ascii="Times New Roman" w:hAnsi="Times New Roman" w:cs="Times New Roman"/>
          <w:sz w:val="24"/>
          <w:szCs w:val="24"/>
        </w:rPr>
      </w:pPr>
      <w:r w:rsidRPr="000871AB">
        <w:rPr>
          <w:rFonts w:ascii="Times New Roman" w:hAnsi="Times New Roman" w:cs="Times New Roman"/>
          <w:b/>
          <w:bCs/>
          <w:color w:val="000000"/>
          <w:sz w:val="24"/>
          <w:szCs w:val="24"/>
        </w:rPr>
        <w:t xml:space="preserve">posiada osoby skierowane do realizacji zamówienia umożliwiające realizację zamówienia na odpowiednim poziomie jakości, </w:t>
      </w:r>
      <w:r w:rsidR="00395734">
        <w:rPr>
          <w:rFonts w:ascii="Times New Roman" w:hAnsi="Times New Roman" w:cs="Times New Roman"/>
          <w:b/>
          <w:bCs/>
          <w:color w:val="000000"/>
          <w:sz w:val="24"/>
          <w:szCs w:val="24"/>
        </w:rPr>
        <w:t xml:space="preserve">posiadające uprawnienia kwalifikacyjne, o których mowa w art. 54 ust. 6 ustawy z dnia 10 kwietnia 199 r </w:t>
      </w:r>
      <w:proofErr w:type="spellStart"/>
      <w:r w:rsidR="00395734">
        <w:rPr>
          <w:rFonts w:ascii="Times New Roman" w:hAnsi="Times New Roman" w:cs="Times New Roman"/>
          <w:b/>
          <w:bCs/>
          <w:color w:val="000000"/>
          <w:sz w:val="24"/>
          <w:szCs w:val="24"/>
        </w:rPr>
        <w:t>r</w:t>
      </w:r>
      <w:proofErr w:type="spellEnd"/>
      <w:r w:rsidR="00395734">
        <w:rPr>
          <w:rFonts w:ascii="Times New Roman" w:hAnsi="Times New Roman" w:cs="Times New Roman"/>
          <w:b/>
          <w:bCs/>
          <w:color w:val="000000"/>
          <w:sz w:val="24"/>
          <w:szCs w:val="24"/>
        </w:rPr>
        <w:t xml:space="preserve">. Prawo energetyczne </w:t>
      </w:r>
      <w:r w:rsidR="00395734" w:rsidRPr="00395734">
        <w:rPr>
          <w:rFonts w:ascii="Times New Roman" w:hAnsi="Times New Roman" w:cs="Times New Roman"/>
          <w:color w:val="000000"/>
          <w:sz w:val="24"/>
          <w:szCs w:val="24"/>
        </w:rPr>
        <w:t xml:space="preserve">(Dz. U. z 2020 r. poz. 833 ze zm.) </w:t>
      </w:r>
      <w:r w:rsidRPr="000871AB">
        <w:rPr>
          <w:rFonts w:ascii="Times New Roman" w:hAnsi="Times New Roman" w:cs="Times New Roman"/>
          <w:b/>
          <w:bCs/>
          <w:color w:val="000000"/>
          <w:sz w:val="24"/>
          <w:szCs w:val="24"/>
        </w:rPr>
        <w:t xml:space="preserve">to jest: </w:t>
      </w:r>
    </w:p>
    <w:p w14:paraId="1E505C18" w14:textId="77777777" w:rsidR="007E1894" w:rsidRPr="000871AB" w:rsidRDefault="007E1894" w:rsidP="003F378F">
      <w:pPr>
        <w:pStyle w:val="Akapitzlist"/>
        <w:numPr>
          <w:ilvl w:val="0"/>
          <w:numId w:val="45"/>
        </w:numPr>
        <w:suppressAutoHyphens/>
        <w:autoSpaceDE w:val="0"/>
        <w:autoSpaceDN w:val="0"/>
        <w:adjustRightInd w:val="0"/>
        <w:spacing w:after="120" w:line="240" w:lineRule="auto"/>
        <w:jc w:val="both"/>
        <w:rPr>
          <w:rFonts w:ascii="Times New Roman" w:hAnsi="Times New Roman" w:cs="Times New Roman"/>
          <w:b/>
          <w:color w:val="000000"/>
          <w:sz w:val="24"/>
          <w:szCs w:val="24"/>
          <w:u w:val="single"/>
        </w:rPr>
      </w:pPr>
      <w:r w:rsidRPr="000871AB">
        <w:rPr>
          <w:rFonts w:ascii="Times New Roman" w:hAnsi="Times New Roman" w:cs="Times New Roman"/>
          <w:b/>
          <w:color w:val="000000"/>
          <w:sz w:val="24"/>
          <w:szCs w:val="24"/>
        </w:rPr>
        <w:t>minimum jedną osobę</w:t>
      </w:r>
      <w:r w:rsidRPr="000871AB">
        <w:rPr>
          <w:rFonts w:ascii="Times New Roman" w:hAnsi="Times New Roman" w:cs="Times New Roman"/>
          <w:b/>
          <w:sz w:val="24"/>
          <w:szCs w:val="24"/>
        </w:rPr>
        <w:t xml:space="preserve"> do wykonywania pracy na stanowisku dozoru w zakresie obsługi, konserwacji remontów, montażu, kontrolno-pomiarowym dla instalacji Grupa 1 do nie wyższym niż 1 </w:t>
      </w:r>
      <w:proofErr w:type="spellStart"/>
      <w:r w:rsidRPr="000871AB">
        <w:rPr>
          <w:rFonts w:ascii="Times New Roman" w:hAnsi="Times New Roman" w:cs="Times New Roman"/>
          <w:b/>
          <w:sz w:val="24"/>
          <w:szCs w:val="24"/>
        </w:rPr>
        <w:t>kV</w:t>
      </w:r>
      <w:proofErr w:type="spellEnd"/>
      <w:r w:rsidRPr="000871AB">
        <w:rPr>
          <w:rFonts w:ascii="Times New Roman" w:hAnsi="Times New Roman" w:cs="Times New Roman"/>
          <w:b/>
          <w:sz w:val="24"/>
          <w:szCs w:val="24"/>
        </w:rPr>
        <w:t>, posiadającą świadectwo kwalifikacji</w:t>
      </w:r>
      <w:r w:rsidRPr="000871AB">
        <w:rPr>
          <w:rFonts w:ascii="Times New Roman" w:hAnsi="Times New Roman" w:cs="Times New Roman"/>
          <w:sz w:val="24"/>
          <w:szCs w:val="24"/>
        </w:rPr>
        <w:t xml:space="preserve"> </w:t>
      </w:r>
      <w:r w:rsidRPr="000871AB">
        <w:rPr>
          <w:rFonts w:ascii="Times New Roman" w:hAnsi="Times New Roman" w:cs="Times New Roman"/>
          <w:color w:val="000000"/>
          <w:sz w:val="24"/>
          <w:szCs w:val="24"/>
        </w:rPr>
        <w:t>wynikające z postanowień Rozporządzenia Ministra Gospodarki Pracy i Polityki Społecznej dnia 28 kwietnia 2003 r. w sprawie szczegółowych zasad stwierdzania posiadania kwalifikacji przez osoby zajmujące się eksploatacją urządzeń, instalacji i Sieci (Dz. U. Nr 89, poz. 828 i Nr 129 poz. 1184 oraz z 2005 r. poz. 141, poz. 1189) lub równoważne;</w:t>
      </w:r>
    </w:p>
    <w:p w14:paraId="0BE9BFD7" w14:textId="77777777" w:rsidR="007E1894" w:rsidRPr="000871AB" w:rsidRDefault="007E1894" w:rsidP="003F378F">
      <w:pPr>
        <w:pStyle w:val="Akapitzlist"/>
        <w:numPr>
          <w:ilvl w:val="0"/>
          <w:numId w:val="45"/>
        </w:numPr>
        <w:suppressAutoHyphens/>
        <w:autoSpaceDE w:val="0"/>
        <w:autoSpaceDN w:val="0"/>
        <w:adjustRightInd w:val="0"/>
        <w:spacing w:after="120" w:line="240" w:lineRule="auto"/>
        <w:jc w:val="both"/>
        <w:rPr>
          <w:rFonts w:ascii="Times New Roman" w:hAnsi="Times New Roman" w:cs="Times New Roman"/>
          <w:color w:val="000000"/>
          <w:sz w:val="24"/>
          <w:szCs w:val="24"/>
          <w:u w:val="single"/>
        </w:rPr>
      </w:pPr>
      <w:r w:rsidRPr="000871AB">
        <w:rPr>
          <w:rFonts w:ascii="Times New Roman" w:hAnsi="Times New Roman" w:cs="Times New Roman"/>
          <w:b/>
          <w:color w:val="000000"/>
          <w:sz w:val="24"/>
          <w:szCs w:val="24"/>
        </w:rPr>
        <w:t xml:space="preserve">minimum </w:t>
      </w:r>
      <w:r w:rsidRPr="000871AB">
        <w:rPr>
          <w:rFonts w:ascii="Times New Roman" w:hAnsi="Times New Roman" w:cs="Times New Roman"/>
          <w:b/>
          <w:bCs/>
          <w:color w:val="000000"/>
          <w:sz w:val="24"/>
          <w:szCs w:val="24"/>
        </w:rPr>
        <w:t>jedną osobę</w:t>
      </w:r>
      <w:r w:rsidRPr="000871AB">
        <w:rPr>
          <w:rFonts w:ascii="Times New Roman" w:hAnsi="Times New Roman" w:cs="Times New Roman"/>
          <w:b/>
          <w:bCs/>
          <w:sz w:val="24"/>
          <w:szCs w:val="24"/>
        </w:rPr>
        <w:t xml:space="preserve"> do wykonywania pracy na stanowisku eksploatacji w zakresie obsługi, konserwacji remontów, montażu, kontrolno-pomiarowym dla instalacji Grupa 1 do nie wyższym niż 1 </w:t>
      </w:r>
      <w:proofErr w:type="spellStart"/>
      <w:r w:rsidRPr="000871AB">
        <w:rPr>
          <w:rFonts w:ascii="Times New Roman" w:hAnsi="Times New Roman" w:cs="Times New Roman"/>
          <w:b/>
          <w:bCs/>
          <w:sz w:val="24"/>
          <w:szCs w:val="24"/>
        </w:rPr>
        <w:t>kV</w:t>
      </w:r>
      <w:proofErr w:type="spellEnd"/>
      <w:r w:rsidRPr="000871AB">
        <w:rPr>
          <w:rFonts w:ascii="Times New Roman" w:hAnsi="Times New Roman" w:cs="Times New Roman"/>
          <w:b/>
          <w:bCs/>
          <w:sz w:val="24"/>
          <w:szCs w:val="24"/>
        </w:rPr>
        <w:t>,</w:t>
      </w:r>
      <w:r w:rsidRPr="000871AB">
        <w:rPr>
          <w:rFonts w:ascii="Times New Roman" w:hAnsi="Times New Roman" w:cs="Times New Roman"/>
          <w:sz w:val="24"/>
          <w:szCs w:val="24"/>
        </w:rPr>
        <w:t xml:space="preserve"> </w:t>
      </w:r>
      <w:r w:rsidRPr="000871AB">
        <w:rPr>
          <w:rFonts w:ascii="Times New Roman" w:hAnsi="Times New Roman" w:cs="Times New Roman"/>
          <w:b/>
          <w:sz w:val="24"/>
          <w:szCs w:val="24"/>
        </w:rPr>
        <w:t>posiadającą świadectwo kwalifikacji</w:t>
      </w:r>
      <w:r w:rsidRPr="000871AB">
        <w:rPr>
          <w:rFonts w:ascii="Times New Roman" w:hAnsi="Times New Roman" w:cs="Times New Roman"/>
          <w:sz w:val="24"/>
          <w:szCs w:val="24"/>
        </w:rPr>
        <w:t xml:space="preserve"> </w:t>
      </w:r>
      <w:r w:rsidRPr="000871AB">
        <w:rPr>
          <w:rFonts w:ascii="Times New Roman" w:hAnsi="Times New Roman" w:cs="Times New Roman"/>
          <w:color w:val="000000"/>
          <w:sz w:val="24"/>
          <w:szCs w:val="24"/>
        </w:rPr>
        <w:t>wynikające z postanowień Rozporządzenia Ministra Gospodarki Pracy i Polityki Społecznej dnia 28 kwietnia 2003 r. w sprawie szczegółowych zasad stwierdzania posiadania kwalifikacji przez osoby zajmujące się eksploatacją urządzeń, instalacji i Sieci (Dz. U. Nr 89, poz. 828 i Nr 129 poz. 1184 oraz z 2005 r. poz. 141, poz. 1189) lub równoważne.</w:t>
      </w:r>
    </w:p>
    <w:p w14:paraId="21715AA6" w14:textId="77777777" w:rsidR="007E1894" w:rsidRPr="000871AB" w:rsidRDefault="007E1894" w:rsidP="007E1894">
      <w:pPr>
        <w:spacing w:after="120" w:line="240" w:lineRule="auto"/>
        <w:jc w:val="both"/>
        <w:rPr>
          <w:rFonts w:ascii="Times New Roman" w:hAnsi="Times New Roman" w:cs="Times New Roman"/>
          <w:b/>
          <w:sz w:val="24"/>
          <w:szCs w:val="24"/>
        </w:rPr>
      </w:pPr>
      <w:r w:rsidRPr="000871AB">
        <w:rPr>
          <w:rFonts w:ascii="Times New Roman" w:hAnsi="Times New Roman" w:cs="Times New Roman"/>
          <w:b/>
          <w:sz w:val="24"/>
          <w:szCs w:val="24"/>
        </w:rPr>
        <w:t>Zamawiający dopuszcza łączenie wyżej wskazanych funkcji pod warunkiem łącznego posiadania stosownych uprawnień w danych specjalnościach przez osobę chcąca łączyć te funkcje.</w:t>
      </w:r>
    </w:p>
    <w:p w14:paraId="14AF46FB" w14:textId="77777777" w:rsidR="007E1894" w:rsidRPr="000871AB" w:rsidRDefault="007E1894" w:rsidP="007E1894">
      <w:pPr>
        <w:spacing w:after="120" w:line="240" w:lineRule="auto"/>
        <w:jc w:val="both"/>
        <w:rPr>
          <w:rFonts w:ascii="Times New Roman" w:hAnsi="Times New Roman" w:cs="Times New Roman"/>
          <w:b/>
          <w:sz w:val="24"/>
          <w:szCs w:val="24"/>
        </w:rPr>
      </w:pPr>
      <w:r w:rsidRPr="000871AB">
        <w:rPr>
          <w:rFonts w:ascii="Times New Roman" w:hAnsi="Times New Roman" w:cs="Times New Roman"/>
          <w:i/>
          <w:sz w:val="24"/>
          <w:szCs w:val="24"/>
        </w:rPr>
        <w:t>Dopuszcza się uprawnienia równoważne do powyższych wydane na podstawie wcześniej obowiązujących przepisów prawa oraz uprawnienia równoważne do nabywanych w państwach członkowskich Unii Europejskiej.</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3CB7FC4F" w:rsidR="003B387F"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w:t>
      </w:r>
      <w:r w:rsidRPr="00215CB4">
        <w:rPr>
          <w:rFonts w:ascii="Times New Roman" w:eastAsia="Times New Roman" w:hAnsi="Times New Roman" w:cs="Times New Roman"/>
          <w:sz w:val="24"/>
          <w:szCs w:val="24"/>
          <w:lang w:eastAsia="pl-PL"/>
        </w:rPr>
        <w:lastRenderedPageBreak/>
        <w:t xml:space="preserve">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6EC9CE5D" w14:textId="77777777" w:rsidR="000871AB" w:rsidRPr="000871AB" w:rsidRDefault="000871AB" w:rsidP="003F378F">
      <w:pPr>
        <w:numPr>
          <w:ilvl w:val="0"/>
          <w:numId w:val="46"/>
        </w:numPr>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4EFEAE9C" w14:textId="77777777" w:rsidR="000871AB" w:rsidRPr="000871AB" w:rsidRDefault="000871AB" w:rsidP="003F378F">
      <w:pPr>
        <w:numPr>
          <w:ilvl w:val="0"/>
          <w:numId w:val="46"/>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0871AB">
        <w:rPr>
          <w:rFonts w:ascii="Times New Roman" w:hAnsi="Times New Roman" w:cs="Times New Roman"/>
          <w:b/>
          <w:sz w:val="24"/>
          <w:szCs w:val="24"/>
        </w:rPr>
        <w:t>zobowiązanie tych podmiotów do oddania mu do dyspozycji niezbędnych zasobów na potrzeby realizacji zamówienia.</w:t>
      </w:r>
    </w:p>
    <w:p w14:paraId="1B7D7502" w14:textId="77777777" w:rsidR="000871AB" w:rsidRPr="000871AB" w:rsidRDefault="000871AB" w:rsidP="000871AB">
      <w:pPr>
        <w:autoSpaceDE w:val="0"/>
        <w:autoSpaceDN w:val="0"/>
        <w:adjustRightInd w:val="0"/>
        <w:spacing w:after="0" w:line="240" w:lineRule="auto"/>
        <w:ind w:left="357"/>
        <w:jc w:val="both"/>
        <w:rPr>
          <w:rFonts w:ascii="Times New Roman" w:hAnsi="Times New Roman" w:cs="Times New Roman"/>
          <w:bCs/>
          <w:sz w:val="24"/>
          <w:szCs w:val="24"/>
          <w:u w:val="single"/>
        </w:rPr>
      </w:pPr>
      <w:r w:rsidRPr="000871AB">
        <w:rPr>
          <w:rFonts w:ascii="Times New Roman" w:hAnsi="Times New Roman" w:cs="Times New Roman"/>
          <w:sz w:val="24"/>
          <w:szCs w:val="24"/>
          <w:u w:val="single"/>
        </w:rPr>
        <w:t>Z zobowiązania potwierdzającego udostępnienie zasobów przez inne podmioty musi bezspornie i jednoznacznie wynikać w szczególności:</w:t>
      </w:r>
    </w:p>
    <w:p w14:paraId="36FE9B81" w14:textId="77777777" w:rsidR="000871AB" w:rsidRPr="000871AB" w:rsidRDefault="000871AB" w:rsidP="003F378F">
      <w:pPr>
        <w:numPr>
          <w:ilvl w:val="0"/>
          <w:numId w:val="47"/>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zakres dostępnych wykonawcy zasobów innego podmiotu;</w:t>
      </w:r>
    </w:p>
    <w:p w14:paraId="60A06C2B" w14:textId="77777777" w:rsidR="000871AB" w:rsidRPr="000871AB" w:rsidRDefault="000871AB" w:rsidP="003F378F">
      <w:pPr>
        <w:numPr>
          <w:ilvl w:val="0"/>
          <w:numId w:val="47"/>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sposób wykorzystania zasobów innego podmiotu, przez wykonawcę, przy wykonywaniu zamówienia publicznego;</w:t>
      </w:r>
    </w:p>
    <w:p w14:paraId="05629254" w14:textId="77777777" w:rsidR="000871AB" w:rsidRPr="000871AB" w:rsidRDefault="000871AB" w:rsidP="003F378F">
      <w:pPr>
        <w:numPr>
          <w:ilvl w:val="0"/>
          <w:numId w:val="47"/>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zakres i okres udziału innego podmiotu przy wykonywaniu zamówienia;</w:t>
      </w:r>
    </w:p>
    <w:p w14:paraId="319458CA" w14:textId="77777777" w:rsidR="000871AB" w:rsidRPr="000871AB" w:rsidRDefault="000871AB" w:rsidP="003F378F">
      <w:pPr>
        <w:numPr>
          <w:ilvl w:val="0"/>
          <w:numId w:val="47"/>
        </w:numPr>
        <w:autoSpaceDE w:val="0"/>
        <w:autoSpaceDN w:val="0"/>
        <w:adjustRightInd w:val="0"/>
        <w:spacing w:after="12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czy podmiot, na zdolnościach, którego wykonawca polega w odniesieniu do warunków udziału w postępowaniu dotyczących wykształcenia, kwalifikacji zawodowych lub doświadczenia, zrealizuje usługi, których wskazane zdolności dotyczą.</w:t>
      </w:r>
    </w:p>
    <w:p w14:paraId="231F00AC" w14:textId="77777777" w:rsidR="000871AB" w:rsidRPr="000871AB" w:rsidRDefault="000871AB" w:rsidP="003F378F">
      <w:pPr>
        <w:numPr>
          <w:ilvl w:val="0"/>
          <w:numId w:val="46"/>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8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77697E4E" w14:textId="77777777" w:rsidR="000871AB" w:rsidRPr="000871AB" w:rsidRDefault="000871AB" w:rsidP="003F378F">
      <w:pPr>
        <w:numPr>
          <w:ilvl w:val="0"/>
          <w:numId w:val="46"/>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 odniesieniu do warunków dotyczących wykształcenia, kwalifikacji zawodowych lub doświadczenia, wykonawcy mogą polegać na zdolnościach innych podmiotów, jeśli podmioty te zrealizują lub usługi, do realizacji, których te zdolności są wymagane.</w:t>
      </w:r>
    </w:p>
    <w:p w14:paraId="251F5C8A" w14:textId="77777777" w:rsidR="000871AB" w:rsidRPr="000871AB" w:rsidRDefault="000871AB" w:rsidP="003F378F">
      <w:pPr>
        <w:numPr>
          <w:ilvl w:val="0"/>
          <w:numId w:val="46"/>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F2DEAAE" w14:textId="77777777" w:rsidR="000871AB" w:rsidRPr="000871AB" w:rsidRDefault="000871AB" w:rsidP="003F378F">
      <w:pPr>
        <w:numPr>
          <w:ilvl w:val="0"/>
          <w:numId w:val="46"/>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Jeżeli zdolności techniczne lub zawodowe lub sytuacja ekonomiczna lub finansowa, podmiotu, o którym mowa w pkt 4, nie potwierdzają spełnienia przez wykonawcę warunków udziału w postępowaniu lub zachodzą wobec tych podmiotów podstawy wykluczenia, zamawiający żąda, aby wykonawca w terminie określonym przez zamawiającego:</w:t>
      </w:r>
    </w:p>
    <w:p w14:paraId="5F90F92A" w14:textId="77777777" w:rsidR="000871AB" w:rsidRPr="000871AB" w:rsidRDefault="000871AB" w:rsidP="003F378F">
      <w:pPr>
        <w:numPr>
          <w:ilvl w:val="0"/>
          <w:numId w:val="48"/>
        </w:numPr>
        <w:spacing w:after="0" w:line="240" w:lineRule="auto"/>
        <w:contextualSpacing/>
        <w:jc w:val="both"/>
        <w:rPr>
          <w:rFonts w:ascii="Times New Roman" w:eastAsia="Times New Roman" w:hAnsi="Times New Roman" w:cs="Times New Roman"/>
          <w:bCs/>
          <w:sz w:val="24"/>
          <w:szCs w:val="24"/>
          <w:lang w:eastAsia="pl-PL"/>
        </w:rPr>
      </w:pPr>
      <w:r w:rsidRPr="000871AB">
        <w:rPr>
          <w:rFonts w:ascii="Times New Roman" w:hAnsi="Times New Roman" w:cs="Times New Roman"/>
          <w:sz w:val="24"/>
          <w:szCs w:val="24"/>
        </w:rPr>
        <w:t>zastąpił ten podmiot innym podmiotem lub podmiotami lub</w:t>
      </w:r>
    </w:p>
    <w:p w14:paraId="57B3A5EF" w14:textId="77777777" w:rsidR="000871AB" w:rsidRPr="000871AB" w:rsidRDefault="000871AB" w:rsidP="003F378F">
      <w:pPr>
        <w:numPr>
          <w:ilvl w:val="0"/>
          <w:numId w:val="48"/>
        </w:numPr>
        <w:spacing w:after="120" w:line="240" w:lineRule="auto"/>
        <w:ind w:left="714" w:hanging="357"/>
        <w:jc w:val="both"/>
        <w:rPr>
          <w:rFonts w:ascii="Times New Roman" w:hAnsi="Times New Roman" w:cs="Times New Roman"/>
          <w:bCs/>
          <w:sz w:val="24"/>
          <w:szCs w:val="24"/>
        </w:rPr>
      </w:pPr>
      <w:r w:rsidRPr="000871AB">
        <w:rPr>
          <w:rFonts w:ascii="Times New Roman" w:hAnsi="Times New Roman" w:cs="Times New Roman"/>
          <w:sz w:val="24"/>
          <w:szCs w:val="24"/>
        </w:rPr>
        <w:t>zobowiązał się do osobistego wykonania odpowiedniej części zamówienia, jeżeli wykaże zdolności techniczne lub zawodowe lub sytuację finansową lub ekonomiczną.</w:t>
      </w:r>
    </w:p>
    <w:p w14:paraId="21F1AE53"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sz w:val="24"/>
          <w:szCs w:val="24"/>
          <w:u w:val="single"/>
          <w:lang w:eastAsia="ar-SA"/>
        </w:rPr>
      </w:pPr>
      <w:r w:rsidRPr="000871AB">
        <w:rPr>
          <w:rFonts w:ascii="Times New Roman" w:hAnsi="Times New Roman" w:cs="Times New Roman"/>
          <w:b/>
          <w:sz w:val="24"/>
          <w:szCs w:val="24"/>
          <w:lang w:eastAsia="ar-SA"/>
        </w:rPr>
        <w:t xml:space="preserve">VA.  </w:t>
      </w:r>
      <w:r w:rsidRPr="000871AB">
        <w:rPr>
          <w:rFonts w:ascii="Times New Roman" w:hAnsi="Times New Roman" w:cs="Times New Roman"/>
          <w:b/>
          <w:sz w:val="24"/>
          <w:szCs w:val="24"/>
          <w:u w:val="single"/>
          <w:lang w:eastAsia="ar-SA"/>
        </w:rPr>
        <w:t>PODSTAWY WYKLUCZENIA, O KTÓRYCH MOWA W ART. 24 UST. 5 USTAWY:</w:t>
      </w:r>
    </w:p>
    <w:p w14:paraId="4FB95A3A"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u w:val="single"/>
        </w:rPr>
        <w:t>Z postępowania o udzielenie zamówienia zamawiający wykluczy wykonawcę:</w:t>
      </w:r>
    </w:p>
    <w:p w14:paraId="14C74621" w14:textId="77777777" w:rsidR="000871AB" w:rsidRPr="000871AB" w:rsidRDefault="000871AB" w:rsidP="003F378F">
      <w:pPr>
        <w:numPr>
          <w:ilvl w:val="0"/>
          <w:numId w:val="49"/>
        </w:numPr>
        <w:spacing w:after="0" w:line="240" w:lineRule="auto"/>
        <w:ind w:left="357" w:hanging="357"/>
        <w:jc w:val="both"/>
        <w:rPr>
          <w:rFonts w:ascii="Times New Roman" w:hAnsi="Times New Roman" w:cs="Times New Roman"/>
          <w:bCs/>
          <w:spacing w:val="-4"/>
          <w:kern w:val="24"/>
          <w:sz w:val="24"/>
          <w:szCs w:val="24"/>
          <w:lang w:eastAsia="pl-PL"/>
        </w:rPr>
      </w:pPr>
      <w:r w:rsidRPr="000871AB">
        <w:rPr>
          <w:rFonts w:ascii="Times New Roman" w:hAnsi="Times New Roman" w:cs="Times New Roman"/>
          <w:sz w:val="24"/>
          <w:szCs w:val="24"/>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w:t>
      </w:r>
      <w:r w:rsidRPr="000871AB">
        <w:rPr>
          <w:rFonts w:ascii="Times New Roman" w:hAnsi="Times New Roman" w:cs="Times New Roman"/>
          <w:sz w:val="24"/>
          <w:szCs w:val="24"/>
        </w:rPr>
        <w:lastRenderedPageBreak/>
        <w:t xml:space="preserve">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3BDA1869" w14:textId="77777777" w:rsidR="000871AB" w:rsidRPr="000871AB" w:rsidRDefault="000871AB" w:rsidP="003F378F">
      <w:pPr>
        <w:numPr>
          <w:ilvl w:val="0"/>
          <w:numId w:val="49"/>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38E7455E" w14:textId="77777777" w:rsidR="000871AB" w:rsidRPr="000871AB" w:rsidRDefault="000871AB" w:rsidP="003F378F">
      <w:pPr>
        <w:numPr>
          <w:ilvl w:val="0"/>
          <w:numId w:val="49"/>
        </w:numPr>
        <w:suppressAutoHyphens/>
        <w:autoSpaceDN w:val="0"/>
        <w:spacing w:after="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1B5CFD18" w14:textId="77777777" w:rsidR="000871AB" w:rsidRPr="000871AB" w:rsidRDefault="000871AB" w:rsidP="003F378F">
      <w:pPr>
        <w:numPr>
          <w:ilvl w:val="0"/>
          <w:numId w:val="49"/>
        </w:numPr>
        <w:suppressAutoHyphens/>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5966424E"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lang w:eastAsia="ar-SA"/>
        </w:rPr>
        <w:t xml:space="preserve">VI. </w:t>
      </w:r>
      <w:r w:rsidRPr="000871AB">
        <w:rPr>
          <w:rFonts w:ascii="Times New Roman" w:hAnsi="Times New Roman" w:cs="Times New Roman"/>
          <w:b/>
          <w:sz w:val="24"/>
          <w:szCs w:val="24"/>
          <w:u w:val="single"/>
          <w:lang w:eastAsia="ar-SA"/>
        </w:rPr>
        <w:t>WYKAZ OŚWIADCZEŃ LUB DOKUMENTÓW, POTWIERDZAJĄCYCH SPEŁNIANIE WARUNKÓW UDZIAŁU W POSTĘPOWANIU ORAZ BRAK PODSTAW WYKLUCZENIA:</w:t>
      </w:r>
    </w:p>
    <w:p w14:paraId="430A9A34"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u w:val="single"/>
          <w:lang w:eastAsia="ar-SA"/>
        </w:rPr>
        <w:t>VI.I. składanych przez wykonawcę w celu wstępnego potwierdzenia, że nie podlega on wykluczeniu oraz spełnia warunki udziału w postępowaniu:</w:t>
      </w:r>
    </w:p>
    <w:p w14:paraId="08CA9E00" w14:textId="77777777" w:rsidR="000871AB" w:rsidRPr="000871AB" w:rsidRDefault="000871AB" w:rsidP="003F378F">
      <w:pPr>
        <w:numPr>
          <w:ilvl w:val="0"/>
          <w:numId w:val="50"/>
        </w:numPr>
        <w:tabs>
          <w:tab w:val="left" w:pos="540"/>
          <w:tab w:val="left" w:leader="dot" w:pos="4422"/>
          <w:tab w:val="left" w:leader="dot" w:pos="4535"/>
        </w:tabs>
        <w:suppressAutoHyphens/>
        <w:spacing w:after="0" w:line="240" w:lineRule="auto"/>
        <w:ind w:left="357" w:hanging="357"/>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 xml:space="preserve">Do oferty każdy Wykonawca musi dołączyć w postaci elektronicznej aktualne na dzień składania ofert oświadczenie w formie jednolitego europejskiego dokumentu zamówienia – zwane dalej JEDZ – podpisane kwalifikowanym podpisem elektronicznym w zakresie wskazanym w rozdz. V oraz </w:t>
      </w:r>
      <w:proofErr w:type="spellStart"/>
      <w:r w:rsidRPr="000871AB">
        <w:rPr>
          <w:rFonts w:ascii="Times New Roman" w:hAnsi="Times New Roman" w:cs="Times New Roman"/>
          <w:bCs/>
          <w:sz w:val="24"/>
          <w:szCs w:val="24"/>
          <w:lang w:eastAsia="ar-SA"/>
        </w:rPr>
        <w:t>Va</w:t>
      </w:r>
      <w:proofErr w:type="spellEnd"/>
      <w:r w:rsidRPr="000871AB">
        <w:rPr>
          <w:rFonts w:ascii="Times New Roman" w:hAnsi="Times New Roman" w:cs="Times New Roman"/>
          <w:bCs/>
          <w:sz w:val="24"/>
          <w:szCs w:val="24"/>
          <w:lang w:eastAsia="ar-SA"/>
        </w:rPr>
        <w:t xml:space="preserve"> (Instrukcja wypełniania JEDZ dostępna jest na stronie internetowej Urzędu Zamówień Publicznych:</w:t>
      </w:r>
    </w:p>
    <w:p w14:paraId="601C290F" w14:textId="77777777" w:rsidR="000871AB" w:rsidRPr="000871AB" w:rsidRDefault="00946A08" w:rsidP="000871AB">
      <w:pPr>
        <w:tabs>
          <w:tab w:val="left" w:pos="540"/>
          <w:tab w:val="left" w:leader="dot" w:pos="4422"/>
          <w:tab w:val="left" w:leader="dot" w:pos="4535"/>
        </w:tabs>
        <w:suppressAutoHyphens/>
        <w:spacing w:after="0" w:line="240" w:lineRule="auto"/>
        <w:ind w:left="357"/>
        <w:contextualSpacing/>
        <w:jc w:val="both"/>
        <w:rPr>
          <w:rFonts w:ascii="Times New Roman" w:hAnsi="Times New Roman" w:cs="Times New Roman"/>
          <w:bCs/>
          <w:sz w:val="24"/>
          <w:szCs w:val="24"/>
          <w:lang w:eastAsia="ar-SA"/>
        </w:rPr>
      </w:pPr>
      <w:hyperlink r:id="rId9" w:history="1">
        <w:r w:rsidR="000871AB" w:rsidRPr="000871AB">
          <w:rPr>
            <w:rStyle w:val="Hipercze"/>
            <w:rFonts w:ascii="Times New Roman" w:hAnsi="Times New Roman" w:cs="Times New Roman"/>
            <w:bCs/>
            <w:sz w:val="24"/>
            <w:szCs w:val="24"/>
            <w:lang w:eastAsia="ar-SA"/>
          </w:rPr>
          <w:t>https://www.uzp.gov.pl/baza-wiedzy/jednolity-europejski-dokument-zamowienia</w:t>
        </w:r>
      </w:hyperlink>
      <w:r w:rsidR="000871AB" w:rsidRPr="000871AB">
        <w:rPr>
          <w:rFonts w:ascii="Times New Roman" w:hAnsi="Times New Roman" w:cs="Times New Roman"/>
          <w:bCs/>
          <w:sz w:val="24"/>
          <w:szCs w:val="24"/>
          <w:lang w:eastAsia="ar-SA"/>
        </w:rPr>
        <w:t>).</w:t>
      </w:r>
    </w:p>
    <w:p w14:paraId="33601418" w14:textId="77777777" w:rsidR="000871AB" w:rsidRPr="000871AB" w:rsidRDefault="000871AB" w:rsidP="003F378F">
      <w:pPr>
        <w:numPr>
          <w:ilvl w:val="0"/>
          <w:numId w:val="50"/>
        </w:numPr>
        <w:tabs>
          <w:tab w:val="left" w:pos="540"/>
          <w:tab w:val="left" w:leader="dot" w:pos="4422"/>
          <w:tab w:val="left" w:leader="dot" w:pos="4535"/>
        </w:tabs>
        <w:suppressAutoHyphens/>
        <w:spacing w:after="0" w:line="240" w:lineRule="auto"/>
        <w:ind w:left="357" w:hanging="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Informacje zawarte w JEDZ będą stanowić wstępne potwierdzenie, że Wykonawca nie podlega wykluczeniu oraz spełnia warunki udziału w postępowaniu (załącznik nr 4 do SIWZ).</w:t>
      </w:r>
    </w:p>
    <w:p w14:paraId="07EFA8ED" w14:textId="77777777" w:rsidR="000871AB" w:rsidRPr="000871AB" w:rsidRDefault="000871AB" w:rsidP="003F378F">
      <w:pPr>
        <w:numPr>
          <w:ilvl w:val="0"/>
          <w:numId w:val="50"/>
        </w:numPr>
        <w:tabs>
          <w:tab w:val="left" w:pos="540"/>
          <w:tab w:val="left" w:leader="dot" w:pos="4422"/>
          <w:tab w:val="left" w:leader="dot" w:pos="4535"/>
        </w:tabs>
        <w:suppressAutoHyphens/>
        <w:spacing w:after="0" w:line="240" w:lineRule="auto"/>
        <w:ind w:left="357" w:hanging="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W przypadku wspólnego ubiegania się o zamówienie przez Wykonawców, JEDZ wypełnia i podpisuje każdy z Wykonawców wspólnie ubiegających się o zamówienie. Oświadczenie to ma potwierdzać spełnianie warunków udziału w postępowaniu, w zakresie, w którym każdy z Wykonawców wykazuje spełnienie warunków oraz brak podstaw wykluczenia.</w:t>
      </w:r>
    </w:p>
    <w:p w14:paraId="10303529" w14:textId="77777777" w:rsidR="000871AB" w:rsidRPr="000871AB" w:rsidRDefault="000871AB" w:rsidP="000871AB">
      <w:pPr>
        <w:tabs>
          <w:tab w:val="left" w:pos="540"/>
          <w:tab w:val="left" w:leader="dot" w:pos="4422"/>
          <w:tab w:val="left" w:leader="dot" w:pos="4535"/>
        </w:tabs>
        <w:suppressAutoHyphens/>
        <w:spacing w:after="0" w:line="240" w:lineRule="auto"/>
        <w:ind w:left="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UWAGA: Zamawiający dopuszcza, aby przy wypełnianiu części IV JEDZ (Kryteria kwalifikacji) Wykonawca wypełnił wyłącznie sekcję α (Ogólne oświadczenie dotyczące wszystkich kryteriów kwalifikacji).</w:t>
      </w:r>
    </w:p>
    <w:p w14:paraId="24742E0D" w14:textId="77777777" w:rsidR="000871AB" w:rsidRPr="000871AB" w:rsidRDefault="000871AB" w:rsidP="003F378F">
      <w:pPr>
        <w:numPr>
          <w:ilvl w:val="0"/>
          <w:numId w:val="50"/>
        </w:numPr>
        <w:tabs>
          <w:tab w:val="left" w:pos="540"/>
          <w:tab w:val="left" w:leader="dot" w:pos="4422"/>
          <w:tab w:val="left" w:leader="dot" w:pos="4535"/>
        </w:tabs>
        <w:suppressAutoHyphens/>
        <w:spacing w:after="120" w:line="240" w:lineRule="auto"/>
        <w:ind w:left="357" w:hanging="357"/>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Wykonawca, który powołuje się na zasoby innych podmiotów, w celu wykazania braku istnienia wobec nich podstaw wykluczenia oraz spełnienia, w zakresie, w jakim powołuje się na ich zasoby, warunków udziału w postępowaniu, składa wraz z ofertą JEDZ dotyczące tych podmiotów. JEDZ wypełnia i podpisuje jednak każdy z podmiotów, na którego zasoby powołuje się Wykonawca.</w:t>
      </w:r>
    </w:p>
    <w:p w14:paraId="18177F7E" w14:textId="77777777" w:rsidR="000871AB" w:rsidRPr="000871AB" w:rsidRDefault="000871AB" w:rsidP="000871AB">
      <w:pPr>
        <w:tabs>
          <w:tab w:val="left" w:pos="540"/>
          <w:tab w:val="left" w:leader="dot" w:pos="4422"/>
          <w:tab w:val="left" w:leader="dot" w:pos="4535"/>
        </w:tabs>
        <w:suppressAutoHyphens/>
        <w:spacing w:after="120" w:line="240" w:lineRule="auto"/>
        <w:jc w:val="center"/>
        <w:rPr>
          <w:rFonts w:ascii="Times New Roman" w:hAnsi="Times New Roman" w:cs="Times New Roman"/>
          <w:b/>
          <w:sz w:val="24"/>
          <w:szCs w:val="24"/>
          <w:lang w:eastAsia="ar-SA"/>
        </w:rPr>
      </w:pPr>
      <w:r w:rsidRPr="000871AB">
        <w:rPr>
          <w:rFonts w:ascii="Times New Roman" w:hAnsi="Times New Roman" w:cs="Times New Roman"/>
          <w:b/>
          <w:i/>
          <w:sz w:val="24"/>
          <w:szCs w:val="24"/>
          <w:u w:val="single"/>
        </w:rPr>
        <w:t xml:space="preserve">Zastosowanie procedury, o której mowa w art. 24aa ust. 1 ustawy </w:t>
      </w:r>
      <w:proofErr w:type="spellStart"/>
      <w:r w:rsidRPr="000871AB">
        <w:rPr>
          <w:rFonts w:ascii="Times New Roman" w:hAnsi="Times New Roman" w:cs="Times New Roman"/>
          <w:b/>
          <w:i/>
          <w:sz w:val="24"/>
          <w:szCs w:val="24"/>
          <w:u w:val="single"/>
        </w:rPr>
        <w:t>pzp</w:t>
      </w:r>
      <w:proofErr w:type="spellEnd"/>
    </w:p>
    <w:p w14:paraId="5882C549" w14:textId="77777777" w:rsidR="000871AB" w:rsidRPr="000871AB" w:rsidRDefault="000871AB" w:rsidP="000871AB">
      <w:pPr>
        <w:spacing w:after="120" w:line="240" w:lineRule="auto"/>
        <w:jc w:val="both"/>
        <w:rPr>
          <w:rFonts w:ascii="Times New Roman" w:hAnsi="Times New Roman" w:cs="Times New Roman"/>
          <w:b/>
          <w:bCs/>
          <w:sz w:val="24"/>
          <w:szCs w:val="24"/>
          <w:u w:val="single"/>
          <w:lang w:eastAsia="pl-PL"/>
        </w:rPr>
      </w:pPr>
      <w:r w:rsidRPr="000871AB">
        <w:rPr>
          <w:rFonts w:ascii="Times New Roman" w:hAnsi="Times New Roman" w:cs="Times New Roman"/>
          <w:b/>
          <w:sz w:val="24"/>
          <w:szCs w:val="24"/>
          <w:u w:val="single"/>
        </w:rPr>
        <w:lastRenderedPageBreak/>
        <w:t xml:space="preserve">VI.II. składanych przez wykonawcę w postępowaniu na wezwanie zamawiającego w celu potwierdzenia okoliczności, o których mowa w art. 25 ust. 1 pkt 3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t>
      </w:r>
    </w:p>
    <w:p w14:paraId="2BD76A6C" w14:textId="77777777" w:rsidR="000871AB" w:rsidRPr="000871AB" w:rsidRDefault="000871AB" w:rsidP="000871AB">
      <w:pPr>
        <w:spacing w:after="120" w:line="240" w:lineRule="auto"/>
        <w:jc w:val="both"/>
        <w:rPr>
          <w:rFonts w:ascii="Times New Roman" w:hAnsi="Times New Roman" w:cs="Times New Roman"/>
          <w:bCs/>
          <w:sz w:val="24"/>
          <w:szCs w:val="24"/>
        </w:rPr>
      </w:pPr>
      <w:r w:rsidRPr="000871AB">
        <w:rPr>
          <w:rFonts w:ascii="Times New Roman" w:hAnsi="Times New Roman" w:cs="Times New Roman"/>
          <w:sz w:val="24"/>
          <w:szCs w:val="24"/>
        </w:rPr>
        <w:t>Zamawiający wezwie wykonawcę, którego oferta została najwyżej oceniona, do złożenia w wyznaczonym, nie krótszym niż 10 dni, terminie aktualnych na dzień złożenia oświadczeń lub dokumentów dotyczących:</w:t>
      </w:r>
    </w:p>
    <w:p w14:paraId="021A701A" w14:textId="77777777" w:rsidR="000871AB" w:rsidRPr="000871AB" w:rsidRDefault="000871AB" w:rsidP="003F378F">
      <w:pPr>
        <w:numPr>
          <w:ilvl w:val="0"/>
          <w:numId w:val="51"/>
        </w:numPr>
        <w:spacing w:after="120" w:line="240" w:lineRule="auto"/>
        <w:ind w:left="357" w:hanging="357"/>
        <w:jc w:val="both"/>
        <w:rPr>
          <w:rFonts w:ascii="Times New Roman" w:hAnsi="Times New Roman" w:cs="Times New Roman"/>
          <w:bCs/>
          <w:color w:val="FF0000"/>
          <w:spacing w:val="-4"/>
          <w:kern w:val="24"/>
          <w:sz w:val="24"/>
          <w:szCs w:val="24"/>
        </w:rPr>
      </w:pPr>
      <w:r w:rsidRPr="000871AB">
        <w:rPr>
          <w:rFonts w:ascii="Times New Roman" w:hAnsi="Times New Roman" w:cs="Times New Roman"/>
          <w:sz w:val="24"/>
          <w:szCs w:val="24"/>
        </w:rPr>
        <w:t>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w:t>
      </w:r>
    </w:p>
    <w:p w14:paraId="4B4B5822" w14:textId="77777777" w:rsidR="000871AB" w:rsidRPr="000871AB" w:rsidRDefault="000871AB" w:rsidP="003F378F">
      <w:pPr>
        <w:numPr>
          <w:ilvl w:val="0"/>
          <w:numId w:val="51"/>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480DD28" w14:textId="77777777" w:rsidR="000871AB" w:rsidRPr="000871AB" w:rsidRDefault="000871AB" w:rsidP="003F378F">
      <w:pPr>
        <w:numPr>
          <w:ilvl w:val="0"/>
          <w:numId w:val="51"/>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EB118FA" w14:textId="77777777" w:rsidR="000871AB" w:rsidRPr="000871AB" w:rsidRDefault="000871AB" w:rsidP="003F378F">
      <w:pPr>
        <w:numPr>
          <w:ilvl w:val="0"/>
          <w:numId w:val="51"/>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6B1819AA" w14:textId="77777777" w:rsidR="000871AB" w:rsidRPr="000871AB" w:rsidRDefault="000871AB" w:rsidP="003F378F">
      <w:pPr>
        <w:numPr>
          <w:ilvl w:val="0"/>
          <w:numId w:val="51"/>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oświadczenia wykonawcy o niezaleganiu z opłacaniem podatków i opłat lokalnych, o których mowa w ustawie z dnia 12 stycznia 1991 r. o podatkach i opłatach lokalnych (Dz. U. z 2016 r. poz. 716); </w:t>
      </w:r>
    </w:p>
    <w:p w14:paraId="169D8FDD" w14:textId="77777777" w:rsidR="000871AB" w:rsidRPr="000871AB" w:rsidRDefault="000871AB" w:rsidP="003F378F">
      <w:pPr>
        <w:numPr>
          <w:ilvl w:val="0"/>
          <w:numId w:val="51"/>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oświadczenie wykonawcy o braku wydania wobec niego prawomocnego wyroku sądu lub ostatecznej decyzji administracyjnej o zaleganiu z uiszczaniem podatków, opłat lub składek na ubezpieczenia społeczne lub zdrowotne albo -w przypadku wydania takiego wyroku lub decyzji–dokumentów potwierdzających dokonanie płatności tych należności wraz z ewentualnymi odsetkami lub grzywnami lub zawarcie wiążącego porozumienia w sprawie spłat tych należności;</w:t>
      </w:r>
    </w:p>
    <w:p w14:paraId="35A4C390" w14:textId="77777777" w:rsidR="000871AB" w:rsidRPr="000871AB" w:rsidRDefault="000871AB" w:rsidP="003F378F">
      <w:pPr>
        <w:numPr>
          <w:ilvl w:val="0"/>
          <w:numId w:val="51"/>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oświadczenie wykonawcy o braku orzeczenia wobec niego tytułem środka zapobiegawczego zakazu ubiegania się o zamówienia publiczne.</w:t>
      </w:r>
    </w:p>
    <w:p w14:paraId="0CEF4096" w14:textId="77777777" w:rsidR="000871AB" w:rsidRPr="000871AB" w:rsidRDefault="000871AB" w:rsidP="003F378F">
      <w:pPr>
        <w:numPr>
          <w:ilvl w:val="0"/>
          <w:numId w:val="51"/>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Zamawiający w sytuacji gdy wykonawca polega na zdolnościach lub sytuacji innych podmiotów określonych w art. 22</w:t>
      </w:r>
      <w:r w:rsidRPr="000871AB">
        <w:rPr>
          <w:rFonts w:ascii="Times New Roman" w:hAnsi="Times New Roman" w:cs="Times New Roman"/>
          <w:bCs/>
          <w:sz w:val="24"/>
          <w:szCs w:val="24"/>
        </w:rPr>
        <w:t>a</w:t>
      </w:r>
      <w:r w:rsidRPr="000871AB">
        <w:rPr>
          <w:rFonts w:ascii="Times New Roman" w:hAnsi="Times New Roman" w:cs="Times New Roman"/>
          <w:sz w:val="24"/>
          <w:szCs w:val="24"/>
        </w:rPr>
        <w:t xml:space="preserve"> ustawy żąda przedstawienia w odniesieniu do tych podmiotów dokumentów wymienionych powyżej. </w:t>
      </w:r>
    </w:p>
    <w:p w14:paraId="518D62BA" w14:textId="77777777" w:rsidR="000871AB" w:rsidRPr="000871AB" w:rsidRDefault="000871AB" w:rsidP="000871AB">
      <w:pPr>
        <w:spacing w:after="120" w:line="240" w:lineRule="auto"/>
        <w:jc w:val="both"/>
        <w:rPr>
          <w:rFonts w:ascii="Times New Roman" w:hAnsi="Times New Roman" w:cs="Times New Roman"/>
          <w:b/>
          <w:bCs/>
          <w:sz w:val="24"/>
          <w:szCs w:val="24"/>
          <w:u w:val="single"/>
        </w:rPr>
      </w:pPr>
      <w:r w:rsidRPr="000871AB">
        <w:rPr>
          <w:rFonts w:ascii="Times New Roman" w:hAnsi="Times New Roman" w:cs="Times New Roman"/>
          <w:b/>
          <w:sz w:val="24"/>
          <w:szCs w:val="24"/>
          <w:u w:val="single"/>
        </w:rPr>
        <w:lastRenderedPageBreak/>
        <w:t xml:space="preserve">VI.III. składanych przez wykonawcę w postępowaniu na wezwanie zamawiającego w celu potwierdzenia okoliczności, o których mowa w art. 25 ust. 1 pkt 1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 zakresie spełniania warunków udziału w postępowaniu: </w:t>
      </w:r>
    </w:p>
    <w:p w14:paraId="3811682A" w14:textId="77777777" w:rsidR="000871AB" w:rsidRPr="000871AB" w:rsidRDefault="000871AB" w:rsidP="003F378F">
      <w:pPr>
        <w:numPr>
          <w:ilvl w:val="0"/>
          <w:numId w:val="52"/>
        </w:numPr>
        <w:spacing w:after="120" w:line="240" w:lineRule="auto"/>
        <w:ind w:left="357" w:hanging="357"/>
        <w:jc w:val="both"/>
        <w:rPr>
          <w:rFonts w:ascii="Times New Roman" w:hAnsi="Times New Roman" w:cs="Times New Roman"/>
          <w:b/>
          <w:bCs/>
          <w:color w:val="FF0000"/>
          <w:spacing w:val="-4"/>
          <w:kern w:val="24"/>
          <w:sz w:val="24"/>
          <w:szCs w:val="24"/>
        </w:rPr>
      </w:pPr>
      <w:r w:rsidRPr="000871AB">
        <w:rPr>
          <w:rFonts w:ascii="Times New Roman" w:hAnsi="Times New Roman" w:cs="Times New Roman"/>
          <w:bCs/>
          <w:sz w:val="24"/>
          <w:szCs w:val="24"/>
        </w:rPr>
        <w:t xml:space="preserve">informacja </w:t>
      </w:r>
      <w:r w:rsidRPr="000871AB">
        <w:rPr>
          <w:rFonts w:ascii="Times New Roman" w:hAnsi="Times New Roman" w:cs="Times New Roman"/>
          <w:sz w:val="24"/>
          <w:szCs w:val="24"/>
        </w:rPr>
        <w:t>banku lub spółdzielczej kasy oszczędnościowo-kredytowej potwierdzającej wysokość posiada</w:t>
      </w:r>
      <w:r w:rsidRPr="000871AB">
        <w:rPr>
          <w:rFonts w:ascii="Times New Roman" w:hAnsi="Times New Roman" w:cs="Times New Roman"/>
          <w:bCs/>
          <w:sz w:val="24"/>
          <w:szCs w:val="24"/>
        </w:rPr>
        <w:t>nych środ</w:t>
      </w:r>
      <w:r w:rsidRPr="000871AB">
        <w:rPr>
          <w:rFonts w:ascii="Times New Roman" w:hAnsi="Times New Roman" w:cs="Times New Roman"/>
          <w:sz w:val="24"/>
          <w:szCs w:val="24"/>
        </w:rPr>
        <w:t>ków finansowych lub zdolność kredytową wykonawcy, w okresie nie wcześniejszym niż 1 miesiąc przed upływem terminu składania ofert albo wniosków o dopuszczeni</w:t>
      </w:r>
      <w:r w:rsidRPr="000871AB">
        <w:rPr>
          <w:rFonts w:ascii="Times New Roman" w:hAnsi="Times New Roman" w:cs="Times New Roman"/>
          <w:bCs/>
          <w:sz w:val="24"/>
          <w:szCs w:val="24"/>
        </w:rPr>
        <w:t xml:space="preserve">e do udziału w postępowaniu </w:t>
      </w:r>
      <w:bookmarkStart w:id="3" w:name="_Hlk34377223"/>
      <w:r w:rsidRPr="000871AB">
        <w:rPr>
          <w:rFonts w:ascii="Times New Roman" w:hAnsi="Times New Roman" w:cs="Times New Roman"/>
          <w:bCs/>
          <w:sz w:val="24"/>
          <w:szCs w:val="24"/>
        </w:rPr>
        <w:t xml:space="preserve">– potwierdzający spełnianie warunku opisanego przez zamawiającego </w:t>
      </w:r>
      <w:r w:rsidRPr="000871AB">
        <w:rPr>
          <w:rFonts w:ascii="Times New Roman" w:hAnsi="Times New Roman" w:cs="Times New Roman"/>
          <w:sz w:val="24"/>
          <w:szCs w:val="24"/>
        </w:rPr>
        <w:t xml:space="preserve">w </w:t>
      </w:r>
      <w:r w:rsidRPr="000871AB">
        <w:rPr>
          <w:rFonts w:ascii="Times New Roman" w:hAnsi="Times New Roman" w:cs="Times New Roman"/>
          <w:b/>
          <w:bCs/>
          <w:sz w:val="24"/>
          <w:szCs w:val="24"/>
        </w:rPr>
        <w:t xml:space="preserve">Rozdz. V. pkt 2 </w:t>
      </w:r>
      <w:proofErr w:type="spellStart"/>
      <w:r w:rsidRPr="000871AB">
        <w:rPr>
          <w:rFonts w:ascii="Times New Roman" w:hAnsi="Times New Roman" w:cs="Times New Roman"/>
          <w:b/>
          <w:bCs/>
          <w:sz w:val="24"/>
          <w:szCs w:val="24"/>
        </w:rPr>
        <w:t>ppkt</w:t>
      </w:r>
      <w:proofErr w:type="spellEnd"/>
      <w:r w:rsidRPr="000871AB">
        <w:rPr>
          <w:rFonts w:ascii="Times New Roman" w:hAnsi="Times New Roman" w:cs="Times New Roman"/>
          <w:b/>
          <w:bCs/>
          <w:sz w:val="24"/>
          <w:szCs w:val="24"/>
        </w:rPr>
        <w:t xml:space="preserve"> 2) lit. a) SIWZ</w:t>
      </w:r>
      <w:bookmarkEnd w:id="3"/>
      <w:r w:rsidRPr="000871AB">
        <w:rPr>
          <w:rFonts w:ascii="Times New Roman" w:hAnsi="Times New Roman" w:cs="Times New Roman"/>
          <w:b/>
          <w:bCs/>
          <w:sz w:val="24"/>
          <w:szCs w:val="24"/>
        </w:rPr>
        <w:t>,</w:t>
      </w:r>
    </w:p>
    <w:p w14:paraId="0ED5F0FF" w14:textId="77777777" w:rsidR="000871AB" w:rsidRPr="000871AB" w:rsidRDefault="000871AB" w:rsidP="003F378F">
      <w:pPr>
        <w:numPr>
          <w:ilvl w:val="0"/>
          <w:numId w:val="52"/>
        </w:numPr>
        <w:spacing w:after="120" w:line="240" w:lineRule="auto"/>
        <w:ind w:left="357" w:hanging="357"/>
        <w:jc w:val="both"/>
        <w:rPr>
          <w:rFonts w:ascii="Times New Roman" w:hAnsi="Times New Roman" w:cs="Times New Roman"/>
          <w:b/>
          <w:bCs/>
          <w:color w:val="FF0000"/>
          <w:sz w:val="24"/>
          <w:szCs w:val="24"/>
        </w:rPr>
      </w:pPr>
      <w:r w:rsidRPr="000871AB">
        <w:rPr>
          <w:rFonts w:ascii="Times New Roman" w:hAnsi="Times New Roman" w:cs="Times New Roman"/>
          <w:sz w:val="24"/>
          <w:szCs w:val="24"/>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w:t>
      </w:r>
      <w:r w:rsidRPr="000871AB">
        <w:rPr>
          <w:rFonts w:ascii="Times New Roman" w:hAnsi="Times New Roman" w:cs="Times New Roman"/>
          <w:b/>
          <w:bCs/>
          <w:sz w:val="24"/>
          <w:szCs w:val="24"/>
        </w:rPr>
        <w:t xml:space="preserve">Rozdz. V. pkt 2 </w:t>
      </w:r>
      <w:proofErr w:type="spellStart"/>
      <w:r w:rsidRPr="000871AB">
        <w:rPr>
          <w:rFonts w:ascii="Times New Roman" w:hAnsi="Times New Roman" w:cs="Times New Roman"/>
          <w:b/>
          <w:bCs/>
          <w:sz w:val="24"/>
          <w:szCs w:val="24"/>
        </w:rPr>
        <w:t>ppkt</w:t>
      </w:r>
      <w:proofErr w:type="spellEnd"/>
      <w:r w:rsidRPr="000871AB">
        <w:rPr>
          <w:rFonts w:ascii="Times New Roman" w:hAnsi="Times New Roman" w:cs="Times New Roman"/>
          <w:b/>
          <w:bCs/>
          <w:sz w:val="24"/>
          <w:szCs w:val="24"/>
        </w:rPr>
        <w:t xml:space="preserve"> 2) lit. b) SIWZ,</w:t>
      </w:r>
      <w:r w:rsidRPr="000871AB">
        <w:rPr>
          <w:rFonts w:ascii="Times New Roman" w:hAnsi="Times New Roman" w:cs="Times New Roman"/>
          <w:sz w:val="24"/>
          <w:szCs w:val="24"/>
        </w:rPr>
        <w:t xml:space="preserve">  </w:t>
      </w:r>
    </w:p>
    <w:p w14:paraId="408B2307" w14:textId="77777777" w:rsidR="000871AB" w:rsidRPr="000871AB" w:rsidRDefault="000871AB" w:rsidP="003F378F">
      <w:pPr>
        <w:numPr>
          <w:ilvl w:val="0"/>
          <w:numId w:val="52"/>
        </w:numPr>
        <w:spacing w:after="120" w:line="240" w:lineRule="auto"/>
        <w:ind w:left="357" w:hanging="357"/>
        <w:jc w:val="both"/>
        <w:rPr>
          <w:rFonts w:ascii="Times New Roman" w:hAnsi="Times New Roman" w:cs="Times New Roman"/>
          <w:color w:val="FF0000"/>
          <w:sz w:val="24"/>
          <w:szCs w:val="24"/>
        </w:rPr>
      </w:pPr>
      <w:r w:rsidRPr="000871AB">
        <w:rPr>
          <w:rFonts w:ascii="Times New Roman" w:hAnsi="Times New Roman" w:cs="Times New Roman"/>
          <w:bCs/>
          <w:sz w:val="24"/>
          <w:szCs w:val="24"/>
        </w:rPr>
        <w:t>wykaz dostaw wykonanych</w:t>
      </w:r>
      <w:r w:rsidRPr="000871AB">
        <w:rPr>
          <w:rFonts w:ascii="Times New Roman" w:hAnsi="Times New Roman" w:cs="Times New Roman"/>
          <w:sz w:val="24"/>
          <w:szCs w:val="24"/>
        </w:rPr>
        <w:t xml:space="preserve">,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potwierdzający spełnianie warunku opisanego przez zamawiającego w </w:t>
      </w:r>
      <w:r w:rsidRPr="000871AB">
        <w:rPr>
          <w:rFonts w:ascii="Times New Roman" w:hAnsi="Times New Roman" w:cs="Times New Roman"/>
          <w:b/>
          <w:sz w:val="24"/>
          <w:szCs w:val="24"/>
        </w:rPr>
        <w:t xml:space="preserve">Rozdz. V. pkt 2 </w:t>
      </w:r>
      <w:proofErr w:type="spellStart"/>
      <w:r w:rsidRPr="000871AB">
        <w:rPr>
          <w:rFonts w:ascii="Times New Roman" w:hAnsi="Times New Roman" w:cs="Times New Roman"/>
          <w:b/>
          <w:sz w:val="24"/>
          <w:szCs w:val="24"/>
        </w:rPr>
        <w:t>ppkt</w:t>
      </w:r>
      <w:proofErr w:type="spellEnd"/>
      <w:r w:rsidRPr="000871AB">
        <w:rPr>
          <w:rFonts w:ascii="Times New Roman" w:hAnsi="Times New Roman" w:cs="Times New Roman"/>
          <w:b/>
          <w:sz w:val="24"/>
          <w:szCs w:val="24"/>
        </w:rPr>
        <w:t xml:space="preserve"> 3) lit. a) SIWZ,</w:t>
      </w:r>
    </w:p>
    <w:p w14:paraId="34CBACD1" w14:textId="77777777" w:rsidR="000871AB" w:rsidRPr="000871AB" w:rsidRDefault="000871AB" w:rsidP="003F378F">
      <w:pPr>
        <w:numPr>
          <w:ilvl w:val="0"/>
          <w:numId w:val="52"/>
        </w:numPr>
        <w:spacing w:after="120" w:line="240" w:lineRule="auto"/>
        <w:ind w:left="357" w:hanging="357"/>
        <w:jc w:val="both"/>
        <w:rPr>
          <w:rFonts w:ascii="Times New Roman" w:hAnsi="Times New Roman" w:cs="Times New Roman"/>
          <w:color w:val="FF0000"/>
          <w:sz w:val="24"/>
          <w:szCs w:val="24"/>
        </w:rPr>
      </w:pPr>
      <w:r w:rsidRPr="000871AB">
        <w:rPr>
          <w:rFonts w:ascii="Times New Roman" w:hAnsi="Times New Roman" w:cs="Times New Roman"/>
          <w:sz w:val="24"/>
          <w:szCs w:val="24"/>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potwierdzający spełnianie warunku opisanego przez zamawiającego w </w:t>
      </w:r>
      <w:r w:rsidRPr="000871AB">
        <w:rPr>
          <w:rFonts w:ascii="Times New Roman" w:hAnsi="Times New Roman" w:cs="Times New Roman"/>
          <w:b/>
          <w:sz w:val="24"/>
          <w:szCs w:val="24"/>
        </w:rPr>
        <w:t xml:space="preserve">Rozdz. V. pkt 2 </w:t>
      </w:r>
      <w:proofErr w:type="spellStart"/>
      <w:r w:rsidRPr="000871AB">
        <w:rPr>
          <w:rFonts w:ascii="Times New Roman" w:hAnsi="Times New Roman" w:cs="Times New Roman"/>
          <w:b/>
          <w:sz w:val="24"/>
          <w:szCs w:val="24"/>
        </w:rPr>
        <w:t>ppkt</w:t>
      </w:r>
      <w:proofErr w:type="spellEnd"/>
      <w:r w:rsidRPr="000871AB">
        <w:rPr>
          <w:rFonts w:ascii="Times New Roman" w:hAnsi="Times New Roman" w:cs="Times New Roman"/>
          <w:b/>
          <w:sz w:val="24"/>
          <w:szCs w:val="24"/>
        </w:rPr>
        <w:t xml:space="preserve"> 3) lit. b) SIWZ,</w:t>
      </w:r>
    </w:p>
    <w:p w14:paraId="04B1AFA3" w14:textId="77777777" w:rsidR="000871AB" w:rsidRPr="000871AB" w:rsidRDefault="000871AB" w:rsidP="003F378F">
      <w:pPr>
        <w:numPr>
          <w:ilvl w:val="0"/>
          <w:numId w:val="52"/>
        </w:numPr>
        <w:spacing w:after="120" w:line="240" w:lineRule="auto"/>
        <w:ind w:left="357" w:hanging="357"/>
        <w:jc w:val="both"/>
        <w:rPr>
          <w:rFonts w:ascii="Times New Roman" w:hAnsi="Times New Roman" w:cs="Times New Roman"/>
          <w:b/>
          <w:bCs/>
          <w:sz w:val="24"/>
          <w:szCs w:val="24"/>
        </w:rPr>
      </w:pPr>
      <w:r w:rsidRPr="000871AB">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 Rozdz. V</w:t>
      </w:r>
      <w:r w:rsidRPr="000871AB">
        <w:rPr>
          <w:rFonts w:ascii="Times New Roman" w:hAnsi="Times New Roman" w:cs="Times New Roman"/>
          <w:b/>
          <w:sz w:val="24"/>
          <w:szCs w:val="24"/>
        </w:rPr>
        <w:t xml:space="preserve">. </w:t>
      </w:r>
      <w:r w:rsidRPr="000871AB">
        <w:rPr>
          <w:rFonts w:ascii="Times New Roman" w:hAnsi="Times New Roman" w:cs="Times New Roman"/>
          <w:sz w:val="24"/>
          <w:szCs w:val="24"/>
        </w:rPr>
        <w:t>pkt 4 – 8 SIWZ.</w:t>
      </w:r>
    </w:p>
    <w:p w14:paraId="2FABAE4C" w14:textId="77777777" w:rsidR="000871AB" w:rsidRPr="000871AB" w:rsidRDefault="000871AB" w:rsidP="000871AB">
      <w:pPr>
        <w:spacing w:after="120" w:line="240" w:lineRule="auto"/>
        <w:jc w:val="both"/>
        <w:rPr>
          <w:rFonts w:ascii="Times New Roman" w:hAnsi="Times New Roman" w:cs="Times New Roman"/>
          <w:b/>
          <w:bCs/>
          <w:sz w:val="24"/>
          <w:szCs w:val="24"/>
          <w:u w:val="single"/>
        </w:rPr>
      </w:pPr>
      <w:r w:rsidRPr="000871AB">
        <w:rPr>
          <w:rFonts w:ascii="Times New Roman" w:hAnsi="Times New Roman" w:cs="Times New Roman"/>
          <w:b/>
          <w:bCs/>
          <w:sz w:val="24"/>
          <w:szCs w:val="24"/>
        </w:rPr>
        <w:t>VI.IV</w:t>
      </w:r>
      <w:r w:rsidRPr="000871AB">
        <w:rPr>
          <w:rFonts w:ascii="Times New Roman" w:hAnsi="Times New Roman" w:cs="Times New Roman"/>
          <w:sz w:val="24"/>
          <w:szCs w:val="24"/>
        </w:rPr>
        <w:t xml:space="preserve">. </w:t>
      </w:r>
      <w:r w:rsidRPr="000871AB">
        <w:rPr>
          <w:rFonts w:ascii="Times New Roman" w:hAnsi="Times New Roman" w:cs="Times New Roman"/>
          <w:b/>
          <w:sz w:val="24"/>
          <w:szCs w:val="24"/>
          <w:u w:val="single"/>
        </w:rPr>
        <w:t xml:space="preserve">składanych przez wykonawcę w postępowaniu na wezwanie zamawiającego w celu potwierdzenia okoliczności, o których mowa w art. 25 ust. 1 pkt 2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t>
      </w:r>
      <w:r w:rsidRPr="000871AB">
        <w:rPr>
          <w:rFonts w:ascii="Times New Roman" w:hAnsi="Times New Roman" w:cs="Times New Roman"/>
          <w:b/>
          <w:sz w:val="24"/>
          <w:szCs w:val="24"/>
          <w:u w:val="single"/>
        </w:rPr>
        <w:br/>
        <w:t>nie dotyczy</w:t>
      </w:r>
    </w:p>
    <w:p w14:paraId="684A6848" w14:textId="77777777" w:rsidR="000871AB" w:rsidRPr="000871AB" w:rsidRDefault="000871AB" w:rsidP="000871AB">
      <w:pPr>
        <w:spacing w:before="120" w:after="120"/>
        <w:jc w:val="both"/>
        <w:rPr>
          <w:rFonts w:ascii="Times New Roman" w:hAnsi="Times New Roman" w:cs="Times New Roman"/>
          <w:bCs/>
          <w:spacing w:val="-4"/>
          <w:kern w:val="24"/>
          <w:sz w:val="24"/>
          <w:szCs w:val="24"/>
          <w:u w:val="single"/>
        </w:rPr>
      </w:pPr>
      <w:r w:rsidRPr="000871AB">
        <w:rPr>
          <w:rFonts w:ascii="Times New Roman" w:hAnsi="Times New Roman" w:cs="Times New Roman"/>
          <w:b/>
          <w:sz w:val="24"/>
          <w:szCs w:val="24"/>
          <w:u w:val="single"/>
        </w:rPr>
        <w:t>VI.V. Jeżeli wykonawca ma siedzibę lub miejsce zamieszkania poza terytorium Rzeczypospolitej Polskiej:</w:t>
      </w:r>
    </w:p>
    <w:p w14:paraId="098F87B9" w14:textId="77777777" w:rsidR="000871AB" w:rsidRPr="000871AB" w:rsidRDefault="000871AB" w:rsidP="003F378F">
      <w:pPr>
        <w:numPr>
          <w:ilvl w:val="0"/>
          <w:numId w:val="53"/>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zamiast dokumentów, o których mowa w Rozdz. VI.II. pkt 1. składa informację z odpowiedniego rejestru albo, w przypadku braku takiego rejestru, inny równoważny </w:t>
      </w:r>
      <w:r w:rsidRPr="000871AB">
        <w:rPr>
          <w:rFonts w:ascii="Times New Roman" w:hAnsi="Times New Roman" w:cs="Times New Roman"/>
          <w:color w:val="000000"/>
          <w:sz w:val="24"/>
          <w:szCs w:val="24"/>
        </w:rPr>
        <w:lastRenderedPageBreak/>
        <w:t xml:space="preserve">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sidRPr="000871AB">
        <w:rPr>
          <w:rFonts w:ascii="Times New Roman" w:hAnsi="Times New Roman" w:cs="Times New Roman"/>
          <w:color w:val="000000"/>
          <w:sz w:val="24"/>
          <w:szCs w:val="24"/>
        </w:rPr>
        <w:t>pzp</w:t>
      </w:r>
      <w:proofErr w:type="spellEnd"/>
      <w:r w:rsidRPr="000871AB">
        <w:rPr>
          <w:rFonts w:ascii="Times New Roman" w:hAnsi="Times New Roman" w:cs="Times New Roman"/>
          <w:color w:val="000000"/>
          <w:sz w:val="24"/>
          <w:szCs w:val="24"/>
        </w:rPr>
        <w:t xml:space="preserve">; </w:t>
      </w:r>
    </w:p>
    <w:p w14:paraId="62567775" w14:textId="77777777" w:rsidR="000871AB" w:rsidRPr="000871AB" w:rsidRDefault="000871AB" w:rsidP="003F378F">
      <w:pPr>
        <w:numPr>
          <w:ilvl w:val="0"/>
          <w:numId w:val="53"/>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dokumentów, o których mowa w Rozdz. VI.II. pkt 2.-4. SIWZ składa dokument lub dokumenty wystawione w kraju, w którym wykonawca ma siedzibę lub miejsce zamieszkania, potwierdzające odpowiednio, że: </w:t>
      </w:r>
    </w:p>
    <w:p w14:paraId="2A31A6A3" w14:textId="77777777" w:rsidR="000871AB" w:rsidRPr="000871AB" w:rsidRDefault="000871AB" w:rsidP="003F378F">
      <w:pPr>
        <w:numPr>
          <w:ilvl w:val="0"/>
          <w:numId w:val="54"/>
        </w:numPr>
        <w:spacing w:after="120" w:line="240" w:lineRule="auto"/>
        <w:contextualSpacing/>
        <w:jc w:val="both"/>
        <w:rPr>
          <w:rFonts w:ascii="Times New Roman" w:eastAsia="Times New Roman" w:hAnsi="Times New Roman" w:cs="Times New Roman"/>
          <w:sz w:val="24"/>
          <w:szCs w:val="24"/>
          <w:lang w:eastAsia="pl-PL"/>
        </w:rPr>
      </w:pPr>
      <w:r w:rsidRPr="000871AB">
        <w:rPr>
          <w:rFonts w:ascii="Times New Roman" w:hAnsi="Times New Roman" w:cs="Times New Roman"/>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4DD27A9B" w14:textId="77777777" w:rsidR="000871AB" w:rsidRPr="000871AB" w:rsidRDefault="000871AB" w:rsidP="003F378F">
      <w:pPr>
        <w:numPr>
          <w:ilvl w:val="0"/>
          <w:numId w:val="54"/>
        </w:numPr>
        <w:spacing w:after="12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nie otwarto jego likwidacji ani nie ogłoszono upadłości. </w:t>
      </w:r>
    </w:p>
    <w:p w14:paraId="1EB6596A" w14:textId="77777777" w:rsidR="000871AB" w:rsidRPr="000871AB" w:rsidRDefault="000871AB" w:rsidP="003F378F">
      <w:pPr>
        <w:numPr>
          <w:ilvl w:val="0"/>
          <w:numId w:val="53"/>
        </w:numPr>
        <w:spacing w:after="120" w:line="240" w:lineRule="auto"/>
        <w:ind w:left="357" w:hanging="357"/>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5490E776" w14:textId="77777777" w:rsidR="000871AB" w:rsidRPr="000871AB" w:rsidRDefault="000871AB" w:rsidP="003F378F">
      <w:pPr>
        <w:numPr>
          <w:ilvl w:val="0"/>
          <w:numId w:val="53"/>
        </w:numPr>
        <w:spacing w:after="120" w:line="240" w:lineRule="auto"/>
        <w:ind w:left="357" w:hanging="357"/>
        <w:contextualSpacing/>
        <w:jc w:val="both"/>
        <w:rPr>
          <w:rFonts w:ascii="Times New Roman" w:hAnsi="Times New Roman" w:cs="Times New Roman"/>
          <w:sz w:val="24"/>
          <w:szCs w:val="24"/>
        </w:rPr>
      </w:pPr>
      <w:r w:rsidRPr="000871AB">
        <w:rPr>
          <w:rFonts w:ascii="Times New Roman" w:hAnsi="Times New Roman" w:cs="Times New Roman"/>
          <w:sz w:val="24"/>
          <w:szCs w:val="24"/>
        </w:rPr>
        <w:t>Dokumenty, o których mowa w:</w:t>
      </w:r>
    </w:p>
    <w:p w14:paraId="560C7D4C" w14:textId="77777777" w:rsidR="000871AB" w:rsidRPr="000871AB" w:rsidRDefault="000871AB" w:rsidP="003F378F">
      <w:pPr>
        <w:numPr>
          <w:ilvl w:val="0"/>
          <w:numId w:val="55"/>
        </w:numPr>
        <w:spacing w:after="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pkt 1. i 2. </w:t>
      </w:r>
      <w:proofErr w:type="spellStart"/>
      <w:r w:rsidRPr="000871AB">
        <w:rPr>
          <w:rFonts w:ascii="Times New Roman" w:hAnsi="Times New Roman" w:cs="Times New Roman"/>
          <w:sz w:val="24"/>
          <w:szCs w:val="24"/>
        </w:rPr>
        <w:t>ppkt</w:t>
      </w:r>
      <w:proofErr w:type="spellEnd"/>
      <w:r w:rsidRPr="000871AB">
        <w:rPr>
          <w:rFonts w:ascii="Times New Roman" w:hAnsi="Times New Roman" w:cs="Times New Roman"/>
          <w:sz w:val="24"/>
          <w:szCs w:val="24"/>
        </w:rPr>
        <w:t xml:space="preserve"> 2) powinny być wystawione nie wcześniej niż 6 miesięcy przed upływem terminu składania ofert albo wniosków o dopuszczenie do udziału w postępowaniu.</w:t>
      </w:r>
    </w:p>
    <w:p w14:paraId="382FA7DF" w14:textId="77777777" w:rsidR="000871AB" w:rsidRPr="000871AB" w:rsidRDefault="000871AB" w:rsidP="003F378F">
      <w:pPr>
        <w:numPr>
          <w:ilvl w:val="0"/>
          <w:numId w:val="55"/>
        </w:numPr>
        <w:spacing w:after="12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pkt 2. </w:t>
      </w:r>
      <w:proofErr w:type="spellStart"/>
      <w:r w:rsidRPr="000871AB">
        <w:rPr>
          <w:rFonts w:ascii="Times New Roman" w:hAnsi="Times New Roman" w:cs="Times New Roman"/>
          <w:sz w:val="24"/>
          <w:szCs w:val="24"/>
        </w:rPr>
        <w:t>ppkt</w:t>
      </w:r>
      <w:proofErr w:type="spellEnd"/>
      <w:r w:rsidRPr="000871AB">
        <w:rPr>
          <w:rFonts w:ascii="Times New Roman" w:hAnsi="Times New Roman" w:cs="Times New Roman"/>
          <w:sz w:val="24"/>
          <w:szCs w:val="24"/>
        </w:rPr>
        <w:t xml:space="preserve"> 1) powinny być wystawione nie wcześniej niż 3 miesiące przed upływem terminu składania ofert albo wniosków o dopuszczenie do udziału w postępowaniu.</w:t>
      </w:r>
    </w:p>
    <w:p w14:paraId="1747F8FF" w14:textId="77777777" w:rsidR="000871AB" w:rsidRPr="000871AB" w:rsidRDefault="000871AB" w:rsidP="003F378F">
      <w:pPr>
        <w:numPr>
          <w:ilvl w:val="0"/>
          <w:numId w:val="53"/>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Wykonawca mający siedzibę na terytorium Rzeczypospolitej Polskiej, w odniesieniu do osoby mającej miejsce zamieszkania poza terytorium Rzeczypospolitej Polskiej, której dotyczy dokument, o którym mowa w Rozdz. VI.II. 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 albo wniosków o dopuszczenie do udziału w postępowaniu. </w:t>
      </w:r>
    </w:p>
    <w:p w14:paraId="3F280017" w14:textId="77777777" w:rsidR="000871AB" w:rsidRPr="000871AB" w:rsidRDefault="000871AB" w:rsidP="000871AB">
      <w:pPr>
        <w:spacing w:after="120" w:line="240" w:lineRule="auto"/>
        <w:jc w:val="both"/>
        <w:rPr>
          <w:rFonts w:ascii="Times New Roman" w:eastAsia="Times New Roman" w:hAnsi="Times New Roman" w:cs="Times New Roman"/>
          <w:b/>
          <w:bCs/>
          <w:sz w:val="24"/>
          <w:szCs w:val="24"/>
          <w:u w:val="single"/>
          <w:lang w:eastAsia="pl-PL"/>
        </w:rPr>
      </w:pPr>
      <w:r w:rsidRPr="000871AB">
        <w:rPr>
          <w:rFonts w:ascii="Times New Roman" w:hAnsi="Times New Roman" w:cs="Times New Roman"/>
          <w:b/>
          <w:bCs/>
          <w:sz w:val="24"/>
          <w:szCs w:val="24"/>
          <w:u w:val="single"/>
        </w:rPr>
        <w:t xml:space="preserve">VI.VI. Forma składania dokumentów: </w:t>
      </w:r>
    </w:p>
    <w:p w14:paraId="7C9847B2" w14:textId="77777777" w:rsidR="000871AB" w:rsidRPr="000871AB" w:rsidRDefault="000871AB" w:rsidP="003F378F">
      <w:pPr>
        <w:numPr>
          <w:ilvl w:val="2"/>
          <w:numId w:val="56"/>
        </w:numPr>
        <w:spacing w:after="0" w:line="240" w:lineRule="auto"/>
        <w:ind w:left="357" w:hanging="357"/>
        <w:jc w:val="both"/>
        <w:rPr>
          <w:rFonts w:ascii="Times New Roman" w:hAnsi="Times New Roman" w:cs="Times New Roman"/>
          <w:bCs/>
          <w:spacing w:val="-4"/>
          <w:kern w:val="24"/>
          <w:sz w:val="24"/>
          <w:szCs w:val="24"/>
        </w:rPr>
      </w:pPr>
      <w:r w:rsidRPr="000871AB">
        <w:rPr>
          <w:rFonts w:ascii="Times New Roman" w:hAnsi="Times New Roman" w:cs="Times New Roman"/>
          <w:sz w:val="24"/>
          <w:szCs w:val="24"/>
        </w:rPr>
        <w:t xml:space="preserve">Dokumenty lub oświadczenia składane są w oryginale w postaci dokumentu elektronicznego lub w elektronicznej kopii dokumentu lub oświadczenia poświadczonej za zgodność z oryginałem. </w:t>
      </w:r>
    </w:p>
    <w:p w14:paraId="79037398"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Poświadczenie za zgodność z oryginałem elektronicznej kopii dokumentu lub oświadczenia następuje przy użyciu kwalifikowanego podpisu elektronicznego. </w:t>
      </w:r>
    </w:p>
    <w:p w14:paraId="147678D8"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t>
      </w:r>
    </w:p>
    <w:p w14:paraId="2006BC3B"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 xml:space="preserve">W zakresie nieuregulowanym w SIWZ, zastosowanie mają przepisy, </w:t>
      </w:r>
      <w:r w:rsidRPr="000871AB">
        <w:rPr>
          <w:rFonts w:ascii="Times New Roman" w:hAnsi="Times New Roman" w:cs="Times New Roman"/>
          <w:sz w:val="24"/>
          <w:szCs w:val="24"/>
        </w:rPr>
        <w:t xml:space="preserve">o których mowa w Rozporządzeniu Ministra Rozwoju z dnia 26 lipca 2016 r. w sprawie rodzajów </w:t>
      </w:r>
      <w:r w:rsidRPr="000871AB">
        <w:rPr>
          <w:rFonts w:ascii="Times New Roman" w:hAnsi="Times New Roman" w:cs="Times New Roman"/>
          <w:sz w:val="24"/>
          <w:szCs w:val="24"/>
        </w:rPr>
        <w:lastRenderedPageBreak/>
        <w:t>dokumentów, jakich może żądać zamawiający od wykonawcy  w postępowaniu o udzielenie zamówienia (Dz.U. poz. 1126) wraz z Rozporządzeniem Ministra Przedsiębiorczości i Technologii z dnia 16 października 2018 r. zmieniającym rozporządzenie w sprawie rodzajów dokumentów, jakich może żądać zamawiający od wykonawcy w postępowaniu o udzielenie zamówienia (Dz.U. poz. 1993) i Rozporządzeniem Ministra Rozwoju z dnia 16 grudnia 2019 r. zmieniającym rozporządzenie zmieniające rozporządzenie w sprawie rodzajów dokumentów, jakich może żądać zamawiający od wykonawcy w postępowaniu o udzielenie zamówienia (Dz. U. poz. 2447)</w:t>
      </w:r>
      <w:r w:rsidRPr="000871AB">
        <w:rPr>
          <w:rFonts w:ascii="Times New Roman" w:hAnsi="Times New Roman" w:cs="Times New Roman"/>
          <w:bCs/>
          <w:sz w:val="24"/>
          <w:szCs w:val="24"/>
        </w:rPr>
        <w:t>.</w:t>
      </w:r>
    </w:p>
    <w:p w14:paraId="3D6FDB08"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07329335"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3A460ECD"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Zamawiający wezwie także, w wyznaczonym przez siebie terminie, do złożenia wyjaśnień dotyczących oświadczeń lub dokumentów, o których mowa w art. 25 ust. 1;</w:t>
      </w:r>
    </w:p>
    <w:p w14:paraId="2CB2B14E" w14:textId="7777777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Dokumenty lub oświadczenia, o których mowa w niniejszym rozdziale, sporządzone w języku obcym są składane wraz z tłumaczeniem na język polski.</w:t>
      </w:r>
    </w:p>
    <w:p w14:paraId="5E48C737" w14:textId="2D9BCDB7" w:rsidR="000871AB" w:rsidRPr="000871AB" w:rsidRDefault="000871AB" w:rsidP="003F378F">
      <w:pPr>
        <w:numPr>
          <w:ilvl w:val="0"/>
          <w:numId w:val="5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w:t>
      </w:r>
      <w:r w:rsidR="003E2CB0">
        <w:rPr>
          <w:rFonts w:ascii="Times New Roman" w:hAnsi="Times New Roman" w:cs="Times New Roman"/>
          <w:sz w:val="24"/>
          <w:szCs w:val="24"/>
        </w:rPr>
        <w:t>20</w:t>
      </w:r>
      <w:r w:rsidRPr="000871AB">
        <w:rPr>
          <w:rFonts w:ascii="Times New Roman" w:hAnsi="Times New Roman" w:cs="Times New Roman"/>
          <w:sz w:val="24"/>
          <w:szCs w:val="24"/>
        </w:rPr>
        <w:t xml:space="preserve"> r. poz. </w:t>
      </w:r>
      <w:r w:rsidR="003E2CB0">
        <w:rPr>
          <w:rFonts w:ascii="Times New Roman" w:hAnsi="Times New Roman" w:cs="Times New Roman"/>
          <w:sz w:val="24"/>
          <w:szCs w:val="24"/>
        </w:rPr>
        <w:t>346 ze zm.</w:t>
      </w:r>
      <w:r w:rsidRPr="000871AB">
        <w:rPr>
          <w:rFonts w:ascii="Times New Roman" w:hAnsi="Times New Roman" w:cs="Times New Roman"/>
          <w:sz w:val="24"/>
          <w:szCs w:val="24"/>
        </w:rPr>
        <w:t>).</w:t>
      </w:r>
    </w:p>
    <w:p w14:paraId="290F6691" w14:textId="77777777" w:rsidR="000871AB" w:rsidRPr="000871AB" w:rsidRDefault="000871AB" w:rsidP="003F378F">
      <w:pPr>
        <w:numPr>
          <w:ilvl w:val="0"/>
          <w:numId w:val="57"/>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4EDE9D7E" w14:textId="77777777" w:rsidR="000871AB" w:rsidRPr="000871AB" w:rsidRDefault="000871AB" w:rsidP="000871AB">
      <w:pPr>
        <w:spacing w:after="120" w:line="240" w:lineRule="auto"/>
        <w:jc w:val="both"/>
        <w:rPr>
          <w:rFonts w:ascii="Times New Roman" w:hAnsi="Times New Roman" w:cs="Times New Roman"/>
          <w:b/>
          <w:sz w:val="24"/>
          <w:szCs w:val="24"/>
          <w:u w:val="single"/>
        </w:rPr>
      </w:pPr>
      <w:r w:rsidRPr="000871AB">
        <w:rPr>
          <w:rFonts w:ascii="Times New Roman" w:hAnsi="Times New Roman" w:cs="Times New Roman"/>
          <w:b/>
          <w:sz w:val="24"/>
          <w:szCs w:val="24"/>
        </w:rPr>
        <w:t xml:space="preserve">VII. </w:t>
      </w:r>
      <w:r w:rsidRPr="000871AB">
        <w:rPr>
          <w:rFonts w:ascii="Times New Roman" w:hAnsi="Times New Roman" w:cs="Times New Roman"/>
          <w:b/>
          <w:sz w:val="24"/>
          <w:szCs w:val="24"/>
          <w:u w:val="single"/>
        </w:rPr>
        <w:t>INFORMACJE O SPOSOBIE POROZUMIEWANIA SIĘ ZAMAWIAJĄCEGO Z WYKONAWCAMI ORAZ PRZEKAZYWANIA OŚWIADCZEŃ LUB DOKUMENTÓW, A TAKŻE WSKAZANIE OSÓB UPRAWNIONYCH DO POROZUMIEWANIA SIĘ Z WYKONAWCAMI:</w:t>
      </w:r>
    </w:p>
    <w:p w14:paraId="4D4CDC4A" w14:textId="77777777" w:rsidR="000871AB" w:rsidRPr="000871AB" w:rsidRDefault="000871AB" w:rsidP="000871AB">
      <w:pPr>
        <w:spacing w:after="120" w:line="240" w:lineRule="auto"/>
        <w:jc w:val="both"/>
        <w:rPr>
          <w:rFonts w:ascii="Times New Roman" w:hAnsi="Times New Roman" w:cs="Times New Roman"/>
          <w:b/>
          <w:sz w:val="24"/>
          <w:szCs w:val="24"/>
          <w:u w:val="single"/>
        </w:rPr>
      </w:pPr>
      <w:r w:rsidRPr="000871AB">
        <w:rPr>
          <w:rFonts w:ascii="Times New Roman" w:hAnsi="Times New Roman" w:cs="Times New Roman"/>
          <w:b/>
          <w:sz w:val="24"/>
          <w:szCs w:val="24"/>
          <w:u w:val="single"/>
        </w:rPr>
        <w:t>VII. I. Informacje ogólne</w:t>
      </w:r>
    </w:p>
    <w:p w14:paraId="18ABE3D8"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pacing w:val="-4"/>
          <w:kern w:val="24"/>
          <w:sz w:val="24"/>
          <w:szCs w:val="24"/>
        </w:rPr>
      </w:pPr>
      <w:r w:rsidRPr="003F378F">
        <w:rPr>
          <w:rFonts w:ascii="Times New Roman" w:hAnsi="Times New Roman" w:cs="Times New Roman"/>
          <w:sz w:val="24"/>
          <w:szCs w:val="24"/>
        </w:rPr>
        <w:t xml:space="preserve">W postępowaniu o udzielenie zamówienia  komunikacja między Zamawiającym </w:t>
      </w:r>
      <w:r w:rsidRPr="003F378F">
        <w:rPr>
          <w:rFonts w:ascii="Times New Roman" w:hAnsi="Times New Roman" w:cs="Times New Roman"/>
          <w:sz w:val="24"/>
          <w:szCs w:val="24"/>
        </w:rPr>
        <w:br/>
        <w:t xml:space="preserve">a Wykonawcami odbywa się przy użyciu </w:t>
      </w:r>
      <w:proofErr w:type="spellStart"/>
      <w:r w:rsidRPr="003F378F">
        <w:rPr>
          <w:rFonts w:ascii="Times New Roman" w:hAnsi="Times New Roman" w:cs="Times New Roman"/>
          <w:sz w:val="24"/>
          <w:szCs w:val="24"/>
        </w:rPr>
        <w:t>miniPortalu</w:t>
      </w:r>
      <w:proofErr w:type="spellEnd"/>
      <w:r w:rsidRPr="003F378F">
        <w:rPr>
          <w:rFonts w:ascii="Times New Roman" w:hAnsi="Times New Roman" w:cs="Times New Roman"/>
          <w:sz w:val="24"/>
          <w:szCs w:val="24"/>
        </w:rPr>
        <w:t xml:space="preserve"> </w:t>
      </w:r>
      <w:hyperlink r:id="rId10" w:history="1">
        <w:r w:rsidRPr="003F378F">
          <w:rPr>
            <w:rStyle w:val="Hipercze"/>
            <w:rFonts w:ascii="Times New Roman" w:hAnsi="Times New Roman" w:cs="Times New Roman"/>
            <w:sz w:val="24"/>
            <w:szCs w:val="24"/>
          </w:rPr>
          <w:t>https://miniportal.uzp.gov.pl/</w:t>
        </w:r>
      </w:hyperlink>
      <w:r w:rsidRPr="003F378F">
        <w:rPr>
          <w:rFonts w:ascii="Times New Roman" w:hAnsi="Times New Roman" w:cs="Times New Roman"/>
          <w:sz w:val="24"/>
          <w:szCs w:val="24"/>
        </w:rPr>
        <w:t xml:space="preserve"> , </w:t>
      </w:r>
      <w:proofErr w:type="spellStart"/>
      <w:r w:rsidRPr="003F378F">
        <w:rPr>
          <w:rFonts w:ascii="Times New Roman" w:hAnsi="Times New Roman" w:cs="Times New Roman"/>
          <w:sz w:val="24"/>
          <w:szCs w:val="24"/>
        </w:rPr>
        <w:t>ePUAPu</w:t>
      </w:r>
      <w:proofErr w:type="spellEnd"/>
      <w:r w:rsidRPr="003F378F">
        <w:rPr>
          <w:rFonts w:ascii="Times New Roman" w:hAnsi="Times New Roman" w:cs="Times New Roman"/>
          <w:sz w:val="24"/>
          <w:szCs w:val="24"/>
        </w:rPr>
        <w:t xml:space="preserve"> </w:t>
      </w:r>
      <w:hyperlink r:id="rId11" w:history="1">
        <w:r w:rsidRPr="003F378F">
          <w:rPr>
            <w:rStyle w:val="Hipercze"/>
            <w:rFonts w:ascii="Times New Roman" w:hAnsi="Times New Roman" w:cs="Times New Roman"/>
            <w:sz w:val="24"/>
            <w:szCs w:val="24"/>
          </w:rPr>
          <w:t>https://epuap.gov.pl/wps/portal</w:t>
        </w:r>
      </w:hyperlink>
      <w:r w:rsidRPr="003F378F">
        <w:rPr>
          <w:rFonts w:ascii="Times New Roman" w:hAnsi="Times New Roman" w:cs="Times New Roman"/>
          <w:sz w:val="24"/>
          <w:szCs w:val="24"/>
        </w:rPr>
        <w:t xml:space="preserve"> oraz poczty elektronicznej.</w:t>
      </w:r>
    </w:p>
    <w:p w14:paraId="3528762E"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Zamawiający wyznacza następujące osoby do kontaktu z Wykonawcami: </w:t>
      </w:r>
    </w:p>
    <w:p w14:paraId="15508A99" w14:textId="1BC6A89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Artur Płoszaj- w sprawach merytorycznych</w:t>
      </w:r>
    </w:p>
    <w:p w14:paraId="2F3E7403" w14:textId="7DEE828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Robert Żelazek – w sprawach merytorycznych</w:t>
      </w:r>
    </w:p>
    <w:p w14:paraId="4212636A" w14:textId="04EB10B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Agnieszka Sierakowska-Wojciechowska – w sprawach formalno-prawnych</w:t>
      </w:r>
    </w:p>
    <w:p w14:paraId="4DE1BABD"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Wykonawca posiadający konto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w:t>
      </w:r>
      <w:r w:rsidRPr="003F378F">
        <w:rPr>
          <w:rFonts w:ascii="Times New Roman" w:hAnsi="Times New Roman" w:cs="Times New Roman"/>
          <w:sz w:val="24"/>
          <w:szCs w:val="24"/>
        </w:rPr>
        <w:lastRenderedPageBreak/>
        <w:t xml:space="preserve">ma dostęp do  </w:t>
      </w:r>
      <w:r w:rsidRPr="003F378F">
        <w:rPr>
          <w:rFonts w:ascii="Times New Roman" w:hAnsi="Times New Roman" w:cs="Times New Roman"/>
          <w:b/>
          <w:sz w:val="24"/>
          <w:szCs w:val="24"/>
        </w:rPr>
        <w:t>formularzy: złożenia, zmiany, wycofania oferty lub wniosku oraz do formularza do komunikacji.</w:t>
      </w:r>
    </w:p>
    <w:p w14:paraId="67C5D679"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3F378F">
        <w:rPr>
          <w:rFonts w:ascii="Times New Roman" w:hAnsi="Times New Roman" w:cs="Times New Roman"/>
          <w:sz w:val="24"/>
          <w:szCs w:val="24"/>
        </w:rPr>
        <w:t>miniPortalu</w:t>
      </w:r>
      <w:proofErr w:type="spellEnd"/>
      <w:r w:rsidRPr="003F378F">
        <w:rPr>
          <w:rFonts w:ascii="Times New Roman" w:hAnsi="Times New Roman" w:cs="Times New Roman"/>
          <w:sz w:val="24"/>
          <w:szCs w:val="24"/>
        </w:rPr>
        <w:t xml:space="preserve"> oraz Regulaminie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w:t>
      </w:r>
    </w:p>
    <w:p w14:paraId="2BC1DCCA"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Maksymalny rozmiar plików przesyłanych za pośrednictwem dedykowanych formularzy do: złożenia, zmiany, wycofania oferty lub wniosku oraz do komunikacji wynosi 150 MB. </w:t>
      </w:r>
    </w:p>
    <w:p w14:paraId="473FFC63" w14:textId="77777777" w:rsidR="000871AB" w:rsidRPr="003F378F" w:rsidRDefault="000871AB" w:rsidP="003F378F">
      <w:pPr>
        <w:numPr>
          <w:ilvl w:val="0"/>
          <w:numId w:val="58"/>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w:t>
      </w:r>
    </w:p>
    <w:p w14:paraId="7CC234FB" w14:textId="77777777" w:rsidR="000871AB" w:rsidRDefault="000871AB" w:rsidP="003F378F">
      <w:pPr>
        <w:numPr>
          <w:ilvl w:val="0"/>
          <w:numId w:val="58"/>
        </w:numPr>
        <w:spacing w:before="120" w:after="120" w:line="240" w:lineRule="auto"/>
        <w:ind w:left="357" w:hanging="357"/>
        <w:jc w:val="both"/>
        <w:rPr>
          <w:sz w:val="24"/>
          <w:szCs w:val="24"/>
        </w:rPr>
      </w:pPr>
      <w:r w:rsidRPr="003F378F">
        <w:rPr>
          <w:rFonts w:ascii="Times New Roman" w:hAnsi="Times New Roman" w:cs="Times New Roman"/>
          <w:sz w:val="24"/>
          <w:szCs w:val="24"/>
        </w:rPr>
        <w:t xml:space="preserve">Identyfikator postępowania i klucz publiczny dla danego postępowania o udzielenie zamówienia dostępne są na </w:t>
      </w:r>
      <w:r w:rsidRPr="003F378F">
        <w:rPr>
          <w:rFonts w:ascii="Times New Roman" w:hAnsi="Times New Roman" w:cs="Times New Roman"/>
          <w:i/>
          <w:sz w:val="24"/>
          <w:szCs w:val="24"/>
        </w:rPr>
        <w:t>Liście wszystkich postępowań</w:t>
      </w:r>
      <w:r w:rsidRPr="003F378F">
        <w:rPr>
          <w:rFonts w:ascii="Times New Roman" w:hAnsi="Times New Roman" w:cs="Times New Roman"/>
          <w:sz w:val="24"/>
          <w:szCs w:val="24"/>
        </w:rPr>
        <w:t xml:space="preserve"> na </w:t>
      </w:r>
      <w:proofErr w:type="spellStart"/>
      <w:r w:rsidRPr="003F378F">
        <w:rPr>
          <w:rFonts w:ascii="Times New Roman" w:hAnsi="Times New Roman" w:cs="Times New Roman"/>
          <w:sz w:val="24"/>
          <w:szCs w:val="24"/>
        </w:rPr>
        <w:t>miniPortalu</w:t>
      </w:r>
      <w:proofErr w:type="spellEnd"/>
      <w:r w:rsidRPr="003F378F">
        <w:rPr>
          <w:rFonts w:ascii="Times New Roman" w:hAnsi="Times New Roman" w:cs="Times New Roman"/>
          <w:sz w:val="24"/>
          <w:szCs w:val="24"/>
        </w:rPr>
        <w:t xml:space="preserve"> oraz stanowi załącznik nr 5 do niniejszej SIWZ.</w:t>
      </w:r>
      <w:r>
        <w:rPr>
          <w:sz w:val="24"/>
          <w:szCs w:val="24"/>
        </w:rPr>
        <w:t xml:space="preserve"> </w:t>
      </w:r>
    </w:p>
    <w:p w14:paraId="41778B47" w14:textId="77777777" w:rsidR="000871AB" w:rsidRPr="00823AA6" w:rsidRDefault="000871AB" w:rsidP="000871AB">
      <w:pPr>
        <w:spacing w:after="120" w:line="240" w:lineRule="auto"/>
        <w:jc w:val="both"/>
        <w:rPr>
          <w:rFonts w:ascii="Times New Roman" w:hAnsi="Times New Roman" w:cs="Times New Roman"/>
          <w:b/>
          <w:sz w:val="24"/>
          <w:szCs w:val="24"/>
          <w:u w:val="single"/>
        </w:rPr>
      </w:pPr>
      <w:r w:rsidRPr="00823AA6">
        <w:rPr>
          <w:rFonts w:ascii="Times New Roman" w:hAnsi="Times New Roman" w:cs="Times New Roman"/>
          <w:b/>
          <w:sz w:val="24"/>
          <w:szCs w:val="24"/>
          <w:u w:val="single"/>
        </w:rPr>
        <w:t>VII.II. Sposób komunikowania się  Zamawiającego z Wykonawcami (nie dotyczy składania ofert i wniosków)</w:t>
      </w:r>
      <w:r w:rsidRPr="00823AA6">
        <w:rPr>
          <w:rFonts w:ascii="Times New Roman" w:hAnsi="Times New Roman" w:cs="Times New Roman"/>
          <w:b/>
          <w:szCs w:val="24"/>
        </w:rPr>
        <w:t xml:space="preserve"> </w:t>
      </w:r>
    </w:p>
    <w:p w14:paraId="2226F3A5" w14:textId="77777777" w:rsidR="000871AB" w:rsidRPr="003F378F" w:rsidRDefault="000871AB" w:rsidP="003F378F">
      <w:pPr>
        <w:numPr>
          <w:ilvl w:val="0"/>
          <w:numId w:val="59"/>
        </w:numPr>
        <w:spacing w:after="0" w:line="240" w:lineRule="auto"/>
        <w:ind w:left="357" w:hanging="357"/>
        <w:contextualSpacing/>
        <w:jc w:val="both"/>
        <w:rPr>
          <w:rFonts w:ascii="Times New Roman" w:hAnsi="Times New Roman" w:cs="Times New Roman"/>
          <w:spacing w:val="-4"/>
          <w:kern w:val="24"/>
          <w:sz w:val="24"/>
          <w:szCs w:val="24"/>
        </w:rPr>
      </w:pPr>
      <w:r w:rsidRPr="003F378F">
        <w:rPr>
          <w:rFonts w:ascii="Times New Roman" w:hAnsi="Times New Roman" w:cs="Times New Roman"/>
          <w:sz w:val="24"/>
          <w:szCs w:val="24"/>
        </w:rPr>
        <w:t xml:space="preserve">W postępowaniu o udzielenie zamówienia komunikacja pomiędzy Zamawiającym a Wykonawcami w szczególności składanie oświadczeń, wniosków (innych niż wskazanych w pkt X.), zawiadomień oraz przekazywanie informacji odbywa się elektronicznie za pośrednictwem </w:t>
      </w:r>
      <w:r w:rsidRPr="003F378F">
        <w:rPr>
          <w:rFonts w:ascii="Times New Roman" w:hAnsi="Times New Roman" w:cs="Times New Roman"/>
          <w:b/>
          <w:i/>
          <w:sz w:val="24"/>
          <w:szCs w:val="24"/>
        </w:rPr>
        <w:t xml:space="preserve">dedykowanego formularza dostępnego na </w:t>
      </w:r>
      <w:proofErr w:type="spellStart"/>
      <w:r w:rsidRPr="003F378F">
        <w:rPr>
          <w:rFonts w:ascii="Times New Roman" w:hAnsi="Times New Roman" w:cs="Times New Roman"/>
          <w:b/>
          <w:i/>
          <w:sz w:val="24"/>
          <w:szCs w:val="24"/>
        </w:rPr>
        <w:t>ePUAP</w:t>
      </w:r>
      <w:proofErr w:type="spellEnd"/>
      <w:r w:rsidRPr="003F378F">
        <w:rPr>
          <w:rFonts w:ascii="Times New Roman" w:hAnsi="Times New Roman" w:cs="Times New Roman"/>
          <w:b/>
          <w:i/>
          <w:sz w:val="24"/>
          <w:szCs w:val="24"/>
        </w:rPr>
        <w:t xml:space="preserve"> oraz udostępnionego przez </w:t>
      </w:r>
      <w:proofErr w:type="spellStart"/>
      <w:r w:rsidRPr="003F378F">
        <w:rPr>
          <w:rFonts w:ascii="Times New Roman" w:hAnsi="Times New Roman" w:cs="Times New Roman"/>
          <w:b/>
          <w:i/>
          <w:sz w:val="24"/>
          <w:szCs w:val="24"/>
        </w:rPr>
        <w:t>miniPortal</w:t>
      </w:r>
      <w:proofErr w:type="spellEnd"/>
      <w:r w:rsidRPr="003F378F">
        <w:rPr>
          <w:rFonts w:ascii="Times New Roman" w:hAnsi="Times New Roman" w:cs="Times New Roman"/>
          <w:b/>
          <w:i/>
          <w:sz w:val="24"/>
          <w:szCs w:val="24"/>
        </w:rPr>
        <w:t xml:space="preserve"> (Formularz do komunikacji).</w:t>
      </w:r>
      <w:r w:rsidRPr="003F378F">
        <w:rPr>
          <w:rFonts w:ascii="Times New Roman" w:hAnsi="Times New Roman" w:cs="Times New Roman"/>
          <w:b/>
          <w:sz w:val="24"/>
          <w:szCs w:val="24"/>
        </w:rPr>
        <w:t xml:space="preserve"> </w:t>
      </w:r>
      <w:r w:rsidRPr="003F378F">
        <w:rPr>
          <w:rFonts w:ascii="Times New Roman" w:hAnsi="Times New Roman" w:cs="Times New Roman"/>
          <w:sz w:val="24"/>
          <w:szCs w:val="24"/>
        </w:rPr>
        <w:t xml:space="preserve"> We wszelkiej korespondencji związanej z niniejszym postępowaniem Zamawiający i Wykonawcy posługują się numerem ogłoszenia (BZP, TED lub ID postępowania). </w:t>
      </w:r>
    </w:p>
    <w:p w14:paraId="14FD770C" w14:textId="77777777" w:rsidR="003F378F" w:rsidRPr="003F378F" w:rsidRDefault="000871AB" w:rsidP="003F378F">
      <w:pPr>
        <w:numPr>
          <w:ilvl w:val="0"/>
          <w:numId w:val="59"/>
        </w:numPr>
        <w:spacing w:after="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Zamawiający może również komunikować się z Wykonawcami za pomocą poczty elektronicznej, </w:t>
      </w:r>
    </w:p>
    <w:p w14:paraId="1B793675" w14:textId="5ACCB43D" w:rsidR="003F378F" w:rsidRPr="003F378F" w:rsidRDefault="000871AB" w:rsidP="003F378F">
      <w:pPr>
        <w:spacing w:after="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e</w:t>
      </w:r>
      <w:r w:rsidR="003F378F" w:rsidRPr="003F378F">
        <w:rPr>
          <w:rFonts w:ascii="Times New Roman" w:hAnsi="Times New Roman" w:cs="Times New Roman"/>
          <w:sz w:val="24"/>
          <w:szCs w:val="24"/>
        </w:rPr>
        <w:t>-</w:t>
      </w:r>
      <w:r w:rsidRPr="003F378F">
        <w:rPr>
          <w:rFonts w:ascii="Times New Roman" w:hAnsi="Times New Roman" w:cs="Times New Roman"/>
          <w:sz w:val="24"/>
          <w:szCs w:val="24"/>
        </w:rPr>
        <w:t>mail</w:t>
      </w:r>
      <w:r w:rsidR="003F378F" w:rsidRPr="003F378F">
        <w:rPr>
          <w:rFonts w:ascii="Times New Roman" w:hAnsi="Times New Roman" w:cs="Times New Roman"/>
          <w:sz w:val="24"/>
          <w:szCs w:val="24"/>
        </w:rPr>
        <w:t xml:space="preserve">: </w:t>
      </w:r>
      <w:hyperlink r:id="rId12" w:history="1">
        <w:r w:rsidR="003F378F" w:rsidRPr="003F378F">
          <w:rPr>
            <w:rStyle w:val="Hipercze"/>
            <w:rFonts w:ascii="Times New Roman" w:eastAsia="Times New Roman" w:hAnsi="Times New Roman" w:cs="Times New Roman"/>
            <w:color w:val="auto"/>
            <w:sz w:val="24"/>
            <w:szCs w:val="20"/>
            <w:u w:val="none"/>
            <w:lang w:eastAsia="ar-SA"/>
          </w:rPr>
          <w:t>starostwo@powiat.wloclawski.pl</w:t>
        </w:r>
      </w:hyperlink>
      <w:r w:rsidR="003F378F" w:rsidRPr="003F378F">
        <w:rPr>
          <w:rFonts w:ascii="Times New Roman" w:hAnsi="Times New Roman" w:cs="Times New Roman"/>
          <w:sz w:val="24"/>
          <w:szCs w:val="24"/>
        </w:rPr>
        <w:t xml:space="preserve">, </w:t>
      </w:r>
      <w:r w:rsidR="003F378F" w:rsidRPr="003F378F">
        <w:rPr>
          <w:rFonts w:ascii="Times New Roman" w:eastAsia="Times New Roman" w:hAnsi="Times New Roman" w:cs="Times New Roman"/>
          <w:sz w:val="24"/>
          <w:szCs w:val="20"/>
          <w:lang w:eastAsia="ar-SA"/>
        </w:rPr>
        <w:t>zamowieniapubliczne@powiat.wloclawski.pl</w:t>
      </w:r>
    </w:p>
    <w:p w14:paraId="64D0DF30" w14:textId="77777777" w:rsidR="000871AB" w:rsidRPr="00041EB4" w:rsidRDefault="000871AB" w:rsidP="003F378F">
      <w:pPr>
        <w:numPr>
          <w:ilvl w:val="0"/>
          <w:numId w:val="59"/>
        </w:numPr>
        <w:spacing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Wszelkie zawiadomienia, oświadczenia, wnioski oraz informacje przekazywane przy użyciu środków komunikacji elektronicznej wymagają na żądanie każdej ze stron faktu ich otrzymania.</w:t>
      </w:r>
    </w:p>
    <w:p w14:paraId="3C0F226F" w14:textId="77777777" w:rsidR="000871AB" w:rsidRPr="00041EB4" w:rsidRDefault="000871AB" w:rsidP="003F378F">
      <w:pPr>
        <w:numPr>
          <w:ilvl w:val="0"/>
          <w:numId w:val="59"/>
        </w:numPr>
        <w:spacing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Zamawiający nie zamierza zwoływać zebrania Wykonawców.</w:t>
      </w:r>
    </w:p>
    <w:p w14:paraId="2BA8C8AD" w14:textId="77777777" w:rsidR="000871AB" w:rsidRPr="00041EB4" w:rsidRDefault="000871AB" w:rsidP="003F378F">
      <w:pPr>
        <w:numPr>
          <w:ilvl w:val="0"/>
          <w:numId w:val="59"/>
        </w:numPr>
        <w:spacing w:after="0" w:line="240" w:lineRule="auto"/>
        <w:ind w:left="357" w:hanging="357"/>
        <w:contextualSpacing/>
        <w:jc w:val="both"/>
        <w:rPr>
          <w:rFonts w:ascii="Times New Roman" w:hAnsi="Times New Roman" w:cs="Times New Roman"/>
          <w:spacing w:val="-4"/>
          <w:kern w:val="24"/>
          <w:sz w:val="24"/>
          <w:szCs w:val="24"/>
        </w:rPr>
      </w:pPr>
      <w:r w:rsidRPr="00041EB4">
        <w:rPr>
          <w:rFonts w:ascii="Times New Roman" w:hAnsi="Times New Roman" w:cs="Times New Roman"/>
          <w:sz w:val="24"/>
          <w:lang w:eastAsia="ar-SA"/>
        </w:rPr>
        <w:t>Do porozumiewania się z wykonawcami uprawnione są następujące osoby:</w:t>
      </w:r>
    </w:p>
    <w:p w14:paraId="05277236" w14:textId="50F59785" w:rsidR="000871AB" w:rsidRPr="00041EB4" w:rsidRDefault="000871AB" w:rsidP="000871AB">
      <w:pPr>
        <w:autoSpaceDE w:val="0"/>
        <w:autoSpaceDN w:val="0"/>
        <w:adjustRightInd w:val="0"/>
        <w:spacing w:after="0" w:line="240" w:lineRule="auto"/>
        <w:rPr>
          <w:rFonts w:ascii="Times New Roman" w:hAnsi="Times New Roman" w:cs="Times New Roman"/>
          <w:sz w:val="24"/>
          <w:szCs w:val="24"/>
        </w:rPr>
      </w:pPr>
      <w:r w:rsidRPr="00041EB4">
        <w:rPr>
          <w:rFonts w:ascii="Times New Roman" w:hAnsi="Times New Roman" w:cs="Times New Roman"/>
          <w:sz w:val="24"/>
          <w:szCs w:val="24"/>
        </w:rPr>
        <w:tab/>
        <w:t xml:space="preserve">-  </w:t>
      </w:r>
      <w:r w:rsidR="00041EB4" w:rsidRPr="00041EB4">
        <w:rPr>
          <w:rFonts w:ascii="Times New Roman" w:hAnsi="Times New Roman" w:cs="Times New Roman"/>
          <w:sz w:val="24"/>
          <w:szCs w:val="24"/>
        </w:rPr>
        <w:t>Artur Płoszaj, Robert Żelazek</w:t>
      </w:r>
      <w:r w:rsidRPr="00041EB4">
        <w:rPr>
          <w:rFonts w:ascii="Times New Roman" w:hAnsi="Times New Roman" w:cs="Times New Roman"/>
          <w:sz w:val="24"/>
          <w:szCs w:val="24"/>
        </w:rPr>
        <w:t xml:space="preserve"> – w sprawach przedmiotu zamówienia </w:t>
      </w:r>
    </w:p>
    <w:p w14:paraId="55554188" w14:textId="623E25F2" w:rsidR="000871AB" w:rsidRPr="00041EB4" w:rsidRDefault="000871AB" w:rsidP="000871AB">
      <w:pPr>
        <w:spacing w:after="0" w:line="240" w:lineRule="auto"/>
        <w:ind w:firstLine="709"/>
        <w:jc w:val="both"/>
        <w:rPr>
          <w:rFonts w:ascii="Times New Roman" w:hAnsi="Times New Roman" w:cs="Times New Roman"/>
          <w:b/>
          <w:sz w:val="24"/>
          <w:szCs w:val="24"/>
          <w:lang w:eastAsia="ar-SA"/>
        </w:rPr>
      </w:pPr>
      <w:r w:rsidRPr="00041EB4">
        <w:rPr>
          <w:rFonts w:ascii="Times New Roman" w:hAnsi="Times New Roman" w:cs="Times New Roman"/>
          <w:sz w:val="24"/>
          <w:szCs w:val="24"/>
        </w:rPr>
        <w:t xml:space="preserve">- </w:t>
      </w:r>
      <w:r w:rsidR="00041EB4" w:rsidRPr="00041EB4">
        <w:rPr>
          <w:rFonts w:ascii="Times New Roman" w:hAnsi="Times New Roman" w:cs="Times New Roman"/>
          <w:sz w:val="24"/>
          <w:szCs w:val="24"/>
        </w:rPr>
        <w:t>Agnieszka Sierakowska-Wojciechowska</w:t>
      </w:r>
      <w:r w:rsidRPr="00041EB4">
        <w:rPr>
          <w:rFonts w:ascii="Times New Roman" w:hAnsi="Times New Roman" w:cs="Times New Roman"/>
          <w:sz w:val="24"/>
          <w:szCs w:val="24"/>
        </w:rPr>
        <w:t xml:space="preserve"> – w sprawach proceduralnych</w:t>
      </w:r>
    </w:p>
    <w:p w14:paraId="63B44622" w14:textId="4DACC51D" w:rsidR="00326B0D" w:rsidRPr="00326B0D" w:rsidRDefault="00326B0D" w:rsidP="00326B0D">
      <w:pPr>
        <w:numPr>
          <w:ilvl w:val="0"/>
          <w:numId w:val="59"/>
        </w:numPr>
        <w:spacing w:after="0" w:line="240" w:lineRule="auto"/>
        <w:ind w:left="357" w:hanging="357"/>
        <w:contextualSpacing/>
        <w:jc w:val="both"/>
        <w:rPr>
          <w:rFonts w:ascii="Times New Roman" w:hAnsi="Times New Roman" w:cs="Times New Roman"/>
          <w:i/>
          <w:spacing w:val="-4"/>
          <w:kern w:val="24"/>
          <w:sz w:val="24"/>
          <w:szCs w:val="24"/>
          <w:lang w:eastAsia="pl-PL"/>
        </w:rPr>
      </w:pPr>
      <w:r w:rsidRPr="00326B0D">
        <w:rPr>
          <w:rFonts w:ascii="Times New Roman" w:hAnsi="Times New Roman" w:cs="Times New Roman"/>
          <w:bCs/>
          <w:sz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(Dz.U. poz. 1320) wraz z Rozporządzeniem Prezesa Rady Ministrów z dnia 17 października 2018 r. zmieniającego rozporządzenie w sprawie użycia środków komunikacji elektronicznej w postępowaniu o udzielenie zamówienia publicznego oraz udostępniania i przechowywania dokumentów elektronicznych (Dz.U. poz. 1991) i Rozporządzeniem Prezesa Rady Ministrów z dnia 24 grudnia 2019 r. zmieniającego rozporządzenie w sprawie użycia środków komunikacji elektronicznej w postępowaniu o </w:t>
      </w:r>
      <w:r w:rsidRPr="00326B0D">
        <w:rPr>
          <w:rFonts w:ascii="Times New Roman" w:hAnsi="Times New Roman" w:cs="Times New Roman"/>
          <w:bCs/>
          <w:sz w:val="24"/>
        </w:rPr>
        <w:lastRenderedPageBreak/>
        <w:t>udzielenie zamówienia publicznego oraz udostępniania i przechowywania dokumentów elektronicznych (Dz. U. poz. 2517) oraz rozporządzeniu.</w:t>
      </w:r>
    </w:p>
    <w:p w14:paraId="547E9E91" w14:textId="77777777" w:rsidR="000871AB" w:rsidRPr="00041EB4" w:rsidRDefault="000871AB" w:rsidP="000871AB">
      <w:pPr>
        <w:spacing w:after="0" w:line="240" w:lineRule="auto"/>
        <w:jc w:val="both"/>
        <w:rPr>
          <w:rFonts w:ascii="Times New Roman" w:hAnsi="Times New Roman" w:cs="Times New Roman"/>
          <w:b/>
          <w:bCs/>
          <w:iCs/>
          <w:sz w:val="24"/>
          <w:szCs w:val="24"/>
        </w:rPr>
      </w:pPr>
      <w:r w:rsidRPr="00041EB4">
        <w:rPr>
          <w:rFonts w:ascii="Times New Roman" w:hAnsi="Times New Roman" w:cs="Times New Roman"/>
          <w:b/>
          <w:bCs/>
          <w:iCs/>
          <w:sz w:val="24"/>
          <w:szCs w:val="24"/>
        </w:rPr>
        <w:t>VII.III.  Zamieszczanie informacji na stronie internetowej przez Zamawiającego:</w:t>
      </w:r>
    </w:p>
    <w:p w14:paraId="189606BB" w14:textId="77777777" w:rsidR="000871AB" w:rsidRPr="00041EB4" w:rsidRDefault="000871AB" w:rsidP="003F378F">
      <w:pPr>
        <w:numPr>
          <w:ilvl w:val="0"/>
          <w:numId w:val="60"/>
        </w:numPr>
        <w:spacing w:after="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Zamawiający zamieszcza na stronie internetowej w szczególności:</w:t>
      </w:r>
    </w:p>
    <w:p w14:paraId="4E5F46C3" w14:textId="3AEB71EC" w:rsidR="00590EBF" w:rsidRPr="00590EBF" w:rsidRDefault="00590EBF" w:rsidP="00590EBF">
      <w:pPr>
        <w:numPr>
          <w:ilvl w:val="0"/>
          <w:numId w:val="61"/>
        </w:numPr>
        <w:spacing w:after="0" w:line="240" w:lineRule="auto"/>
        <w:contextualSpacing/>
        <w:jc w:val="both"/>
        <w:rPr>
          <w:rFonts w:ascii="Times New Roman" w:hAnsi="Times New Roman" w:cs="Times New Roman"/>
          <w:bCs/>
          <w:sz w:val="24"/>
          <w:szCs w:val="24"/>
        </w:rPr>
      </w:pPr>
      <w:r w:rsidRPr="00590EBF">
        <w:rPr>
          <w:rFonts w:ascii="Times New Roman" w:hAnsi="Times New Roman" w:cs="Times New Roman"/>
          <w:b/>
          <w:sz w:val="24"/>
          <w:szCs w:val="24"/>
        </w:rPr>
        <w:t>specyfikację istotnych warunków zamówienia</w:t>
      </w:r>
      <w:r w:rsidRPr="00590EBF">
        <w:rPr>
          <w:rFonts w:ascii="Times New Roman" w:hAnsi="Times New Roman" w:cs="Times New Roman"/>
          <w:sz w:val="24"/>
          <w:szCs w:val="24"/>
        </w:rPr>
        <w:t xml:space="preserve"> od dnia publikacji w Dzienniku Urzędowym Unii Europejskiej,</w:t>
      </w:r>
    </w:p>
    <w:p w14:paraId="6B464F62" w14:textId="7B40EA04" w:rsidR="00590EBF" w:rsidRPr="00590EBF" w:rsidRDefault="00590EBF" w:rsidP="00590EBF">
      <w:pPr>
        <w:numPr>
          <w:ilvl w:val="0"/>
          <w:numId w:val="61"/>
        </w:numPr>
        <w:spacing w:after="0" w:line="240" w:lineRule="auto"/>
        <w:contextualSpacing/>
        <w:jc w:val="both"/>
        <w:rPr>
          <w:rFonts w:ascii="Times New Roman" w:hAnsi="Times New Roman" w:cs="Times New Roman"/>
          <w:bCs/>
          <w:sz w:val="24"/>
          <w:szCs w:val="24"/>
        </w:rPr>
      </w:pPr>
      <w:r w:rsidRPr="00217DD9">
        <w:rPr>
          <w:rFonts w:ascii="Times New Roman" w:hAnsi="Times New Roman" w:cs="Times New Roman"/>
          <w:b/>
          <w:sz w:val="24"/>
          <w:szCs w:val="24"/>
        </w:rPr>
        <w:t>informację o zmianie treści ogłoszenia o zamówieniu</w:t>
      </w:r>
      <w:r w:rsidRPr="00217DD9">
        <w:rPr>
          <w:rFonts w:ascii="Times New Roman" w:hAnsi="Times New Roman" w:cs="Times New Roman"/>
          <w:sz w:val="24"/>
          <w:szCs w:val="24"/>
        </w:rPr>
        <w:t xml:space="preserve"> zamieszczoną </w:t>
      </w:r>
      <w:r>
        <w:rPr>
          <w:rFonts w:ascii="Times New Roman" w:hAnsi="Times New Roman" w:cs="Times New Roman"/>
          <w:sz w:val="24"/>
          <w:szCs w:val="24"/>
        </w:rPr>
        <w:t>w Dzienniku Urzędowym Unii Europejskiej,</w:t>
      </w:r>
      <w:r w:rsidRPr="00217DD9">
        <w:rPr>
          <w:rFonts w:ascii="Times New Roman" w:hAnsi="Times New Roman" w:cs="Times New Roman"/>
          <w:b/>
          <w:sz w:val="24"/>
          <w:szCs w:val="24"/>
        </w:rPr>
        <w:t xml:space="preserve"> </w:t>
      </w:r>
    </w:p>
    <w:p w14:paraId="4135513B" w14:textId="57ED7562" w:rsidR="000871AB" w:rsidRPr="00041EB4" w:rsidRDefault="000871AB" w:rsidP="003F378F">
      <w:pPr>
        <w:numPr>
          <w:ilvl w:val="0"/>
          <w:numId w:val="61"/>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 xml:space="preserve">informację, o której mowa w art. 86 ust. 5 ustawy </w:t>
      </w:r>
      <w:proofErr w:type="spellStart"/>
      <w:r w:rsidRPr="00041EB4">
        <w:rPr>
          <w:rFonts w:ascii="Times New Roman" w:hAnsi="Times New Roman" w:cs="Times New Roman"/>
          <w:b/>
          <w:sz w:val="24"/>
          <w:szCs w:val="24"/>
        </w:rPr>
        <w:t>pzp</w:t>
      </w:r>
      <w:proofErr w:type="spellEnd"/>
      <w:r w:rsidRPr="00041EB4">
        <w:rPr>
          <w:rFonts w:ascii="Times New Roman" w:hAnsi="Times New Roman" w:cs="Times New Roman"/>
          <w:sz w:val="24"/>
          <w:szCs w:val="24"/>
        </w:rPr>
        <w:t xml:space="preserve">  - niezwłocznie po otwarciu ofert</w:t>
      </w:r>
      <w:r w:rsidR="00590EBF">
        <w:rPr>
          <w:rFonts w:ascii="Times New Roman" w:hAnsi="Times New Roman" w:cs="Times New Roman"/>
          <w:sz w:val="24"/>
          <w:szCs w:val="24"/>
        </w:rPr>
        <w:t>,</w:t>
      </w:r>
    </w:p>
    <w:p w14:paraId="357A119C" w14:textId="77777777" w:rsidR="000871AB" w:rsidRPr="00041EB4" w:rsidRDefault="000871AB" w:rsidP="003F378F">
      <w:pPr>
        <w:numPr>
          <w:ilvl w:val="0"/>
          <w:numId w:val="61"/>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treść zapytań wraz z wyjaśnieniami</w:t>
      </w:r>
      <w:r w:rsidRPr="00041EB4">
        <w:rPr>
          <w:rFonts w:ascii="Times New Roman" w:hAnsi="Times New Roman" w:cs="Times New Roman"/>
          <w:sz w:val="24"/>
          <w:szCs w:val="24"/>
        </w:rPr>
        <w:t xml:space="preserve"> do zamieszczonej na stronie specyfikacji istotnych warunków zamówienia:</w:t>
      </w:r>
    </w:p>
    <w:p w14:paraId="27026AF6"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Wykonawca może zwrócić się do zamawiającego o wyjaśnienie treści specyfikacji istotnych warunków zamówienia.</w:t>
      </w:r>
    </w:p>
    <w:p w14:paraId="22CE1851"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578790B3"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 xml:space="preserve">Jeżeli wniosek o wyjaśnienie treści specyfikacji istotnych warunków zamówienia wpłynął po upływie terminu składania wniosku, o którym mowa w art. 38 ust. 1 ustawy </w:t>
      </w:r>
      <w:proofErr w:type="spellStart"/>
      <w:r w:rsidRPr="00041EB4">
        <w:rPr>
          <w:rFonts w:ascii="Times New Roman" w:hAnsi="Times New Roman" w:cs="Times New Roman"/>
          <w:i/>
          <w:sz w:val="24"/>
          <w:szCs w:val="24"/>
          <w:u w:val="single"/>
        </w:rPr>
        <w:t>pzp</w:t>
      </w:r>
      <w:proofErr w:type="spellEnd"/>
      <w:r w:rsidRPr="00041EB4">
        <w:rPr>
          <w:rFonts w:ascii="Times New Roman" w:hAnsi="Times New Roman" w:cs="Times New Roman"/>
          <w:i/>
          <w:sz w:val="24"/>
          <w:szCs w:val="24"/>
          <w:u w:val="single"/>
        </w:rPr>
        <w:t xml:space="preserve"> lub dotyczy udzielonych wyjaśnień, zamawiający może udzielić wyjaśnień albo pozostawić wniosek bez rozpoznania.</w:t>
      </w:r>
    </w:p>
    <w:p w14:paraId="06C7027D" w14:textId="77777777" w:rsidR="000871AB" w:rsidRPr="00041EB4" w:rsidRDefault="000871AB" w:rsidP="003F378F">
      <w:pPr>
        <w:numPr>
          <w:ilvl w:val="0"/>
          <w:numId w:val="61"/>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wszelkie zmiany dotyczące specyfikacji istotnych warunków zamówienia,</w:t>
      </w:r>
    </w:p>
    <w:p w14:paraId="1BB738A0" w14:textId="77777777" w:rsidR="000871AB" w:rsidRPr="00041EB4" w:rsidRDefault="000871AB" w:rsidP="003F378F">
      <w:pPr>
        <w:numPr>
          <w:ilvl w:val="0"/>
          <w:numId w:val="61"/>
        </w:numPr>
        <w:spacing w:after="120" w:line="240" w:lineRule="auto"/>
        <w:ind w:left="714" w:hanging="357"/>
        <w:jc w:val="both"/>
        <w:rPr>
          <w:rFonts w:ascii="Times New Roman" w:hAnsi="Times New Roman" w:cs="Times New Roman"/>
          <w:bCs/>
          <w:sz w:val="24"/>
          <w:szCs w:val="24"/>
        </w:rPr>
      </w:pPr>
      <w:r w:rsidRPr="00041EB4">
        <w:rPr>
          <w:rFonts w:ascii="Times New Roman" w:hAnsi="Times New Roman" w:cs="Times New Roman"/>
          <w:b/>
          <w:sz w:val="24"/>
          <w:szCs w:val="24"/>
        </w:rPr>
        <w:t xml:space="preserve">informacje zgodnie z art. 92 ust. 2 ustawy </w:t>
      </w:r>
      <w:proofErr w:type="spellStart"/>
      <w:r w:rsidRPr="00041EB4">
        <w:rPr>
          <w:rFonts w:ascii="Times New Roman" w:hAnsi="Times New Roman" w:cs="Times New Roman"/>
          <w:b/>
          <w:sz w:val="24"/>
          <w:szCs w:val="24"/>
        </w:rPr>
        <w:t>pzp</w:t>
      </w:r>
      <w:proofErr w:type="spellEnd"/>
      <w:r w:rsidRPr="00041EB4">
        <w:rPr>
          <w:rFonts w:ascii="Times New Roman" w:hAnsi="Times New Roman" w:cs="Times New Roman"/>
          <w:sz w:val="24"/>
          <w:szCs w:val="24"/>
        </w:rPr>
        <w:t xml:space="preserve"> po wyborze oferty oraz informacje w przypadku unieważnienia postępowania.</w:t>
      </w:r>
    </w:p>
    <w:p w14:paraId="5F0402FA" w14:textId="77777777" w:rsidR="000871AB" w:rsidRPr="00041EB4" w:rsidRDefault="000871AB" w:rsidP="000871AB">
      <w:pPr>
        <w:spacing w:after="120" w:line="240" w:lineRule="auto"/>
        <w:jc w:val="both"/>
        <w:rPr>
          <w:rFonts w:ascii="Times New Roman" w:hAnsi="Times New Roman" w:cs="Times New Roman"/>
          <w:b/>
          <w:bCs/>
          <w:sz w:val="24"/>
          <w:szCs w:val="24"/>
          <w:u w:val="single"/>
          <w:lang w:eastAsia="ar-SA"/>
        </w:rPr>
      </w:pPr>
      <w:r w:rsidRPr="00041EB4">
        <w:rPr>
          <w:rFonts w:ascii="Times New Roman" w:hAnsi="Times New Roman" w:cs="Times New Roman"/>
          <w:b/>
          <w:sz w:val="24"/>
          <w:szCs w:val="24"/>
          <w:lang w:eastAsia="ar-SA"/>
        </w:rPr>
        <w:t xml:space="preserve">VIII. </w:t>
      </w:r>
      <w:r w:rsidRPr="00041EB4">
        <w:rPr>
          <w:rFonts w:ascii="Times New Roman" w:hAnsi="Times New Roman" w:cs="Times New Roman"/>
          <w:b/>
          <w:sz w:val="24"/>
          <w:szCs w:val="24"/>
          <w:u w:val="single"/>
          <w:lang w:eastAsia="ar-SA"/>
        </w:rPr>
        <w:t>WYMAGANIA DOTYCZĄCE WADIUM:</w:t>
      </w:r>
      <w:r w:rsidRPr="00041EB4">
        <w:rPr>
          <w:rFonts w:ascii="Times New Roman" w:hAnsi="Times New Roman" w:cs="Times New Roman"/>
          <w:b/>
          <w:sz w:val="24"/>
          <w:szCs w:val="24"/>
          <w:lang w:eastAsia="ar-SA"/>
        </w:rPr>
        <w:t xml:space="preserve"> nie dotyczy</w:t>
      </w:r>
    </w:p>
    <w:p w14:paraId="37F31B25" w14:textId="77777777" w:rsidR="000871AB" w:rsidRPr="00041EB4" w:rsidRDefault="000871AB" w:rsidP="000871AB">
      <w:pPr>
        <w:spacing w:after="0" w:line="240" w:lineRule="auto"/>
        <w:jc w:val="both"/>
        <w:rPr>
          <w:rFonts w:ascii="Times New Roman" w:hAnsi="Times New Roman" w:cs="Times New Roman"/>
          <w:spacing w:val="-4"/>
          <w:kern w:val="24"/>
          <w:sz w:val="24"/>
          <w:szCs w:val="24"/>
          <w:lang w:eastAsia="pl-PL"/>
        </w:rPr>
      </w:pPr>
      <w:r w:rsidRPr="00041EB4">
        <w:rPr>
          <w:rFonts w:ascii="Times New Roman" w:hAnsi="Times New Roman" w:cs="Times New Roman"/>
          <w:sz w:val="24"/>
          <w:szCs w:val="24"/>
        </w:rPr>
        <w:t>W związku z wejściem w życie w dniu 24.06.2020 r. Ustawy z dnia 19 czerwca 2020 r.</w:t>
      </w:r>
      <w:r w:rsidRPr="00041EB4">
        <w:rPr>
          <w:rFonts w:ascii="Times New Roman" w:hAnsi="Times New Roman" w:cs="Times New Roman"/>
          <w:i/>
          <w:iCs/>
          <w:sz w:val="24"/>
          <w:szCs w:val="24"/>
        </w:rPr>
        <w:t xml:space="preserve"> o dopłatach do oprocentowania kredytów bankowych udzielanych przedsiębiorcom dotkniętym skutkami COVID-19 oraz o uproszczonym postępowaniu o zatwierdzenie układu w związku z wystąpieniem COVID-19 (Dz.U.2020.1086 z dnia 2020.06.23)</w:t>
      </w:r>
      <w:r w:rsidRPr="00041EB4">
        <w:rPr>
          <w:rFonts w:ascii="Times New Roman" w:hAnsi="Times New Roman" w:cs="Times New Roman"/>
          <w:sz w:val="24"/>
          <w:szCs w:val="24"/>
        </w:rPr>
        <w:t xml:space="preserve">, zwaną potocznie </w:t>
      </w:r>
      <w:r w:rsidRPr="00041EB4">
        <w:rPr>
          <w:rStyle w:val="Pogrubienie"/>
          <w:rFonts w:ascii="Times New Roman" w:hAnsi="Times New Roman" w:cs="Times New Roman"/>
          <w:sz w:val="24"/>
          <w:szCs w:val="24"/>
        </w:rPr>
        <w:t>Tarczą Antykryzysową 4.0</w:t>
      </w:r>
      <w:r w:rsidRPr="00041EB4">
        <w:rPr>
          <w:rFonts w:ascii="Times New Roman" w:hAnsi="Times New Roman" w:cs="Times New Roman"/>
          <w:sz w:val="24"/>
          <w:szCs w:val="24"/>
        </w:rPr>
        <w:t xml:space="preserve">. Zamawiający odstępuje od obowiązku żądania wadium, jeżeli wartość zamówienia jest równa lub przekracza tzw. „progi unijne” – źródło: </w:t>
      </w:r>
    </w:p>
    <w:p w14:paraId="04652A9E" w14:textId="77777777" w:rsidR="000871AB" w:rsidRPr="00041EB4" w:rsidRDefault="000871AB" w:rsidP="000871AB">
      <w:pPr>
        <w:spacing w:after="240" w:line="240" w:lineRule="auto"/>
        <w:jc w:val="both"/>
        <w:rPr>
          <w:rFonts w:ascii="Times New Roman" w:hAnsi="Times New Roman" w:cs="Times New Roman"/>
          <w:sz w:val="24"/>
          <w:szCs w:val="24"/>
        </w:rPr>
      </w:pPr>
      <w:r w:rsidRPr="00041EB4">
        <w:rPr>
          <w:rFonts w:ascii="Times New Roman" w:hAnsi="Times New Roman" w:cs="Times New Roman"/>
          <w:sz w:val="24"/>
          <w:szCs w:val="24"/>
        </w:rPr>
        <w:t>https://www.uzp.gov.pl/strona-glowna/slider-aktualnosci/koniec-prac-parlamentarnych-nad-tzw.-tarcza-antykryzysowa-4.0/koniec-prac-parlamentarnych-nad-tzw.-tarcza-antykryzysowa-4.0</w:t>
      </w:r>
    </w:p>
    <w:p w14:paraId="3820B083" w14:textId="77777777" w:rsidR="000871AB" w:rsidRPr="00041EB4" w:rsidRDefault="000871AB" w:rsidP="000871AB">
      <w:pPr>
        <w:tabs>
          <w:tab w:val="left" w:pos="540"/>
          <w:tab w:val="left" w:leader="dot" w:pos="4422"/>
          <w:tab w:val="left" w:leader="dot" w:pos="4535"/>
        </w:tabs>
        <w:suppressAutoHyphens/>
        <w:spacing w:before="120"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IX. </w:t>
      </w:r>
      <w:r w:rsidRPr="00041EB4">
        <w:rPr>
          <w:rFonts w:ascii="Times New Roman" w:hAnsi="Times New Roman" w:cs="Times New Roman"/>
          <w:b/>
          <w:sz w:val="24"/>
          <w:szCs w:val="24"/>
          <w:u w:val="single"/>
          <w:lang w:eastAsia="ar-SA"/>
        </w:rPr>
        <w:t>TERMIN ZWIĄZANIA OFERTĄ</w:t>
      </w:r>
      <w:r w:rsidRPr="00041EB4">
        <w:rPr>
          <w:rFonts w:ascii="Times New Roman" w:hAnsi="Times New Roman" w:cs="Times New Roman"/>
          <w:b/>
          <w:sz w:val="24"/>
          <w:szCs w:val="24"/>
          <w:lang w:eastAsia="ar-SA"/>
        </w:rPr>
        <w:t xml:space="preserve">: </w:t>
      </w:r>
    </w:p>
    <w:p w14:paraId="59206582" w14:textId="77777777" w:rsidR="000871AB" w:rsidRPr="00041EB4" w:rsidRDefault="000871AB" w:rsidP="000871AB">
      <w:pPr>
        <w:tabs>
          <w:tab w:val="left" w:leader="dot" w:pos="4422"/>
          <w:tab w:val="left" w:leader="dot" w:pos="4535"/>
        </w:tabs>
        <w:suppressAutoHyphens/>
        <w:spacing w:after="120" w:line="240" w:lineRule="auto"/>
        <w:jc w:val="both"/>
        <w:rPr>
          <w:rFonts w:ascii="Times New Roman" w:hAnsi="Times New Roman" w:cs="Times New Roman"/>
          <w:bCs/>
          <w:sz w:val="19"/>
          <w:szCs w:val="24"/>
          <w:lang w:eastAsia="ar-SA"/>
        </w:rPr>
      </w:pPr>
      <w:r w:rsidRPr="00041EB4">
        <w:rPr>
          <w:rFonts w:ascii="Times New Roman" w:hAnsi="Times New Roman" w:cs="Times New Roman"/>
          <w:sz w:val="24"/>
          <w:szCs w:val="24"/>
          <w:lang w:eastAsia="ar-SA"/>
        </w:rPr>
        <w:t>Termin związania ofertą wynosi 60 dni.</w:t>
      </w:r>
    </w:p>
    <w:p w14:paraId="4AE316D9" w14:textId="77777777" w:rsidR="000871AB" w:rsidRPr="00041EB4" w:rsidRDefault="000871AB" w:rsidP="000871AB">
      <w:pPr>
        <w:tabs>
          <w:tab w:val="left" w:leader="dot" w:pos="4422"/>
          <w:tab w:val="left" w:leader="dot" w:pos="4535"/>
        </w:tabs>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 </w:t>
      </w:r>
      <w:r w:rsidRPr="00041EB4">
        <w:rPr>
          <w:rFonts w:ascii="Times New Roman" w:hAnsi="Times New Roman" w:cs="Times New Roman"/>
          <w:b/>
          <w:sz w:val="24"/>
          <w:szCs w:val="24"/>
          <w:u w:val="single"/>
          <w:lang w:eastAsia="ar-SA"/>
        </w:rPr>
        <w:t>OPIS SPOSOBU PRZYGOTOWYWANIA OFERT</w:t>
      </w:r>
      <w:r w:rsidRPr="00041EB4">
        <w:rPr>
          <w:rFonts w:ascii="Times New Roman" w:hAnsi="Times New Roman" w:cs="Times New Roman"/>
          <w:b/>
          <w:sz w:val="24"/>
          <w:szCs w:val="24"/>
          <w:lang w:eastAsia="ar-SA"/>
        </w:rPr>
        <w:t>:</w:t>
      </w:r>
    </w:p>
    <w:p w14:paraId="04F06EE2"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pacing w:val="-4"/>
          <w:kern w:val="24"/>
          <w:sz w:val="24"/>
          <w:szCs w:val="24"/>
          <w:lang w:eastAsia="ar-SA"/>
        </w:rPr>
      </w:pPr>
      <w:r w:rsidRPr="00041EB4">
        <w:rPr>
          <w:rFonts w:ascii="Times New Roman" w:hAnsi="Times New Roman" w:cs="Times New Roman"/>
          <w:sz w:val="24"/>
          <w:szCs w:val="24"/>
        </w:rPr>
        <w:t xml:space="preserve">Wykonawca składa ofertę za  pośrednictwem </w:t>
      </w:r>
      <w:r w:rsidRPr="00041EB4">
        <w:rPr>
          <w:rFonts w:ascii="Times New Roman" w:hAnsi="Times New Roman" w:cs="Times New Roman"/>
          <w:b/>
          <w:sz w:val="24"/>
          <w:szCs w:val="24"/>
        </w:rPr>
        <w:t xml:space="preserve">Formularza do złożenia, zmiany, wycofania oferty lub wniosku </w:t>
      </w:r>
      <w:r w:rsidRPr="00041EB4">
        <w:rPr>
          <w:rFonts w:ascii="Times New Roman" w:hAnsi="Times New Roman" w:cs="Times New Roman"/>
          <w:sz w:val="24"/>
          <w:szCs w:val="24"/>
        </w:rPr>
        <w:t xml:space="preserve">dostępnego na </w:t>
      </w:r>
      <w:proofErr w:type="spellStart"/>
      <w:r w:rsidRPr="00041EB4">
        <w:rPr>
          <w:rFonts w:ascii="Times New Roman" w:hAnsi="Times New Roman" w:cs="Times New Roman"/>
          <w:sz w:val="24"/>
          <w:szCs w:val="24"/>
        </w:rPr>
        <w:t>ePUAP</w:t>
      </w:r>
      <w:proofErr w:type="spellEnd"/>
      <w:r w:rsidRPr="00041EB4">
        <w:rPr>
          <w:rFonts w:ascii="Times New Roman" w:hAnsi="Times New Roman" w:cs="Times New Roman"/>
          <w:sz w:val="24"/>
          <w:szCs w:val="24"/>
        </w:rPr>
        <w:t xml:space="preserve"> i udostępnionego również na </w:t>
      </w:r>
      <w:proofErr w:type="spellStart"/>
      <w:r w:rsidRPr="00041EB4">
        <w:rPr>
          <w:rFonts w:ascii="Times New Roman" w:hAnsi="Times New Roman" w:cs="Times New Roman"/>
          <w:sz w:val="24"/>
          <w:szCs w:val="24"/>
        </w:rPr>
        <w:t>miniPortalu</w:t>
      </w:r>
      <w:proofErr w:type="spellEnd"/>
      <w:r w:rsidRPr="00041EB4">
        <w:rPr>
          <w:rFonts w:ascii="Times New Roman" w:hAnsi="Times New Roman" w:cs="Times New Roman"/>
          <w:sz w:val="24"/>
          <w:szCs w:val="24"/>
        </w:rPr>
        <w:t xml:space="preserve">. Klucz publiczny niezbędny do zaszyfrowania oferty przez Wykonawcę jest dostępny dla wykonawców  na </w:t>
      </w:r>
      <w:proofErr w:type="spellStart"/>
      <w:r w:rsidRPr="00041EB4">
        <w:rPr>
          <w:rFonts w:ascii="Times New Roman" w:hAnsi="Times New Roman" w:cs="Times New Roman"/>
          <w:sz w:val="24"/>
          <w:szCs w:val="24"/>
        </w:rPr>
        <w:t>miniPortalu</w:t>
      </w:r>
      <w:proofErr w:type="spellEnd"/>
      <w:r w:rsidRPr="00041EB4">
        <w:rPr>
          <w:rFonts w:ascii="Times New Roman" w:hAnsi="Times New Roman" w:cs="Times New Roman"/>
          <w:sz w:val="24"/>
          <w:szCs w:val="24"/>
        </w:rPr>
        <w:t xml:space="preserve">. W formularzu oferty Wykonawca zobowiązany jest podać adres skrzynki </w:t>
      </w:r>
      <w:proofErr w:type="spellStart"/>
      <w:r w:rsidRPr="00041EB4">
        <w:rPr>
          <w:rFonts w:ascii="Times New Roman" w:hAnsi="Times New Roman" w:cs="Times New Roman"/>
          <w:sz w:val="24"/>
          <w:szCs w:val="24"/>
        </w:rPr>
        <w:t>ePUAP</w:t>
      </w:r>
      <w:proofErr w:type="spellEnd"/>
      <w:r w:rsidRPr="00041EB4">
        <w:rPr>
          <w:rFonts w:ascii="Times New Roman" w:hAnsi="Times New Roman" w:cs="Times New Roman"/>
          <w:sz w:val="24"/>
          <w:szCs w:val="24"/>
        </w:rPr>
        <w:t>, na którym prowadzona będzie korespondencja związana z postępowaniem.</w:t>
      </w:r>
    </w:p>
    <w:p w14:paraId="16DA84BC"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Oferta powinna być sporządzona w języku polskim, z zachowaniem postaci elektronicznej</w:t>
      </w:r>
      <w:r w:rsidRPr="00041EB4">
        <w:rPr>
          <w:rFonts w:ascii="Times New Roman" w:eastAsia="Calibri" w:hAnsi="Times New Roman" w:cs="Times New Roman"/>
          <w:sz w:val="24"/>
          <w:szCs w:val="24"/>
        </w:rPr>
        <w:t xml:space="preserve"> w formacie danych w szczególności w formacie: </w:t>
      </w:r>
      <w:proofErr w:type="spellStart"/>
      <w:r w:rsidRPr="00041EB4">
        <w:rPr>
          <w:rFonts w:ascii="Times New Roman" w:eastAsia="Calibri" w:hAnsi="Times New Roman" w:cs="Times New Roman"/>
          <w:sz w:val="24"/>
          <w:szCs w:val="24"/>
        </w:rPr>
        <w:t>doc</w:t>
      </w:r>
      <w:proofErr w:type="spellEnd"/>
      <w:r w:rsidRPr="00041EB4">
        <w:rPr>
          <w:rFonts w:ascii="Times New Roman" w:eastAsia="Calibri" w:hAnsi="Times New Roman" w:cs="Times New Roman"/>
          <w:sz w:val="24"/>
          <w:szCs w:val="24"/>
        </w:rPr>
        <w:t xml:space="preserve">, </w:t>
      </w:r>
      <w:proofErr w:type="spellStart"/>
      <w:r w:rsidRPr="00041EB4">
        <w:rPr>
          <w:rFonts w:ascii="Times New Roman" w:eastAsia="Calibri" w:hAnsi="Times New Roman" w:cs="Times New Roman"/>
          <w:sz w:val="24"/>
          <w:szCs w:val="24"/>
        </w:rPr>
        <w:t>docx</w:t>
      </w:r>
      <w:proofErr w:type="spellEnd"/>
      <w:r w:rsidRPr="00041EB4">
        <w:rPr>
          <w:rFonts w:ascii="Times New Roman" w:eastAsia="Calibri" w:hAnsi="Times New Roman" w:cs="Times New Roman"/>
          <w:sz w:val="24"/>
          <w:szCs w:val="24"/>
        </w:rPr>
        <w:t xml:space="preserve"> </w:t>
      </w:r>
      <w:r w:rsidRPr="00041EB4">
        <w:rPr>
          <w:rFonts w:ascii="Times New Roman" w:hAnsi="Times New Roman" w:cs="Times New Roman"/>
          <w:sz w:val="24"/>
          <w:szCs w:val="24"/>
        </w:rPr>
        <w:t xml:space="preserve">i podpisana kwalifikowanym </w:t>
      </w:r>
      <w:r w:rsidRPr="00041EB4">
        <w:rPr>
          <w:rFonts w:ascii="Times New Roman" w:hAnsi="Times New Roman" w:cs="Times New Roman"/>
          <w:sz w:val="24"/>
          <w:szCs w:val="24"/>
        </w:rPr>
        <w:lastRenderedPageBreak/>
        <w:t xml:space="preserve">podpisem elektronicznym. Sposób złożenia oferty, w tym zaszyfrowania oferty opisany został w Regulaminie korzystania z </w:t>
      </w:r>
      <w:proofErr w:type="spellStart"/>
      <w:r w:rsidRPr="00041EB4">
        <w:rPr>
          <w:rFonts w:ascii="Times New Roman" w:hAnsi="Times New Roman" w:cs="Times New Roman"/>
          <w:sz w:val="24"/>
          <w:szCs w:val="24"/>
        </w:rPr>
        <w:t>miniPortal</w:t>
      </w:r>
      <w:proofErr w:type="spellEnd"/>
      <w:r w:rsidRPr="00041EB4">
        <w:rPr>
          <w:rFonts w:ascii="Times New Roman" w:hAnsi="Times New Roman" w:cs="Times New Roman"/>
          <w:sz w:val="24"/>
          <w:szCs w:val="24"/>
        </w:rPr>
        <w:t>. Ofertę należy złożyć w oryginale.</w:t>
      </w:r>
    </w:p>
    <w:p w14:paraId="5822CF5A"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RAR). </w:t>
      </w:r>
    </w:p>
    <w:p w14:paraId="4A798C3B"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eastAsia="Calibri" w:hAnsi="Times New Roman" w:cs="Times New Roman"/>
          <w:sz w:val="24"/>
          <w:szCs w:val="24"/>
        </w:rPr>
        <w:t xml:space="preserve">Do oferty należy dołączyć Jednolity Europejski Dokument Zamówienia w postaci elektronicznej opatrzonej kwalifikowanym podpisem elektronicznym, </w:t>
      </w:r>
      <w:r w:rsidRPr="00041EB4">
        <w:rPr>
          <w:rFonts w:ascii="Times New Roman" w:hAnsi="Times New Roman" w:cs="Times New Roman"/>
          <w:sz w:val="24"/>
          <w:szCs w:val="24"/>
        </w:rPr>
        <w:t xml:space="preserve">a następnie wraz z plikami stanowiącymi ofertę skompresować do jednego pliku archiwum (np.: ZIP, RAR). </w:t>
      </w:r>
    </w:p>
    <w:p w14:paraId="340599C9"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041EB4">
        <w:rPr>
          <w:rFonts w:ascii="Times New Roman" w:hAnsi="Times New Roman" w:cs="Times New Roman"/>
          <w:sz w:val="24"/>
          <w:szCs w:val="24"/>
        </w:rPr>
        <w:t>ePUAP</w:t>
      </w:r>
      <w:proofErr w:type="spellEnd"/>
      <w:r w:rsidRPr="00041EB4">
        <w:rPr>
          <w:rFonts w:ascii="Times New Roman" w:hAnsi="Times New Roman" w:cs="Times New Roman"/>
          <w:sz w:val="24"/>
          <w:szCs w:val="24"/>
        </w:rPr>
        <w:t xml:space="preserve"> i udostępnionych również na </w:t>
      </w:r>
      <w:proofErr w:type="spellStart"/>
      <w:r w:rsidRPr="00041EB4">
        <w:rPr>
          <w:rFonts w:ascii="Times New Roman" w:hAnsi="Times New Roman" w:cs="Times New Roman"/>
          <w:sz w:val="24"/>
          <w:szCs w:val="24"/>
        </w:rPr>
        <w:t>miniPortalu</w:t>
      </w:r>
      <w:proofErr w:type="spellEnd"/>
      <w:r w:rsidRPr="00041EB4">
        <w:rPr>
          <w:rFonts w:ascii="Times New Roman" w:hAnsi="Times New Roman" w:cs="Times New Roman"/>
          <w:sz w:val="24"/>
          <w:szCs w:val="24"/>
        </w:rPr>
        <w:t xml:space="preserve">. Sposób zmiany i wycofania oferty został opisany w Instrukcji użytkownika dostępnej na </w:t>
      </w:r>
      <w:proofErr w:type="spellStart"/>
      <w:r w:rsidRPr="00041EB4">
        <w:rPr>
          <w:rFonts w:ascii="Times New Roman" w:hAnsi="Times New Roman" w:cs="Times New Roman"/>
          <w:sz w:val="24"/>
          <w:szCs w:val="24"/>
        </w:rPr>
        <w:t>miniPortalu</w:t>
      </w:r>
      <w:proofErr w:type="spellEnd"/>
    </w:p>
    <w:p w14:paraId="55E99281"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Wykonawca po upływie terminu do składania ofert nie może skutecznie dokonać zmiany ani wycofać złożonej oferty.</w:t>
      </w:r>
    </w:p>
    <w:p w14:paraId="7CA63A92"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Treść złożonej oferty musi odpowiadać treści SIWZ.</w:t>
      </w:r>
    </w:p>
    <w:p w14:paraId="1021FFD5"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Oferta powinna zostać sporządzona na formularzu ofertowym, stanowiącym załącznik nr 1 do SIWZ, w formie odpowiadającej przywołanemu powyżej drukowi. </w:t>
      </w:r>
    </w:p>
    <w:p w14:paraId="03604D8C" w14:textId="77777777" w:rsidR="000871AB" w:rsidRPr="00041EB4" w:rsidRDefault="000871AB" w:rsidP="003F378F">
      <w:pPr>
        <w:numPr>
          <w:ilvl w:val="0"/>
          <w:numId w:val="62"/>
        </w:numPr>
        <w:spacing w:after="120" w:line="240" w:lineRule="auto"/>
        <w:ind w:left="357" w:hanging="357"/>
        <w:jc w:val="both"/>
        <w:rPr>
          <w:rFonts w:ascii="Times New Roman" w:hAnsi="Times New Roman" w:cs="Times New Roman"/>
          <w:b/>
          <w:sz w:val="24"/>
          <w:szCs w:val="24"/>
          <w:u w:val="single"/>
          <w:lang w:eastAsia="ar-SA"/>
        </w:rPr>
      </w:pPr>
      <w:r w:rsidRPr="00041EB4">
        <w:rPr>
          <w:rFonts w:ascii="Times New Roman" w:hAnsi="Times New Roman" w:cs="Times New Roman"/>
          <w:b/>
          <w:sz w:val="24"/>
          <w:szCs w:val="24"/>
          <w:u w:val="single"/>
          <w:lang w:eastAsia="ar-SA"/>
        </w:rPr>
        <w:t>Do oferty powinny zostać załączone wszystkie dokumenty wymagane odpowiednimi postanowieniami SIWZ, tj.:</w:t>
      </w:r>
    </w:p>
    <w:p w14:paraId="208BAC0F" w14:textId="77777777" w:rsidR="000871AB" w:rsidRPr="00041EB4" w:rsidRDefault="000871AB" w:rsidP="003F378F">
      <w:pPr>
        <w:numPr>
          <w:ilvl w:val="0"/>
          <w:numId w:val="63"/>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JEDZ,</w:t>
      </w:r>
    </w:p>
    <w:p w14:paraId="295477C5" w14:textId="7287B70A" w:rsidR="000871AB" w:rsidRPr="00041EB4" w:rsidRDefault="000871AB" w:rsidP="003F378F">
      <w:pPr>
        <w:numPr>
          <w:ilvl w:val="0"/>
          <w:numId w:val="63"/>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pełnomocnictwo do reprezentowania wszystkich Wykonawców wspólnie ubiegających się o udzielenie zamówienia, ewentualnie umowa o współdziałaniu, z której będzie wynikać przedmiotowe pełnomocnictwo </w:t>
      </w:r>
      <w:r w:rsidR="006F0ADA">
        <w:rPr>
          <w:rFonts w:ascii="Times New Roman" w:hAnsi="Times New Roman" w:cs="Times New Roman"/>
          <w:b/>
          <w:sz w:val="24"/>
          <w:szCs w:val="24"/>
          <w:lang w:eastAsia="ar-SA"/>
        </w:rPr>
        <w:t xml:space="preserve">- </w:t>
      </w:r>
      <w:r w:rsidRPr="00041EB4">
        <w:rPr>
          <w:rFonts w:ascii="Times New Roman" w:hAnsi="Times New Roman" w:cs="Times New Roman"/>
          <w:b/>
          <w:sz w:val="24"/>
          <w:szCs w:val="24"/>
          <w:lang w:eastAsia="ar-SA"/>
        </w:rPr>
        <w:t>jeżeli dotyczy,</w:t>
      </w:r>
    </w:p>
    <w:p w14:paraId="28837C83" w14:textId="2A850670" w:rsidR="000871AB" w:rsidRPr="00041EB4" w:rsidRDefault="000871AB" w:rsidP="003F378F">
      <w:pPr>
        <w:numPr>
          <w:ilvl w:val="0"/>
          <w:numId w:val="63"/>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pełnomocnictwo - oryginał w postaci elektronicznej podpisany elektronicznym podpisem kwalifikowanym przez mocodawcę lub elektroniczna kopia dokumentu poświadczona elektronicznie przez notariusza (art. 97 §2 – Prawa o notariacie)</w:t>
      </w:r>
      <w:r w:rsidR="006F0ADA">
        <w:rPr>
          <w:rFonts w:ascii="Times New Roman" w:hAnsi="Times New Roman" w:cs="Times New Roman"/>
          <w:b/>
          <w:sz w:val="24"/>
          <w:szCs w:val="24"/>
          <w:lang w:eastAsia="ar-SA"/>
        </w:rPr>
        <w:t xml:space="preserve"> – jeżeli dotyczy</w:t>
      </w:r>
      <w:r w:rsidRPr="00041EB4">
        <w:rPr>
          <w:rFonts w:ascii="Times New Roman" w:hAnsi="Times New Roman" w:cs="Times New Roman"/>
          <w:b/>
          <w:sz w:val="24"/>
          <w:szCs w:val="24"/>
          <w:lang w:eastAsia="ar-SA"/>
        </w:rPr>
        <w:t>.</w:t>
      </w:r>
    </w:p>
    <w:p w14:paraId="574C6D0E"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Zaleca się, aby Wykonawca ponumerował wszystkie zapisane strony oferty wraz z załącznikami.</w:t>
      </w:r>
    </w:p>
    <w:p w14:paraId="2A008628"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Każdy Wykonawca może złożyć tylko jedną ofertę. Oferta Wykonawcy, który złoży więcej niż jedną ofertę w prowadzonym postępowaniu, zostanie odrzucona przez Zamawiającego.</w:t>
      </w:r>
    </w:p>
    <w:p w14:paraId="71277EBA"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Wykonawca poniesie wszelkie koszty związane z przygotowaniem oferty.</w:t>
      </w:r>
    </w:p>
    <w:p w14:paraId="13358961"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Całkowity koszt oferty musi być podany w złotych polskich.</w:t>
      </w:r>
    </w:p>
    <w:p w14:paraId="07E3FF9F"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Zamawiający informuje, iż zgodnie z art. 8 w zw. z art. 96 ust. 3 ustawy PZP oferty składane w postępowaniu o udzielenie zamówienia publicznego są jawne i podlegają udostępnieniu od chwili ich otwarcia, z wyjątkiem informacji stanowiących tajemnicę przedsiębiorstwa w rozumieniu ustawy z dnia 16 kwietnia 1993 r. o zwalczaniu nieuczciwej konkurencji, jeśli Wykonawca w terminie składania ofert zastrzegł, że nie mogą one być udostępniane i jednocześnie wykazał, iż zastrzeżone informacje stanowią tajemnicę przedsiębiorstwa.</w:t>
      </w:r>
    </w:p>
    <w:p w14:paraId="50D21EC6"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W sytuacji kiedy oferta zawiera chronione tajemnice przedsiębiorstwa informacje te mają być zawarte w osobnym pliku i zawierać wyraźne zastrzeżenie, że nie mogą być udostępniane. Wykonawca nie może zastrzec informacji, o których mowa w art. 86 ust. 4 Ustawy Prawo zamówień publicznych.</w:t>
      </w:r>
    </w:p>
    <w:p w14:paraId="27F36B9F"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4074767F" w14:textId="7777777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Zamawiający informuje, że w przypadku, kiedy Wykonawca otrzyma od niego wezwanie w trybie art. 90 ustawy PZP, a złożone przez niego wyjaśnienia 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EF2C7C5" w14:textId="3EE3F337" w:rsidR="000871AB" w:rsidRPr="00041EB4" w:rsidRDefault="000871AB" w:rsidP="003F378F">
      <w:pPr>
        <w:numPr>
          <w:ilvl w:val="0"/>
          <w:numId w:val="62"/>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 xml:space="preserve">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 trybie przewidzianym w rozdz. VII. Przepisy ustawy PZP nie przewidują negocjacji warunków udzielenia zamówienia, w tym zapisów </w:t>
      </w:r>
      <w:r w:rsidR="0053005B">
        <w:rPr>
          <w:rFonts w:ascii="Times New Roman" w:hAnsi="Times New Roman" w:cs="Times New Roman"/>
          <w:bCs/>
          <w:sz w:val="24"/>
          <w:szCs w:val="24"/>
          <w:lang w:eastAsia="ar-SA"/>
        </w:rPr>
        <w:t>wzoru</w:t>
      </w:r>
      <w:r w:rsidRPr="00041EB4">
        <w:rPr>
          <w:rFonts w:ascii="Times New Roman" w:hAnsi="Times New Roman" w:cs="Times New Roman"/>
          <w:bCs/>
          <w:sz w:val="24"/>
          <w:szCs w:val="24"/>
          <w:lang w:eastAsia="ar-SA"/>
        </w:rPr>
        <w:t xml:space="preserve"> umowy, po terminie otwarcia ofert.</w:t>
      </w:r>
    </w:p>
    <w:p w14:paraId="52E69E0B" w14:textId="77777777" w:rsidR="000871AB" w:rsidRPr="0074122D" w:rsidRDefault="000871AB" w:rsidP="000871AB">
      <w:pPr>
        <w:tabs>
          <w:tab w:val="left" w:leader="dot" w:pos="4422"/>
          <w:tab w:val="left" w:leader="dot" w:pos="4535"/>
        </w:tabs>
        <w:suppressAutoHyphens/>
        <w:spacing w:after="120" w:line="240" w:lineRule="auto"/>
        <w:jc w:val="both"/>
        <w:rPr>
          <w:rFonts w:ascii="Times New Roman" w:hAnsi="Times New Roman" w:cs="Times New Roman"/>
          <w:b/>
          <w:bCs/>
          <w:sz w:val="24"/>
          <w:szCs w:val="24"/>
          <w:lang w:eastAsia="ar-SA"/>
        </w:rPr>
      </w:pPr>
      <w:r w:rsidRPr="0074122D">
        <w:rPr>
          <w:rFonts w:ascii="Times New Roman" w:hAnsi="Times New Roman" w:cs="Times New Roman"/>
          <w:b/>
          <w:sz w:val="24"/>
          <w:szCs w:val="24"/>
          <w:lang w:eastAsia="ar-SA"/>
        </w:rPr>
        <w:t xml:space="preserve">XI. </w:t>
      </w:r>
      <w:r w:rsidRPr="0074122D">
        <w:rPr>
          <w:rFonts w:ascii="Times New Roman" w:hAnsi="Times New Roman" w:cs="Times New Roman"/>
          <w:b/>
          <w:sz w:val="24"/>
          <w:szCs w:val="24"/>
          <w:u w:val="single"/>
          <w:lang w:eastAsia="ar-SA"/>
        </w:rPr>
        <w:t>MIEJSCE ORAZ TERMIN SKŁADANIA I OTWARCIA OFERT</w:t>
      </w:r>
      <w:r w:rsidRPr="0074122D">
        <w:rPr>
          <w:rFonts w:ascii="Times New Roman" w:hAnsi="Times New Roman" w:cs="Times New Roman"/>
          <w:b/>
          <w:sz w:val="24"/>
          <w:szCs w:val="24"/>
          <w:lang w:eastAsia="ar-SA"/>
        </w:rPr>
        <w:t xml:space="preserve">: </w:t>
      </w:r>
    </w:p>
    <w:p w14:paraId="7449DECA" w14:textId="77777777" w:rsidR="000871AB" w:rsidRPr="0074122D"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color w:val="FF0000"/>
          <w:spacing w:val="-4"/>
          <w:sz w:val="24"/>
          <w:szCs w:val="24"/>
          <w:u w:val="single"/>
        </w:rPr>
      </w:pPr>
      <w:r w:rsidRPr="0074122D">
        <w:rPr>
          <w:rFonts w:ascii="Times New Roman" w:hAnsi="Times New Roman" w:cs="Times New Roman"/>
          <w:bCs/>
          <w:sz w:val="24"/>
          <w:szCs w:val="24"/>
          <w:lang w:bidi="en-US"/>
        </w:rPr>
        <w:t xml:space="preserve">Oferty należy składać za pośrednictwem Formularza do złożenia, zmiany, wycofania oferty lub wniosku dostępnego na </w:t>
      </w:r>
      <w:proofErr w:type="spellStart"/>
      <w:r w:rsidRPr="0074122D">
        <w:rPr>
          <w:rFonts w:ascii="Times New Roman" w:hAnsi="Times New Roman" w:cs="Times New Roman"/>
          <w:bCs/>
          <w:sz w:val="24"/>
          <w:szCs w:val="24"/>
          <w:lang w:bidi="en-US"/>
        </w:rPr>
        <w:t>ePUAP</w:t>
      </w:r>
      <w:proofErr w:type="spellEnd"/>
      <w:r w:rsidRPr="0074122D">
        <w:rPr>
          <w:rFonts w:ascii="Times New Roman" w:hAnsi="Times New Roman" w:cs="Times New Roman"/>
          <w:bCs/>
          <w:sz w:val="24"/>
          <w:szCs w:val="24"/>
          <w:lang w:bidi="en-US"/>
        </w:rPr>
        <w:t xml:space="preserve"> i udostępnionego również na </w:t>
      </w:r>
      <w:proofErr w:type="spellStart"/>
      <w:r w:rsidRPr="0074122D">
        <w:rPr>
          <w:rFonts w:ascii="Times New Roman" w:hAnsi="Times New Roman" w:cs="Times New Roman"/>
          <w:bCs/>
          <w:sz w:val="24"/>
          <w:szCs w:val="24"/>
          <w:lang w:bidi="en-US"/>
        </w:rPr>
        <w:t>miniPortalu</w:t>
      </w:r>
      <w:proofErr w:type="spellEnd"/>
      <w:r w:rsidRPr="0074122D">
        <w:rPr>
          <w:rFonts w:ascii="Times New Roman" w:hAnsi="Times New Roman" w:cs="Times New Roman"/>
          <w:bCs/>
          <w:sz w:val="24"/>
          <w:szCs w:val="24"/>
          <w:lang w:bidi="en-US"/>
        </w:rPr>
        <w:t>.</w:t>
      </w:r>
      <w:r w:rsidRPr="0074122D">
        <w:rPr>
          <w:rFonts w:ascii="Times New Roman" w:hAnsi="Times New Roman" w:cs="Times New Roman"/>
          <w:sz w:val="24"/>
          <w:szCs w:val="24"/>
          <w:lang w:bidi="en-US"/>
        </w:rPr>
        <w:t xml:space="preserve"> </w:t>
      </w:r>
    </w:p>
    <w:p w14:paraId="12D2F7BA" w14:textId="65426E5F" w:rsidR="000871AB" w:rsidRPr="0074122D"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lang w:bidi="en-US"/>
        </w:rPr>
        <w:t xml:space="preserve">Oferty należy przesyłać drogą elektroniczną za pośrednictwem: (URL): </w:t>
      </w:r>
      <w:hyperlink r:id="rId13" w:history="1">
        <w:r w:rsidRPr="0074122D">
          <w:rPr>
            <w:rStyle w:val="Hipercze"/>
            <w:rFonts w:ascii="Times New Roman" w:hAnsi="Times New Roman" w:cs="Times New Roman"/>
            <w:bCs/>
            <w:sz w:val="24"/>
            <w:szCs w:val="24"/>
            <w:lang w:bidi="en-US"/>
          </w:rPr>
          <w:t>https://obywatel.gov.pl/nforms/ezamowienia</w:t>
        </w:r>
      </w:hyperlink>
      <w:r w:rsidRPr="0074122D">
        <w:rPr>
          <w:rFonts w:ascii="Times New Roman" w:hAnsi="Times New Roman" w:cs="Times New Roman"/>
          <w:bCs/>
          <w:sz w:val="24"/>
          <w:szCs w:val="24"/>
          <w:u w:val="single"/>
          <w:lang w:bidi="en-US"/>
        </w:rPr>
        <w:t xml:space="preserve"> </w:t>
      </w:r>
      <w:r w:rsidRPr="0074122D">
        <w:rPr>
          <w:rFonts w:ascii="Times New Roman" w:hAnsi="Times New Roman" w:cs="Times New Roman"/>
          <w:bCs/>
          <w:sz w:val="24"/>
          <w:szCs w:val="24"/>
          <w:lang w:bidi="en-US"/>
        </w:rPr>
        <w:t xml:space="preserve">na następujący adres: </w:t>
      </w:r>
      <w:r w:rsidR="003F378F" w:rsidRPr="0074122D">
        <w:rPr>
          <w:rFonts w:ascii="Times New Roman" w:hAnsi="Times New Roman" w:cs="Times New Roman"/>
        </w:rPr>
        <w:t>STAROSTWO POWIATOWE WE WŁOCŁAWKU (87-800 WŁOCŁAWEK, WOJ. KUJAWSKO-POMORSKIE); /5w620jeyrt/</w:t>
      </w:r>
      <w:proofErr w:type="spellStart"/>
      <w:r w:rsidR="003F378F" w:rsidRPr="0074122D">
        <w:rPr>
          <w:rFonts w:ascii="Times New Roman" w:hAnsi="Times New Roman" w:cs="Times New Roman"/>
        </w:rPr>
        <w:t>SkrytkaESP</w:t>
      </w:r>
      <w:proofErr w:type="spellEnd"/>
      <w:r w:rsidR="00C11A99">
        <w:rPr>
          <w:rFonts w:ascii="Times New Roman" w:hAnsi="Times New Roman" w:cs="Times New Roman"/>
          <w:color w:val="FF0000"/>
          <w:sz w:val="24"/>
          <w:szCs w:val="24"/>
          <w:u w:val="single"/>
        </w:rPr>
        <w:t xml:space="preserve"> </w:t>
      </w:r>
      <w:r w:rsidRPr="0074122D">
        <w:rPr>
          <w:rFonts w:ascii="Times New Roman" w:hAnsi="Times New Roman" w:cs="Times New Roman"/>
          <w:b/>
          <w:sz w:val="24"/>
          <w:szCs w:val="24"/>
          <w:lang w:bidi="en-US"/>
        </w:rPr>
        <w:t xml:space="preserve">w terminie do dnia </w:t>
      </w:r>
      <w:r w:rsidR="00041EB4" w:rsidRPr="0074122D">
        <w:rPr>
          <w:rFonts w:ascii="Times New Roman" w:hAnsi="Times New Roman" w:cs="Times New Roman"/>
          <w:b/>
          <w:sz w:val="24"/>
          <w:szCs w:val="24"/>
          <w:lang w:bidi="en-US"/>
        </w:rPr>
        <w:t>8</w:t>
      </w:r>
      <w:r w:rsidRPr="0074122D">
        <w:rPr>
          <w:rFonts w:ascii="Times New Roman" w:hAnsi="Times New Roman" w:cs="Times New Roman"/>
          <w:b/>
          <w:sz w:val="24"/>
          <w:szCs w:val="24"/>
          <w:lang w:bidi="en-US"/>
        </w:rPr>
        <w:t xml:space="preserve"> września</w:t>
      </w:r>
      <w:r w:rsidRPr="0074122D">
        <w:rPr>
          <w:rFonts w:ascii="Times New Roman" w:eastAsia="SimSun" w:hAnsi="Times New Roman" w:cs="Times New Roman"/>
          <w:b/>
          <w:bCs/>
          <w:sz w:val="24"/>
          <w:szCs w:val="24"/>
          <w:lang w:eastAsia="zh-CN"/>
        </w:rPr>
        <w:t xml:space="preserve"> 2020</w:t>
      </w:r>
      <w:r w:rsidRPr="0074122D">
        <w:rPr>
          <w:rFonts w:ascii="Times New Roman" w:hAnsi="Times New Roman" w:cs="Times New Roman"/>
          <w:b/>
          <w:bCs/>
          <w:sz w:val="24"/>
          <w:szCs w:val="24"/>
          <w:lang w:bidi="en-US"/>
        </w:rPr>
        <w:t xml:space="preserve"> r</w:t>
      </w:r>
      <w:r w:rsidRPr="0074122D">
        <w:rPr>
          <w:rFonts w:ascii="Times New Roman" w:hAnsi="Times New Roman" w:cs="Times New Roman"/>
          <w:bCs/>
          <w:sz w:val="24"/>
          <w:szCs w:val="24"/>
          <w:lang w:bidi="en-US"/>
        </w:rPr>
        <w:t>.</w:t>
      </w:r>
      <w:r w:rsidRPr="0074122D">
        <w:rPr>
          <w:rFonts w:ascii="Times New Roman" w:hAnsi="Times New Roman" w:cs="Times New Roman"/>
          <w:b/>
          <w:sz w:val="24"/>
          <w:szCs w:val="24"/>
          <w:lang w:bidi="en-US"/>
        </w:rPr>
        <w:t xml:space="preserve"> do godz. </w:t>
      </w:r>
      <w:r w:rsidRPr="0074122D">
        <w:rPr>
          <w:rFonts w:ascii="Times New Roman" w:hAnsi="Times New Roman" w:cs="Times New Roman"/>
          <w:b/>
          <w:color w:val="000000"/>
          <w:sz w:val="24"/>
          <w:szCs w:val="24"/>
          <w:lang w:bidi="en-US"/>
        </w:rPr>
        <w:t>10:00</w:t>
      </w:r>
      <w:r w:rsidRPr="0074122D">
        <w:rPr>
          <w:rFonts w:ascii="Times New Roman" w:hAnsi="Times New Roman" w:cs="Times New Roman"/>
          <w:color w:val="000000"/>
          <w:sz w:val="24"/>
          <w:szCs w:val="24"/>
          <w:lang w:bidi="en-US"/>
        </w:rPr>
        <w:t>.</w:t>
      </w:r>
    </w:p>
    <w:p w14:paraId="427652EB" w14:textId="40911711" w:rsidR="000871AB" w:rsidRPr="00C11A99"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b/>
          <w:bCs/>
          <w:color w:val="FF0000"/>
          <w:sz w:val="24"/>
          <w:szCs w:val="24"/>
          <w:u w:val="single"/>
        </w:rPr>
      </w:pPr>
      <w:r w:rsidRPr="0074122D">
        <w:rPr>
          <w:rFonts w:ascii="Times New Roman" w:hAnsi="Times New Roman" w:cs="Times New Roman"/>
          <w:bCs/>
          <w:sz w:val="24"/>
          <w:szCs w:val="24"/>
          <w:lang w:bidi="en-US"/>
        </w:rPr>
        <w:t xml:space="preserve">Otwarcie ofert nastąpi w dniu </w:t>
      </w:r>
      <w:r w:rsidR="00041EB4" w:rsidRPr="0074122D">
        <w:rPr>
          <w:rFonts w:ascii="Times New Roman" w:hAnsi="Times New Roman" w:cs="Times New Roman"/>
          <w:b/>
          <w:sz w:val="24"/>
          <w:szCs w:val="24"/>
          <w:lang w:bidi="en-US"/>
        </w:rPr>
        <w:t>8</w:t>
      </w:r>
      <w:r w:rsidRPr="0074122D">
        <w:rPr>
          <w:rFonts w:ascii="Times New Roman" w:hAnsi="Times New Roman" w:cs="Times New Roman"/>
          <w:b/>
          <w:sz w:val="24"/>
          <w:szCs w:val="24"/>
          <w:lang w:bidi="en-US"/>
        </w:rPr>
        <w:t xml:space="preserve"> września</w:t>
      </w:r>
      <w:r w:rsidRPr="0074122D">
        <w:rPr>
          <w:rFonts w:ascii="Times New Roman" w:eastAsia="SimSun" w:hAnsi="Times New Roman" w:cs="Times New Roman"/>
          <w:b/>
          <w:bCs/>
          <w:sz w:val="24"/>
          <w:szCs w:val="24"/>
          <w:lang w:eastAsia="zh-CN"/>
        </w:rPr>
        <w:t xml:space="preserve"> 2020</w:t>
      </w:r>
      <w:r w:rsidRPr="0074122D">
        <w:rPr>
          <w:rFonts w:ascii="Times New Roman" w:hAnsi="Times New Roman" w:cs="Times New Roman"/>
          <w:b/>
          <w:bCs/>
          <w:color w:val="FF0000"/>
          <w:sz w:val="24"/>
          <w:szCs w:val="24"/>
          <w:lang w:bidi="en-US"/>
        </w:rPr>
        <w:t xml:space="preserve"> </w:t>
      </w:r>
      <w:r w:rsidRPr="0074122D">
        <w:rPr>
          <w:rFonts w:ascii="Times New Roman" w:hAnsi="Times New Roman" w:cs="Times New Roman"/>
          <w:b/>
          <w:bCs/>
          <w:sz w:val="24"/>
          <w:szCs w:val="24"/>
          <w:lang w:bidi="en-US"/>
        </w:rPr>
        <w:t>r</w:t>
      </w:r>
      <w:r w:rsidRPr="0074122D">
        <w:rPr>
          <w:rFonts w:ascii="Times New Roman" w:hAnsi="Times New Roman" w:cs="Times New Roman"/>
          <w:bCs/>
          <w:sz w:val="24"/>
          <w:szCs w:val="24"/>
          <w:lang w:bidi="en-US"/>
        </w:rPr>
        <w:t xml:space="preserve">. </w:t>
      </w:r>
      <w:r w:rsidRPr="0074122D">
        <w:rPr>
          <w:rFonts w:ascii="Times New Roman" w:hAnsi="Times New Roman" w:cs="Times New Roman"/>
          <w:b/>
          <w:bCs/>
          <w:sz w:val="24"/>
          <w:szCs w:val="24"/>
          <w:lang w:bidi="en-US"/>
        </w:rPr>
        <w:t>o godz. 11:00</w:t>
      </w:r>
      <w:r w:rsidRPr="0074122D">
        <w:rPr>
          <w:rFonts w:ascii="Times New Roman" w:hAnsi="Times New Roman" w:cs="Times New Roman"/>
          <w:bCs/>
          <w:sz w:val="24"/>
          <w:szCs w:val="24"/>
          <w:lang w:bidi="en-US"/>
        </w:rPr>
        <w:t xml:space="preserve"> w siedzibie zamawiającego: </w:t>
      </w:r>
      <w:r w:rsidR="00041EB4" w:rsidRPr="00C11A99">
        <w:rPr>
          <w:rFonts w:ascii="Times New Roman" w:hAnsi="Times New Roman" w:cs="Times New Roman"/>
          <w:b/>
          <w:bCs/>
          <w:sz w:val="24"/>
          <w:szCs w:val="24"/>
        </w:rPr>
        <w:t>Starostwo Powiatowe we Włocławku, ul. Cyganka 28, 87-800 Włocławek, pokój nr 24</w:t>
      </w:r>
      <w:r w:rsidR="00C11A99" w:rsidRPr="00C11A99">
        <w:rPr>
          <w:rFonts w:ascii="Times New Roman" w:hAnsi="Times New Roman" w:cs="Times New Roman"/>
          <w:b/>
          <w:bCs/>
          <w:sz w:val="24"/>
          <w:szCs w:val="24"/>
        </w:rPr>
        <w:t>.</w:t>
      </w:r>
    </w:p>
    <w:p w14:paraId="5057CBA0" w14:textId="77777777" w:rsidR="000871AB" w:rsidRPr="0074122D"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rPr>
        <w:t xml:space="preserve">Otwarcie ofert następuje poprzez użycie aplikacji do szyfrowania ofert dostępnej na </w:t>
      </w:r>
      <w:proofErr w:type="spellStart"/>
      <w:r w:rsidRPr="0074122D">
        <w:rPr>
          <w:rFonts w:ascii="Times New Roman" w:hAnsi="Times New Roman" w:cs="Times New Roman"/>
          <w:bCs/>
          <w:sz w:val="24"/>
          <w:szCs w:val="24"/>
        </w:rPr>
        <w:t>miniPortalu</w:t>
      </w:r>
      <w:proofErr w:type="spellEnd"/>
      <w:r w:rsidRPr="0074122D">
        <w:rPr>
          <w:rFonts w:ascii="Times New Roman" w:hAnsi="Times New Roman" w:cs="Times New Roman"/>
          <w:bCs/>
          <w:sz w:val="24"/>
          <w:szCs w:val="24"/>
        </w:rPr>
        <w:t xml:space="preserve"> i dokonywane jest poprzez odszyfrowanie i otwarcie ofert za pomocą klucza prywatnego.</w:t>
      </w:r>
    </w:p>
    <w:p w14:paraId="532B9330" w14:textId="77777777" w:rsidR="000871AB" w:rsidRPr="0074122D"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rPr>
        <w:t>Otwarcie ofert jest jawne, wykonawcy mogą uczestniczyć w sesji otwarcia ofert.</w:t>
      </w:r>
    </w:p>
    <w:p w14:paraId="49BA7F04" w14:textId="77777777" w:rsidR="000871AB" w:rsidRPr="0074122D" w:rsidRDefault="000871AB" w:rsidP="003F378F">
      <w:pPr>
        <w:numPr>
          <w:ilvl w:val="0"/>
          <w:numId w:val="64"/>
        </w:numPr>
        <w:suppressAutoHyphens/>
        <w:spacing w:after="120" w:line="240" w:lineRule="auto"/>
        <w:ind w:left="357" w:hanging="357"/>
        <w:contextualSpacing/>
        <w:jc w:val="both"/>
        <w:rPr>
          <w:rFonts w:ascii="Times New Roman" w:hAnsi="Times New Roman" w:cs="Times New Roman"/>
          <w:sz w:val="24"/>
          <w:szCs w:val="24"/>
        </w:rPr>
      </w:pPr>
      <w:r w:rsidRPr="0074122D">
        <w:rPr>
          <w:rFonts w:ascii="Times New Roman" w:hAnsi="Times New Roman" w:cs="Times New Roman"/>
          <w:bCs/>
          <w:sz w:val="24"/>
          <w:szCs w:val="24"/>
        </w:rPr>
        <w:t xml:space="preserve">Niezwłocznie po otwarciu ofert zamawiający zamieści na stronie internetowej informację z otwarcia ofert, to jest </w:t>
      </w:r>
      <w:r w:rsidRPr="0074122D">
        <w:rPr>
          <w:rFonts w:ascii="Times New Roman" w:hAnsi="Times New Roman" w:cs="Times New Roman"/>
          <w:sz w:val="24"/>
          <w:szCs w:val="24"/>
        </w:rPr>
        <w:t>informacje dotyczące:</w:t>
      </w:r>
    </w:p>
    <w:p w14:paraId="12A7897C" w14:textId="77777777" w:rsidR="000871AB" w:rsidRPr="0074122D" w:rsidRDefault="000871AB" w:rsidP="003F378F">
      <w:pPr>
        <w:numPr>
          <w:ilvl w:val="0"/>
          <w:numId w:val="65"/>
        </w:numPr>
        <w:autoSpaceDE w:val="0"/>
        <w:autoSpaceDN w:val="0"/>
        <w:adjustRightInd w:val="0"/>
        <w:spacing w:after="0" w:line="240" w:lineRule="auto"/>
        <w:contextualSpacing/>
        <w:jc w:val="both"/>
        <w:rPr>
          <w:rFonts w:ascii="Times New Roman" w:hAnsi="Times New Roman" w:cs="Times New Roman"/>
          <w:bCs/>
          <w:sz w:val="24"/>
          <w:szCs w:val="24"/>
        </w:rPr>
      </w:pPr>
      <w:r w:rsidRPr="0074122D">
        <w:rPr>
          <w:rFonts w:ascii="Times New Roman" w:hAnsi="Times New Roman" w:cs="Times New Roman"/>
          <w:sz w:val="24"/>
          <w:szCs w:val="24"/>
        </w:rPr>
        <w:t>kwoty jaką zamierza przeznaczyć na sfinansowanie zamówienia;</w:t>
      </w:r>
    </w:p>
    <w:p w14:paraId="40520308" w14:textId="77777777" w:rsidR="000871AB" w:rsidRPr="0074122D" w:rsidRDefault="000871AB" w:rsidP="003F378F">
      <w:pPr>
        <w:numPr>
          <w:ilvl w:val="0"/>
          <w:numId w:val="65"/>
        </w:numPr>
        <w:autoSpaceDE w:val="0"/>
        <w:autoSpaceDN w:val="0"/>
        <w:adjustRightInd w:val="0"/>
        <w:spacing w:after="0" w:line="240" w:lineRule="auto"/>
        <w:contextualSpacing/>
        <w:jc w:val="both"/>
        <w:rPr>
          <w:rFonts w:ascii="Times New Roman" w:hAnsi="Times New Roman" w:cs="Times New Roman"/>
          <w:bCs/>
          <w:sz w:val="24"/>
          <w:szCs w:val="24"/>
        </w:rPr>
      </w:pPr>
      <w:r w:rsidRPr="0074122D">
        <w:rPr>
          <w:rFonts w:ascii="Times New Roman" w:hAnsi="Times New Roman" w:cs="Times New Roman"/>
          <w:sz w:val="24"/>
          <w:szCs w:val="24"/>
        </w:rPr>
        <w:t>firm oraz adresów wykonawców, którzy złożyli oferty w terminie;</w:t>
      </w:r>
    </w:p>
    <w:p w14:paraId="254B3176" w14:textId="77777777" w:rsidR="000871AB" w:rsidRPr="0074122D" w:rsidRDefault="000871AB" w:rsidP="003F378F">
      <w:pPr>
        <w:numPr>
          <w:ilvl w:val="0"/>
          <w:numId w:val="65"/>
        </w:numPr>
        <w:autoSpaceDE w:val="0"/>
        <w:autoSpaceDN w:val="0"/>
        <w:adjustRightInd w:val="0"/>
        <w:spacing w:after="0" w:line="240" w:lineRule="auto"/>
        <w:ind w:left="714" w:hanging="357"/>
        <w:jc w:val="both"/>
        <w:rPr>
          <w:rFonts w:ascii="Times New Roman" w:hAnsi="Times New Roman" w:cs="Times New Roman"/>
          <w:bCs/>
          <w:sz w:val="24"/>
          <w:szCs w:val="24"/>
        </w:rPr>
      </w:pPr>
      <w:r w:rsidRPr="0074122D">
        <w:rPr>
          <w:rFonts w:ascii="Times New Roman" w:hAnsi="Times New Roman" w:cs="Times New Roman"/>
          <w:sz w:val="24"/>
          <w:szCs w:val="24"/>
        </w:rPr>
        <w:t>ceny, terminu wykonania zamówienia, okresu gwarancji i warunków płatności zawartych w ofertach.</w:t>
      </w:r>
    </w:p>
    <w:p w14:paraId="50B53064" w14:textId="77777777" w:rsidR="000871AB" w:rsidRPr="0074122D" w:rsidRDefault="000871AB" w:rsidP="000871AB">
      <w:pPr>
        <w:spacing w:after="120" w:line="240" w:lineRule="auto"/>
        <w:jc w:val="both"/>
        <w:rPr>
          <w:rFonts w:ascii="Times New Roman" w:eastAsia="Times New Roman" w:hAnsi="Times New Roman" w:cs="Times New Roman"/>
          <w:bCs/>
          <w:sz w:val="24"/>
          <w:szCs w:val="24"/>
          <w:u w:val="single"/>
          <w:lang w:eastAsia="pl-PL"/>
        </w:rPr>
      </w:pPr>
      <w:r w:rsidRPr="0074122D">
        <w:rPr>
          <w:rFonts w:ascii="Times New Roman" w:hAnsi="Times New Roman" w:cs="Times New Roman"/>
          <w:i/>
          <w:sz w:val="24"/>
          <w:szCs w:val="24"/>
          <w:u w:val="single"/>
        </w:rPr>
        <w:t xml:space="preserve">Wykonawca, w terminie 3 dni od zamieszczenia na stronie internetowej informacji, o której mowa w art. 86 ust. 5, zobowiązany jest przekazać Zamawiającemu </w:t>
      </w:r>
      <w:bookmarkStart w:id="4" w:name="_Hlk34833806"/>
      <w:r w:rsidRPr="0074122D">
        <w:rPr>
          <w:rFonts w:ascii="Times New Roman" w:hAnsi="Times New Roman" w:cs="Times New Roman"/>
          <w:i/>
          <w:sz w:val="24"/>
          <w:szCs w:val="24"/>
          <w:u w:val="single"/>
        </w:rPr>
        <w:t>oświadczenie o przynależności lub braku przynależności do tej samej grupy kapitałowej, o której mowa w art. 24 ust. 1 pkt 23</w:t>
      </w:r>
      <w:bookmarkEnd w:id="4"/>
      <w:r w:rsidRPr="0074122D">
        <w:rPr>
          <w:rFonts w:ascii="Times New Roman" w:hAnsi="Times New Roman" w:cs="Times New Roman"/>
          <w:i/>
          <w:sz w:val="24"/>
          <w:szCs w:val="24"/>
          <w:u w:val="single"/>
        </w:rPr>
        <w:t>, zgodnie z treścią zał. nr 6 do SIWZ. Wraz ze złożeniem oświadczenia, wykonawca może przedstawić dowody, że powiązania z innym wykonawcą nie prowadzą do zakłócenia konkurencji w postępowaniu o udzielenie zamówienia.</w:t>
      </w:r>
    </w:p>
    <w:p w14:paraId="520E52D4" w14:textId="77777777" w:rsidR="000871AB" w:rsidRPr="00041EB4" w:rsidRDefault="000871AB" w:rsidP="000871AB">
      <w:pPr>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XII. </w:t>
      </w:r>
      <w:r w:rsidRPr="00041EB4">
        <w:rPr>
          <w:rFonts w:ascii="Times New Roman" w:hAnsi="Times New Roman" w:cs="Times New Roman"/>
          <w:b/>
          <w:sz w:val="24"/>
          <w:szCs w:val="24"/>
          <w:u w:val="single"/>
          <w:lang w:eastAsia="ar-SA"/>
        </w:rPr>
        <w:t>OPIS SPOSOBU OBLICZENIA CENY</w:t>
      </w:r>
      <w:r w:rsidRPr="00041EB4">
        <w:rPr>
          <w:rFonts w:ascii="Times New Roman" w:hAnsi="Times New Roman" w:cs="Times New Roman"/>
          <w:b/>
          <w:sz w:val="24"/>
          <w:szCs w:val="24"/>
          <w:lang w:eastAsia="ar-SA"/>
        </w:rPr>
        <w:t xml:space="preserve">: </w:t>
      </w:r>
    </w:p>
    <w:p w14:paraId="0A8C7B71" w14:textId="77777777" w:rsidR="000871AB" w:rsidRPr="00041EB4" w:rsidRDefault="000871AB" w:rsidP="003F378F">
      <w:pPr>
        <w:numPr>
          <w:ilvl w:val="0"/>
          <w:numId w:val="66"/>
        </w:numPr>
        <w:tabs>
          <w:tab w:val="left" w:pos="408"/>
        </w:tabs>
        <w:spacing w:after="120" w:line="240" w:lineRule="auto"/>
        <w:ind w:left="357" w:hanging="357"/>
        <w:contextualSpacing/>
        <w:jc w:val="both"/>
        <w:rPr>
          <w:rFonts w:ascii="Times New Roman" w:hAnsi="Times New Roman" w:cs="Times New Roman"/>
          <w:b/>
          <w:bCs/>
          <w:sz w:val="24"/>
          <w:szCs w:val="24"/>
          <w:lang w:eastAsia="pl-PL"/>
        </w:rPr>
      </w:pPr>
      <w:r w:rsidRPr="00041EB4">
        <w:rPr>
          <w:rFonts w:ascii="Times New Roman" w:hAnsi="Times New Roman" w:cs="Times New Roman"/>
          <w:sz w:val="24"/>
          <w:szCs w:val="24"/>
        </w:rPr>
        <w:t xml:space="preserve">Wykonawca, w </w:t>
      </w:r>
      <w:r w:rsidRPr="00041EB4">
        <w:rPr>
          <w:rFonts w:ascii="Times New Roman" w:hAnsi="Times New Roman" w:cs="Times New Roman"/>
          <w:b/>
          <w:sz w:val="24"/>
          <w:szCs w:val="24"/>
        </w:rPr>
        <w:t>Formularzu oferty</w:t>
      </w:r>
      <w:r w:rsidRPr="00041EB4">
        <w:rPr>
          <w:rFonts w:ascii="Times New Roman" w:hAnsi="Times New Roman" w:cs="Times New Roman"/>
          <w:sz w:val="24"/>
          <w:szCs w:val="24"/>
        </w:rPr>
        <w:t>, stanowiącym załącznik nr 1 do SIWZ przedstawi cenę oferty brutto, z uwzględnieniem podatku VAT (zgodnie z obowiązującymi w tym zakresie przepisami).</w:t>
      </w:r>
    </w:p>
    <w:p w14:paraId="4A684B28" w14:textId="77777777" w:rsidR="000871AB" w:rsidRPr="00041EB4" w:rsidRDefault="000871AB" w:rsidP="003F378F">
      <w:pPr>
        <w:numPr>
          <w:ilvl w:val="0"/>
          <w:numId w:val="66"/>
        </w:numPr>
        <w:tabs>
          <w:tab w:val="left" w:pos="408"/>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Cena oferty brutto powinna być wyrażona w złotych polskich.</w:t>
      </w:r>
    </w:p>
    <w:p w14:paraId="1E1824B6" w14:textId="77777777" w:rsidR="000871AB" w:rsidRPr="00041EB4" w:rsidRDefault="000871AB" w:rsidP="003F378F">
      <w:pPr>
        <w:numPr>
          <w:ilvl w:val="0"/>
          <w:numId w:val="66"/>
        </w:numPr>
        <w:tabs>
          <w:tab w:val="left" w:pos="408"/>
        </w:tabs>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lastRenderedPageBreak/>
        <w:t xml:space="preserve">Cena oferty musi zawierać zawiera wszelkie koszty związane z realizacją zadania </w:t>
      </w:r>
      <w:r w:rsidRPr="00041EB4">
        <w:rPr>
          <w:rFonts w:ascii="Times New Roman" w:hAnsi="Times New Roman" w:cs="Times New Roman"/>
          <w:sz w:val="24"/>
          <w:szCs w:val="24"/>
        </w:rPr>
        <w:br/>
        <w:t xml:space="preserve">i </w:t>
      </w:r>
      <w:r w:rsidRPr="00041EB4">
        <w:rPr>
          <w:rFonts w:ascii="Times New Roman" w:hAnsi="Times New Roman" w:cs="Times New Roman"/>
          <w:bCs/>
          <w:sz w:val="24"/>
          <w:szCs w:val="24"/>
        </w:rPr>
        <w:t xml:space="preserve">obejmować wykonanie całości przedmiotu zamówienia, w szczególności: </w:t>
      </w:r>
      <w:r w:rsidRPr="00041EB4">
        <w:rPr>
          <w:rFonts w:ascii="Times New Roman" w:hAnsi="Times New Roman" w:cs="Times New Roman"/>
          <w:sz w:val="24"/>
          <w:szCs w:val="24"/>
        </w:rPr>
        <w:t>podatek od towarów i usług VAT, koszty pracy, których wartość przyjęta do ustalenia ceny nie może być niższa od minimalnego wynagrodzenia za pracę, albo minimalnej stawki godzinowej, ustalonych na podstawie przepisów ustawy z dnia 10 października 2002 r. o minimalnym wynagrodzeniu za pracę (Dz. U. 2018 r. poz. 2177, z 2019 r. poz. 1564), koszty materiałów, wszelkie roboty przygotowawcze, porządkowe, badania wskazane w SST, pomiary, dokumentację powykonawczą, geodezyjną inwentaryzację powykonawczą, koszty udzielonej gwarancji i rękojmi.</w:t>
      </w:r>
    </w:p>
    <w:p w14:paraId="1F45122A" w14:textId="77777777" w:rsidR="000871AB" w:rsidRPr="00041EB4" w:rsidRDefault="000871AB" w:rsidP="000871AB">
      <w:pPr>
        <w:tabs>
          <w:tab w:val="left" w:pos="408"/>
        </w:tabs>
        <w:spacing w:after="120" w:line="240" w:lineRule="auto"/>
        <w:ind w:left="357"/>
        <w:contextualSpacing/>
        <w:jc w:val="both"/>
        <w:rPr>
          <w:rFonts w:ascii="Times New Roman" w:hAnsi="Times New Roman" w:cs="Times New Roman"/>
          <w:bCs/>
          <w:sz w:val="24"/>
          <w:szCs w:val="24"/>
        </w:rPr>
      </w:pPr>
      <w:r w:rsidRPr="00041EB4">
        <w:rPr>
          <w:rFonts w:ascii="Times New Roman" w:hAnsi="Times New Roman" w:cs="Times New Roman"/>
          <w:sz w:val="24"/>
          <w:szCs w:val="24"/>
        </w:rPr>
        <w:t>Uwaga: Przedmiar robót (kosztorys ofertowy) stanowi materiał pomocniczy przy kalkulowaniu ceny ryczałtowej za wykonanie przedmiotu zamówienia. Podstawą do określenia przedmiotu zamówienia przy kalkulowaniu ceny ryczałtowej jest dokumentacja projektowa.</w:t>
      </w:r>
    </w:p>
    <w:p w14:paraId="37D6AA01" w14:textId="77777777" w:rsidR="000871AB" w:rsidRPr="00041EB4" w:rsidRDefault="000871AB" w:rsidP="003F378F">
      <w:pPr>
        <w:numPr>
          <w:ilvl w:val="0"/>
          <w:numId w:val="66"/>
        </w:numPr>
        <w:tabs>
          <w:tab w:val="left" w:pos="408"/>
          <w:tab w:val="left" w:pos="720"/>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Jeżeli Wykonawca udzieli upustu Zamawiającemu to upust ten musi być wliczony w cenę oferty.</w:t>
      </w:r>
    </w:p>
    <w:p w14:paraId="4144AC8C" w14:textId="77777777" w:rsidR="000871AB" w:rsidRPr="00041EB4" w:rsidRDefault="000871AB" w:rsidP="003F378F">
      <w:pPr>
        <w:numPr>
          <w:ilvl w:val="0"/>
          <w:numId w:val="66"/>
        </w:numPr>
        <w:tabs>
          <w:tab w:val="left" w:pos="408"/>
          <w:tab w:val="left" w:pos="720"/>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noProof/>
          <w:sz w:val="24"/>
          <w:szCs w:val="24"/>
        </w:rPr>
        <w:t>Sposób zapłaty i rozliczenia za realizację niniejszego zamówienia, określone zostały  we wzorze umowy w sprawie zamówienia publicznego.</w:t>
      </w:r>
    </w:p>
    <w:p w14:paraId="029C5BF1" w14:textId="77777777" w:rsidR="000871AB" w:rsidRPr="00041EB4" w:rsidRDefault="000871AB" w:rsidP="003F378F">
      <w:pPr>
        <w:numPr>
          <w:ilvl w:val="0"/>
          <w:numId w:val="66"/>
        </w:numPr>
        <w:tabs>
          <w:tab w:val="left" w:pos="408"/>
          <w:tab w:val="left" w:pos="720"/>
        </w:tabs>
        <w:spacing w:after="120" w:line="240" w:lineRule="auto"/>
        <w:ind w:left="357" w:hanging="357"/>
        <w:jc w:val="both"/>
        <w:rPr>
          <w:rFonts w:ascii="Times New Roman" w:hAnsi="Times New Roman" w:cs="Times New Roman"/>
          <w:bCs/>
          <w:sz w:val="24"/>
          <w:szCs w:val="24"/>
        </w:rPr>
      </w:pPr>
      <w:r w:rsidRPr="00041EB4">
        <w:rPr>
          <w:rFonts w:ascii="Times New Roman" w:hAnsi="Times New Roman" w:cs="Times New Roman"/>
          <w:sz w:val="24"/>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437FE14D" w14:textId="77777777" w:rsidR="000871AB" w:rsidRPr="00041EB4" w:rsidRDefault="000871AB" w:rsidP="000871AB">
      <w:pPr>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XIII. </w:t>
      </w:r>
      <w:r w:rsidRPr="00041EB4">
        <w:rPr>
          <w:rFonts w:ascii="Times New Roman" w:hAnsi="Times New Roman" w:cs="Times New Roman"/>
          <w:b/>
          <w:sz w:val="24"/>
          <w:szCs w:val="24"/>
          <w:u w:val="single"/>
          <w:lang w:eastAsia="ar-SA"/>
        </w:rPr>
        <w:t>OPIS KRYTERIÓW, KTÓRYMI ZAMAWIAJĄCY BĘDZIE SIĘ KIEROWAŁ PRZY WYBORZE OFERTY, WRAZ Z PODANIEM WAG TYCH KRYTERIÓW I SPOSOBU OCENY OFERT</w:t>
      </w:r>
    </w:p>
    <w:p w14:paraId="1BF31C05" w14:textId="77777777" w:rsidR="000871AB"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Za ofertę najkorzystniejszą zostanie uznana oferta zawierająca najkorzystniejszy bilans punktów w kryteriach: </w:t>
      </w:r>
    </w:p>
    <w:p w14:paraId="5886BC83" w14:textId="77777777" w:rsidR="000871AB" w:rsidRPr="00041EB4" w:rsidRDefault="000871AB" w:rsidP="003F378F">
      <w:pPr>
        <w:numPr>
          <w:ilvl w:val="0"/>
          <w:numId w:val="68"/>
        </w:numPr>
        <w:autoSpaceDE w:val="0"/>
        <w:autoSpaceDN w:val="0"/>
        <w:adjustRightInd w:val="0"/>
        <w:spacing w:after="0" w:line="360" w:lineRule="auto"/>
        <w:jc w:val="both"/>
        <w:rPr>
          <w:rFonts w:ascii="Times New Roman" w:hAnsi="Times New Roman" w:cs="Times New Roman"/>
          <w:b/>
          <w:sz w:val="24"/>
          <w:szCs w:val="24"/>
        </w:rPr>
      </w:pPr>
      <w:bookmarkStart w:id="5" w:name="_Hlk46819917"/>
      <w:r w:rsidRPr="00041EB4">
        <w:rPr>
          <w:rFonts w:ascii="Times New Roman" w:hAnsi="Times New Roman" w:cs="Times New Roman"/>
          <w:b/>
          <w:sz w:val="24"/>
          <w:szCs w:val="24"/>
        </w:rPr>
        <w:t xml:space="preserve">„Cena” – C; </w:t>
      </w:r>
    </w:p>
    <w:p w14:paraId="0A5C4F1F" w14:textId="77777777" w:rsidR="000871AB" w:rsidRPr="00041EB4" w:rsidRDefault="000871AB" w:rsidP="003F378F">
      <w:pPr>
        <w:numPr>
          <w:ilvl w:val="0"/>
          <w:numId w:val="68"/>
        </w:numPr>
        <w:autoSpaceDE w:val="0"/>
        <w:autoSpaceDN w:val="0"/>
        <w:adjustRightInd w:val="0"/>
        <w:spacing w:after="0" w:line="360" w:lineRule="auto"/>
        <w:ind w:left="714" w:hanging="357"/>
        <w:jc w:val="both"/>
        <w:rPr>
          <w:rFonts w:ascii="Times New Roman" w:hAnsi="Times New Roman" w:cs="Times New Roman"/>
          <w:b/>
          <w:sz w:val="24"/>
          <w:szCs w:val="24"/>
        </w:rPr>
      </w:pPr>
      <w:r w:rsidRPr="00041EB4">
        <w:rPr>
          <w:rFonts w:ascii="Times New Roman" w:hAnsi="Times New Roman" w:cs="Times New Roman"/>
          <w:b/>
          <w:sz w:val="24"/>
          <w:szCs w:val="24"/>
        </w:rPr>
        <w:t>„</w:t>
      </w:r>
      <w:r w:rsidRPr="00041EB4">
        <w:rPr>
          <w:rFonts w:ascii="Times New Roman" w:hAnsi="Times New Roman" w:cs="Times New Roman"/>
          <w:b/>
          <w:bCs/>
          <w:sz w:val="24"/>
          <w:szCs w:val="24"/>
        </w:rPr>
        <w:t>Okres gwarancji i rękojmi</w:t>
      </w:r>
      <w:r w:rsidRPr="00041EB4">
        <w:rPr>
          <w:rFonts w:ascii="Times New Roman" w:hAnsi="Times New Roman" w:cs="Times New Roman"/>
          <w:b/>
          <w:sz w:val="24"/>
          <w:szCs w:val="24"/>
        </w:rPr>
        <w:t>” – G;</w:t>
      </w:r>
    </w:p>
    <w:bookmarkEnd w:id="5"/>
    <w:p w14:paraId="12541F26" w14:textId="77777777" w:rsidR="000871AB" w:rsidRPr="00041EB4" w:rsidRDefault="000871AB" w:rsidP="003F378F">
      <w:pPr>
        <w:numPr>
          <w:ilvl w:val="0"/>
          <w:numId w:val="67"/>
        </w:numPr>
        <w:autoSpaceDE w:val="0"/>
        <w:autoSpaceDN w:val="0"/>
        <w:adjustRightInd w:val="0"/>
        <w:spacing w:after="0" w:line="36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3066"/>
        <w:gridCol w:w="1174"/>
        <w:gridCol w:w="1151"/>
        <w:gridCol w:w="4356"/>
      </w:tblGrid>
      <w:tr w:rsidR="000871AB" w:rsidRPr="00041EB4" w14:paraId="44B54FBF" w14:textId="77777777" w:rsidTr="000871AB">
        <w:tc>
          <w:tcPr>
            <w:tcW w:w="3079" w:type="dxa"/>
            <w:tcBorders>
              <w:top w:val="single" w:sz="4" w:space="0" w:color="auto"/>
              <w:left w:val="single" w:sz="4" w:space="0" w:color="auto"/>
              <w:bottom w:val="single" w:sz="4" w:space="0" w:color="auto"/>
              <w:right w:val="single" w:sz="4" w:space="0" w:color="auto"/>
            </w:tcBorders>
            <w:hideMark/>
          </w:tcPr>
          <w:p w14:paraId="403BA1D6" w14:textId="77777777" w:rsidR="000871AB" w:rsidRPr="00041EB4" w:rsidRDefault="000871AB">
            <w:pPr>
              <w:autoSpaceDE w:val="0"/>
              <w:autoSpaceDN w:val="0"/>
              <w:adjustRightInd w:val="0"/>
              <w:jc w:val="center"/>
              <w:rPr>
                <w:rFonts w:ascii="Times New Roman" w:hAnsi="Times New Roman" w:cs="Times New Roman"/>
                <w:b/>
                <w:sz w:val="24"/>
                <w:szCs w:val="24"/>
              </w:rPr>
            </w:pPr>
            <w:r w:rsidRPr="00041EB4">
              <w:rPr>
                <w:rFonts w:ascii="Times New Roman" w:hAnsi="Times New Roman" w:cs="Times New Roman"/>
                <w:b/>
                <w:sz w:val="24"/>
                <w:szCs w:val="24"/>
              </w:rPr>
              <w:t>Kryterium</w:t>
            </w:r>
          </w:p>
        </w:tc>
        <w:tc>
          <w:tcPr>
            <w:tcW w:w="1134" w:type="dxa"/>
            <w:tcBorders>
              <w:top w:val="single" w:sz="4" w:space="0" w:color="auto"/>
              <w:left w:val="single" w:sz="4" w:space="0" w:color="auto"/>
              <w:bottom w:val="single" w:sz="4" w:space="0" w:color="auto"/>
              <w:right w:val="single" w:sz="4" w:space="0" w:color="auto"/>
            </w:tcBorders>
            <w:hideMark/>
          </w:tcPr>
          <w:p w14:paraId="4ABC6EF3" w14:textId="77777777" w:rsidR="000871AB" w:rsidRPr="00041EB4" w:rsidRDefault="000871AB">
            <w:pPr>
              <w:autoSpaceDE w:val="0"/>
              <w:autoSpaceDN w:val="0"/>
              <w:adjustRightInd w:val="0"/>
              <w:ind w:firstLine="0"/>
              <w:jc w:val="left"/>
              <w:rPr>
                <w:rFonts w:ascii="Times New Roman" w:hAnsi="Times New Roman" w:cs="Times New Roman"/>
                <w:b/>
                <w:sz w:val="24"/>
                <w:szCs w:val="24"/>
              </w:rPr>
            </w:pPr>
            <w:r w:rsidRPr="00041EB4">
              <w:rPr>
                <w:rFonts w:ascii="Times New Roman" w:hAnsi="Times New Roman" w:cs="Times New Roman"/>
                <w:b/>
                <w:sz w:val="24"/>
                <w:szCs w:val="24"/>
              </w:rPr>
              <w:t>Waga (%)</w:t>
            </w:r>
          </w:p>
        </w:tc>
        <w:tc>
          <w:tcPr>
            <w:tcW w:w="1151" w:type="dxa"/>
            <w:tcBorders>
              <w:top w:val="single" w:sz="4" w:space="0" w:color="auto"/>
              <w:left w:val="single" w:sz="4" w:space="0" w:color="auto"/>
              <w:bottom w:val="single" w:sz="4" w:space="0" w:color="auto"/>
              <w:right w:val="single" w:sz="4" w:space="0" w:color="auto"/>
            </w:tcBorders>
            <w:hideMark/>
          </w:tcPr>
          <w:p w14:paraId="39F942CF" w14:textId="77777777" w:rsidR="000871AB" w:rsidRPr="00041EB4" w:rsidRDefault="000871AB">
            <w:pPr>
              <w:autoSpaceDE w:val="0"/>
              <w:autoSpaceDN w:val="0"/>
              <w:adjustRightInd w:val="0"/>
              <w:ind w:firstLine="0"/>
              <w:jc w:val="left"/>
              <w:rPr>
                <w:rFonts w:ascii="Times New Roman" w:hAnsi="Times New Roman" w:cs="Times New Roman"/>
                <w:b/>
                <w:sz w:val="24"/>
                <w:szCs w:val="24"/>
              </w:rPr>
            </w:pPr>
            <w:r w:rsidRPr="00041EB4">
              <w:rPr>
                <w:rFonts w:ascii="Times New Roman" w:hAnsi="Times New Roman" w:cs="Times New Roman"/>
                <w:b/>
                <w:sz w:val="24"/>
                <w:szCs w:val="24"/>
              </w:rPr>
              <w:t>Liczba punktów</w:t>
            </w:r>
          </w:p>
        </w:tc>
        <w:tc>
          <w:tcPr>
            <w:tcW w:w="4383" w:type="dxa"/>
            <w:tcBorders>
              <w:top w:val="single" w:sz="4" w:space="0" w:color="auto"/>
              <w:left w:val="single" w:sz="4" w:space="0" w:color="auto"/>
              <w:bottom w:val="single" w:sz="4" w:space="0" w:color="auto"/>
              <w:right w:val="single" w:sz="4" w:space="0" w:color="auto"/>
            </w:tcBorders>
            <w:hideMark/>
          </w:tcPr>
          <w:p w14:paraId="2A84D392" w14:textId="77777777" w:rsidR="000871AB" w:rsidRPr="00041EB4" w:rsidRDefault="000871AB">
            <w:pPr>
              <w:autoSpaceDE w:val="0"/>
              <w:autoSpaceDN w:val="0"/>
              <w:adjustRightInd w:val="0"/>
              <w:jc w:val="center"/>
              <w:rPr>
                <w:rFonts w:ascii="Times New Roman" w:hAnsi="Times New Roman" w:cs="Times New Roman"/>
                <w:b/>
                <w:sz w:val="24"/>
                <w:szCs w:val="24"/>
              </w:rPr>
            </w:pPr>
            <w:r w:rsidRPr="00041EB4">
              <w:rPr>
                <w:rFonts w:ascii="Times New Roman" w:hAnsi="Times New Roman" w:cs="Times New Roman"/>
                <w:b/>
                <w:sz w:val="24"/>
                <w:szCs w:val="24"/>
              </w:rPr>
              <w:t>Sposób oceny wg wzoru</w:t>
            </w:r>
          </w:p>
        </w:tc>
      </w:tr>
      <w:tr w:rsidR="000871AB" w:rsidRPr="00041EB4" w14:paraId="07EDA988" w14:textId="77777777" w:rsidTr="000871AB">
        <w:tc>
          <w:tcPr>
            <w:tcW w:w="3079" w:type="dxa"/>
            <w:tcBorders>
              <w:top w:val="single" w:sz="4" w:space="0" w:color="auto"/>
              <w:left w:val="single" w:sz="4" w:space="0" w:color="auto"/>
              <w:bottom w:val="single" w:sz="4" w:space="0" w:color="auto"/>
              <w:right w:val="single" w:sz="4" w:space="0" w:color="auto"/>
            </w:tcBorders>
          </w:tcPr>
          <w:p w14:paraId="7AC125B4" w14:textId="77777777" w:rsidR="000871AB" w:rsidRPr="00041EB4" w:rsidRDefault="000871AB">
            <w:pPr>
              <w:autoSpaceDE w:val="0"/>
              <w:autoSpaceDN w:val="0"/>
              <w:adjustRightInd w:val="0"/>
              <w:jc w:val="center"/>
              <w:rPr>
                <w:rFonts w:ascii="Times New Roman" w:hAnsi="Times New Roman" w:cs="Times New Roman"/>
                <w:b/>
                <w:sz w:val="24"/>
                <w:szCs w:val="24"/>
              </w:rPr>
            </w:pPr>
          </w:p>
          <w:p w14:paraId="5ED069FE" w14:textId="77777777" w:rsidR="000871AB" w:rsidRPr="00041EB4" w:rsidRDefault="000871A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Cena</w:t>
            </w:r>
          </w:p>
        </w:tc>
        <w:tc>
          <w:tcPr>
            <w:tcW w:w="1134" w:type="dxa"/>
            <w:tcBorders>
              <w:top w:val="single" w:sz="4" w:space="0" w:color="auto"/>
              <w:left w:val="single" w:sz="4" w:space="0" w:color="auto"/>
              <w:bottom w:val="single" w:sz="4" w:space="0" w:color="auto"/>
              <w:right w:val="single" w:sz="4" w:space="0" w:color="auto"/>
            </w:tcBorders>
          </w:tcPr>
          <w:p w14:paraId="7C7F1BFF" w14:textId="77777777" w:rsidR="000871AB" w:rsidRPr="00041EB4" w:rsidRDefault="000871AB">
            <w:pPr>
              <w:autoSpaceDE w:val="0"/>
              <w:autoSpaceDN w:val="0"/>
              <w:adjustRightInd w:val="0"/>
              <w:rPr>
                <w:rFonts w:ascii="Times New Roman" w:hAnsi="Times New Roman" w:cs="Times New Roman"/>
                <w:b/>
                <w:sz w:val="24"/>
                <w:szCs w:val="24"/>
              </w:rPr>
            </w:pPr>
          </w:p>
          <w:p w14:paraId="336206F7" w14:textId="77777777" w:rsidR="000871AB" w:rsidRPr="00041EB4" w:rsidRDefault="000871AB">
            <w:pPr>
              <w:autoSpaceDE w:val="0"/>
              <w:autoSpaceDN w:val="0"/>
              <w:adjustRightInd w:val="0"/>
              <w:rPr>
                <w:rFonts w:ascii="Times New Roman" w:hAnsi="Times New Roman" w:cs="Times New Roman"/>
                <w:b/>
                <w:sz w:val="24"/>
                <w:szCs w:val="24"/>
              </w:rPr>
            </w:pPr>
            <w:r w:rsidRPr="00041EB4">
              <w:rPr>
                <w:rFonts w:ascii="Times New Roman" w:hAnsi="Times New Roman" w:cs="Times New Roman"/>
                <w:b/>
                <w:sz w:val="24"/>
                <w:szCs w:val="24"/>
              </w:rPr>
              <w:t>60 %</w:t>
            </w:r>
          </w:p>
        </w:tc>
        <w:tc>
          <w:tcPr>
            <w:tcW w:w="1151" w:type="dxa"/>
            <w:tcBorders>
              <w:top w:val="single" w:sz="4" w:space="0" w:color="auto"/>
              <w:left w:val="single" w:sz="4" w:space="0" w:color="auto"/>
              <w:bottom w:val="single" w:sz="4" w:space="0" w:color="auto"/>
              <w:right w:val="single" w:sz="4" w:space="0" w:color="auto"/>
            </w:tcBorders>
          </w:tcPr>
          <w:p w14:paraId="52B1F8FD" w14:textId="77777777" w:rsidR="000871AB" w:rsidRPr="00041EB4" w:rsidRDefault="000871AB">
            <w:pPr>
              <w:autoSpaceDE w:val="0"/>
              <w:autoSpaceDN w:val="0"/>
              <w:adjustRightInd w:val="0"/>
              <w:rPr>
                <w:rFonts w:ascii="Times New Roman" w:hAnsi="Times New Roman" w:cs="Times New Roman"/>
                <w:b/>
                <w:sz w:val="24"/>
                <w:szCs w:val="24"/>
              </w:rPr>
            </w:pPr>
          </w:p>
          <w:p w14:paraId="10A9D1C9" w14:textId="77777777" w:rsidR="000871AB" w:rsidRPr="00041EB4" w:rsidRDefault="000871A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60</w:t>
            </w:r>
          </w:p>
        </w:tc>
        <w:tc>
          <w:tcPr>
            <w:tcW w:w="4383"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140"/>
            </w:tblGrid>
            <w:tr w:rsidR="000871AB" w:rsidRPr="00041EB4" w14:paraId="78DB125E" w14:textId="77777777">
              <w:trPr>
                <w:trHeight w:val="355"/>
              </w:trPr>
              <w:tc>
                <w:tcPr>
                  <w:tcW w:w="0" w:type="auto"/>
                  <w:tcBorders>
                    <w:top w:val="nil"/>
                    <w:left w:val="nil"/>
                    <w:bottom w:val="nil"/>
                    <w:right w:val="nil"/>
                  </w:tcBorders>
                  <w:hideMark/>
                </w:tcPr>
                <w:p w14:paraId="5DE1D79F" w14:textId="77777777" w:rsidR="000871AB" w:rsidRPr="00041EB4" w:rsidRDefault="000871AB">
                  <w:pPr>
                    <w:tabs>
                      <w:tab w:val="center" w:pos="4536"/>
                      <w:tab w:val="right" w:pos="9072"/>
                    </w:tabs>
                    <w:suppressAutoHyphens/>
                    <w:spacing w:after="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Cena najtańszej oferty</w:t>
                  </w:r>
                </w:p>
                <w:p w14:paraId="3C19D32B" w14:textId="77777777" w:rsidR="000871AB" w:rsidRPr="00041EB4" w:rsidRDefault="000871AB">
                  <w:pPr>
                    <w:tabs>
                      <w:tab w:val="center" w:pos="4536"/>
                      <w:tab w:val="right" w:pos="9072"/>
                    </w:tabs>
                    <w:suppressAutoHyphens/>
                    <w:spacing w:after="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 = ------------------------------------------  x 60 pkt</w:t>
                  </w:r>
                </w:p>
                <w:p w14:paraId="45C6DB62" w14:textId="77777777" w:rsidR="000871AB" w:rsidRPr="00041EB4" w:rsidRDefault="000871AB">
                  <w:pPr>
                    <w:tabs>
                      <w:tab w:val="center" w:pos="4536"/>
                      <w:tab w:val="right" w:pos="9072"/>
                    </w:tabs>
                    <w:suppressAutoHyphens/>
                    <w:spacing w:after="12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Cena badanej oferty</w:t>
                  </w:r>
                </w:p>
              </w:tc>
            </w:tr>
          </w:tbl>
          <w:p w14:paraId="075CA334" w14:textId="77777777" w:rsidR="000871AB" w:rsidRPr="00041EB4" w:rsidRDefault="000871AB">
            <w:pPr>
              <w:autoSpaceDE w:val="0"/>
              <w:autoSpaceDN w:val="0"/>
              <w:adjustRightInd w:val="0"/>
              <w:rPr>
                <w:rFonts w:ascii="Times New Roman" w:hAnsi="Times New Roman" w:cs="Times New Roman"/>
                <w:b/>
                <w:sz w:val="24"/>
                <w:szCs w:val="24"/>
              </w:rPr>
            </w:pPr>
          </w:p>
        </w:tc>
      </w:tr>
      <w:tr w:rsidR="000871AB" w:rsidRPr="00041EB4" w14:paraId="0DE771FA" w14:textId="77777777" w:rsidTr="000871AB">
        <w:tc>
          <w:tcPr>
            <w:tcW w:w="3079" w:type="dxa"/>
            <w:tcBorders>
              <w:top w:val="single" w:sz="4" w:space="0" w:color="000000"/>
              <w:left w:val="single" w:sz="4" w:space="0" w:color="000000"/>
              <w:bottom w:val="single" w:sz="4" w:space="0" w:color="000000"/>
              <w:right w:val="single" w:sz="4" w:space="0" w:color="auto"/>
            </w:tcBorders>
            <w:hideMark/>
          </w:tcPr>
          <w:p w14:paraId="61E9507C" w14:textId="77777777" w:rsidR="000871AB" w:rsidRPr="00041EB4" w:rsidRDefault="000871AB">
            <w:pPr>
              <w:autoSpaceDE w:val="0"/>
              <w:autoSpaceDN w:val="0"/>
              <w:adjustRightInd w:val="0"/>
              <w:spacing w:before="120" w:after="120"/>
              <w:ind w:firstLine="0"/>
              <w:jc w:val="center"/>
              <w:rPr>
                <w:rFonts w:ascii="Times New Roman" w:hAnsi="Times New Roman" w:cs="Times New Roman"/>
                <w:b/>
                <w:bCs/>
                <w:sz w:val="24"/>
                <w:szCs w:val="24"/>
              </w:rPr>
            </w:pPr>
            <w:bookmarkStart w:id="6" w:name="_Hlk46819576"/>
            <w:r w:rsidRPr="00041EB4">
              <w:rPr>
                <w:rFonts w:ascii="Times New Roman" w:hAnsi="Times New Roman" w:cs="Times New Roman"/>
                <w:b/>
                <w:bCs/>
                <w:sz w:val="24"/>
                <w:szCs w:val="24"/>
              </w:rPr>
              <w:t xml:space="preserve">Okres gwarancji </w:t>
            </w:r>
            <w:bookmarkEnd w:id="6"/>
            <w:r w:rsidRPr="00041EB4">
              <w:rPr>
                <w:rFonts w:ascii="Times New Roman" w:hAnsi="Times New Roman" w:cs="Times New Roman"/>
                <w:b/>
                <w:bCs/>
                <w:sz w:val="24"/>
                <w:szCs w:val="24"/>
              </w:rPr>
              <w:t>i rękojmi</w:t>
            </w:r>
          </w:p>
        </w:tc>
        <w:tc>
          <w:tcPr>
            <w:tcW w:w="1134" w:type="dxa"/>
            <w:tcBorders>
              <w:top w:val="single" w:sz="4" w:space="0" w:color="auto"/>
              <w:left w:val="single" w:sz="4" w:space="0" w:color="auto"/>
              <w:bottom w:val="single" w:sz="4" w:space="0" w:color="auto"/>
              <w:right w:val="single" w:sz="4" w:space="0" w:color="auto"/>
            </w:tcBorders>
            <w:hideMark/>
          </w:tcPr>
          <w:p w14:paraId="4EC18075" w14:textId="45CBC613" w:rsidR="000871AB" w:rsidRPr="00041EB4" w:rsidRDefault="00041EB4">
            <w:pPr>
              <w:autoSpaceDE w:val="0"/>
              <w:autoSpaceDN w:val="0"/>
              <w:adjustRightInd w:val="0"/>
              <w:spacing w:before="120" w:after="120"/>
              <w:rPr>
                <w:rFonts w:ascii="Times New Roman" w:hAnsi="Times New Roman" w:cs="Times New Roman"/>
                <w:b/>
                <w:sz w:val="24"/>
                <w:szCs w:val="24"/>
              </w:rPr>
            </w:pPr>
            <w:r w:rsidRPr="00041EB4">
              <w:rPr>
                <w:rFonts w:ascii="Times New Roman" w:hAnsi="Times New Roman" w:cs="Times New Roman"/>
                <w:b/>
                <w:sz w:val="24"/>
                <w:szCs w:val="24"/>
              </w:rPr>
              <w:t>4</w:t>
            </w:r>
            <w:r w:rsidR="000871AB" w:rsidRPr="00041EB4">
              <w:rPr>
                <w:rFonts w:ascii="Times New Roman" w:hAnsi="Times New Roman" w:cs="Times New Roman"/>
                <w:b/>
                <w:sz w:val="24"/>
                <w:szCs w:val="24"/>
              </w:rPr>
              <w:t>0%</w:t>
            </w:r>
          </w:p>
        </w:tc>
        <w:tc>
          <w:tcPr>
            <w:tcW w:w="1151" w:type="dxa"/>
            <w:tcBorders>
              <w:top w:val="single" w:sz="4" w:space="0" w:color="auto"/>
              <w:left w:val="single" w:sz="4" w:space="0" w:color="auto"/>
              <w:bottom w:val="single" w:sz="4" w:space="0" w:color="auto"/>
              <w:right w:val="single" w:sz="4" w:space="0" w:color="auto"/>
            </w:tcBorders>
            <w:hideMark/>
          </w:tcPr>
          <w:p w14:paraId="7069F96B" w14:textId="3B9534C9" w:rsidR="000871AB" w:rsidRPr="00041EB4" w:rsidRDefault="00041EB4">
            <w:pPr>
              <w:autoSpaceDE w:val="0"/>
              <w:autoSpaceDN w:val="0"/>
              <w:adjustRightInd w:val="0"/>
              <w:spacing w:before="120" w:after="120"/>
              <w:rPr>
                <w:rFonts w:ascii="Times New Roman" w:hAnsi="Times New Roman" w:cs="Times New Roman"/>
                <w:b/>
                <w:sz w:val="24"/>
                <w:szCs w:val="24"/>
              </w:rPr>
            </w:pPr>
            <w:r w:rsidRPr="00041EB4">
              <w:rPr>
                <w:rFonts w:ascii="Times New Roman" w:hAnsi="Times New Roman" w:cs="Times New Roman"/>
                <w:b/>
                <w:sz w:val="24"/>
                <w:szCs w:val="24"/>
              </w:rPr>
              <w:t>4</w:t>
            </w:r>
            <w:r w:rsidR="000871AB" w:rsidRPr="00041EB4">
              <w:rPr>
                <w:rFonts w:ascii="Times New Roman" w:hAnsi="Times New Roman" w:cs="Times New Roman"/>
                <w:b/>
                <w:sz w:val="24"/>
                <w:szCs w:val="24"/>
              </w:rPr>
              <w:t>0</w:t>
            </w:r>
          </w:p>
        </w:tc>
        <w:tc>
          <w:tcPr>
            <w:tcW w:w="4383" w:type="dxa"/>
            <w:tcBorders>
              <w:top w:val="single" w:sz="4" w:space="0" w:color="auto"/>
              <w:left w:val="single" w:sz="4" w:space="0" w:color="auto"/>
              <w:bottom w:val="single" w:sz="4" w:space="0" w:color="auto"/>
              <w:right w:val="single" w:sz="4" w:space="0" w:color="auto"/>
            </w:tcBorders>
            <w:hideMark/>
          </w:tcPr>
          <w:p w14:paraId="2C9273CF" w14:textId="77777777"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5 lat – 0 pkt</w:t>
            </w:r>
          </w:p>
          <w:p w14:paraId="0971A272" w14:textId="77777777"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6 lat – 10 pkt</w:t>
            </w:r>
          </w:p>
          <w:p w14:paraId="6771A583" w14:textId="77777777"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7 lat – 20 pkt</w:t>
            </w:r>
          </w:p>
        </w:tc>
      </w:tr>
      <w:tr w:rsidR="000871AB" w:rsidRPr="00041EB4" w14:paraId="42019234" w14:textId="77777777" w:rsidTr="000871AB">
        <w:tc>
          <w:tcPr>
            <w:tcW w:w="3079" w:type="dxa"/>
            <w:tcBorders>
              <w:top w:val="single" w:sz="4" w:space="0" w:color="auto"/>
              <w:left w:val="single" w:sz="4" w:space="0" w:color="auto"/>
              <w:bottom w:val="single" w:sz="4" w:space="0" w:color="auto"/>
              <w:right w:val="single" w:sz="4" w:space="0" w:color="auto"/>
            </w:tcBorders>
            <w:hideMark/>
          </w:tcPr>
          <w:p w14:paraId="030C4011" w14:textId="77777777" w:rsidR="000871AB" w:rsidRPr="00041EB4" w:rsidRDefault="000871AB">
            <w:pPr>
              <w:autoSpaceDE w:val="0"/>
              <w:autoSpaceDN w:val="0"/>
              <w:adjustRightInd w:val="0"/>
              <w:spacing w:line="360" w:lineRule="auto"/>
              <w:jc w:val="center"/>
              <w:rPr>
                <w:rFonts w:ascii="Times New Roman" w:hAnsi="Times New Roman" w:cs="Times New Roman"/>
                <w:b/>
                <w:sz w:val="24"/>
                <w:szCs w:val="24"/>
              </w:rPr>
            </w:pPr>
            <w:r w:rsidRPr="00041EB4">
              <w:rPr>
                <w:rFonts w:ascii="Times New Roman" w:hAnsi="Times New Roman" w:cs="Times New Roman"/>
                <w:b/>
                <w:sz w:val="24"/>
                <w:szCs w:val="24"/>
              </w:rPr>
              <w:t>Razem</w:t>
            </w:r>
          </w:p>
        </w:tc>
        <w:tc>
          <w:tcPr>
            <w:tcW w:w="1134" w:type="dxa"/>
            <w:tcBorders>
              <w:top w:val="single" w:sz="4" w:space="0" w:color="auto"/>
              <w:left w:val="single" w:sz="4" w:space="0" w:color="auto"/>
              <w:bottom w:val="single" w:sz="4" w:space="0" w:color="auto"/>
              <w:right w:val="single" w:sz="4" w:space="0" w:color="auto"/>
            </w:tcBorders>
            <w:hideMark/>
          </w:tcPr>
          <w:p w14:paraId="08028127" w14:textId="77777777" w:rsidR="000871AB" w:rsidRPr="00041EB4" w:rsidRDefault="000871AB">
            <w:pPr>
              <w:autoSpaceDE w:val="0"/>
              <w:autoSpaceDN w:val="0"/>
              <w:adjustRightInd w:val="0"/>
              <w:spacing w:line="360" w:lineRule="auto"/>
              <w:rPr>
                <w:rFonts w:ascii="Times New Roman" w:hAnsi="Times New Roman" w:cs="Times New Roman"/>
                <w:b/>
                <w:sz w:val="24"/>
                <w:szCs w:val="24"/>
              </w:rPr>
            </w:pPr>
            <w:r w:rsidRPr="00041EB4">
              <w:rPr>
                <w:rFonts w:ascii="Times New Roman" w:hAnsi="Times New Roman" w:cs="Times New Roman"/>
                <w:b/>
                <w:sz w:val="24"/>
                <w:szCs w:val="24"/>
              </w:rPr>
              <w:t>100%</w:t>
            </w:r>
          </w:p>
        </w:tc>
        <w:tc>
          <w:tcPr>
            <w:tcW w:w="1151" w:type="dxa"/>
            <w:tcBorders>
              <w:top w:val="single" w:sz="4" w:space="0" w:color="auto"/>
              <w:left w:val="single" w:sz="4" w:space="0" w:color="auto"/>
              <w:bottom w:val="single" w:sz="4" w:space="0" w:color="auto"/>
              <w:right w:val="single" w:sz="4" w:space="0" w:color="auto"/>
            </w:tcBorders>
            <w:hideMark/>
          </w:tcPr>
          <w:p w14:paraId="632178C1" w14:textId="77777777" w:rsidR="000871AB" w:rsidRPr="00041EB4" w:rsidRDefault="000871AB">
            <w:pPr>
              <w:autoSpaceDE w:val="0"/>
              <w:autoSpaceDN w:val="0"/>
              <w:adjustRightInd w:val="0"/>
              <w:spacing w:line="360" w:lineRule="auto"/>
              <w:rPr>
                <w:rFonts w:ascii="Times New Roman" w:hAnsi="Times New Roman" w:cs="Times New Roman"/>
                <w:b/>
                <w:sz w:val="24"/>
                <w:szCs w:val="24"/>
              </w:rPr>
            </w:pPr>
            <w:r w:rsidRPr="00041EB4">
              <w:rPr>
                <w:rFonts w:ascii="Times New Roman" w:hAnsi="Times New Roman" w:cs="Times New Roman"/>
                <w:b/>
                <w:sz w:val="24"/>
                <w:szCs w:val="24"/>
              </w:rPr>
              <w:t>100</w:t>
            </w:r>
          </w:p>
        </w:tc>
        <w:tc>
          <w:tcPr>
            <w:tcW w:w="4383" w:type="dxa"/>
            <w:tcBorders>
              <w:top w:val="single" w:sz="4" w:space="0" w:color="auto"/>
              <w:left w:val="single" w:sz="4" w:space="0" w:color="auto"/>
              <w:bottom w:val="single" w:sz="4" w:space="0" w:color="auto"/>
              <w:right w:val="single" w:sz="4" w:space="0" w:color="auto"/>
            </w:tcBorders>
            <w:hideMark/>
          </w:tcPr>
          <w:p w14:paraId="16226ECE" w14:textId="77777777" w:rsidR="000871AB" w:rsidRPr="00041EB4" w:rsidRDefault="000871AB">
            <w:pPr>
              <w:autoSpaceDE w:val="0"/>
              <w:autoSpaceDN w:val="0"/>
              <w:adjustRightInd w:val="0"/>
              <w:spacing w:line="360" w:lineRule="auto"/>
              <w:jc w:val="center"/>
              <w:rPr>
                <w:rFonts w:ascii="Times New Roman" w:hAnsi="Times New Roman" w:cs="Times New Roman"/>
                <w:b/>
                <w:strike/>
                <w:sz w:val="24"/>
                <w:szCs w:val="24"/>
              </w:rPr>
            </w:pPr>
            <w:r w:rsidRPr="00041EB4">
              <w:rPr>
                <w:rFonts w:ascii="Times New Roman" w:hAnsi="Times New Roman" w:cs="Times New Roman"/>
                <w:b/>
                <w:strike/>
                <w:sz w:val="24"/>
                <w:szCs w:val="24"/>
              </w:rPr>
              <w:t>---------------------------------------------------</w:t>
            </w:r>
          </w:p>
        </w:tc>
      </w:tr>
    </w:tbl>
    <w:p w14:paraId="5152A5AA" w14:textId="77777777" w:rsidR="000871AB" w:rsidRPr="00041EB4" w:rsidRDefault="000871AB" w:rsidP="003F378F">
      <w:pPr>
        <w:numPr>
          <w:ilvl w:val="0"/>
          <w:numId w:val="67"/>
        </w:numPr>
        <w:autoSpaceDE w:val="0"/>
        <w:autoSpaceDN w:val="0"/>
        <w:adjustRightInd w:val="0"/>
        <w:spacing w:before="120"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lastRenderedPageBreak/>
        <w:t xml:space="preserve">Całkowita liczba punktów, jaką otrzyma dana oferta, zostanie obliczona według poniższego wzoru: </w:t>
      </w:r>
    </w:p>
    <w:p w14:paraId="6AAA3D40" w14:textId="5DE9EA33" w:rsidR="000871AB" w:rsidRPr="00041EB4" w:rsidRDefault="000871AB" w:rsidP="000871AB">
      <w:pPr>
        <w:autoSpaceDE w:val="0"/>
        <w:autoSpaceDN w:val="0"/>
        <w:adjustRightInd w:val="0"/>
        <w:spacing w:after="0" w:line="240" w:lineRule="auto"/>
        <w:jc w:val="center"/>
        <w:rPr>
          <w:rFonts w:ascii="Times New Roman" w:hAnsi="Times New Roman" w:cs="Times New Roman"/>
          <w:sz w:val="24"/>
          <w:szCs w:val="24"/>
        </w:rPr>
      </w:pPr>
      <w:r w:rsidRPr="00041EB4">
        <w:rPr>
          <w:rFonts w:ascii="Times New Roman" w:hAnsi="Times New Roman" w:cs="Times New Roman"/>
          <w:b/>
          <w:bCs/>
          <w:sz w:val="24"/>
          <w:szCs w:val="24"/>
        </w:rPr>
        <w:t xml:space="preserve">L = C + G </w:t>
      </w:r>
    </w:p>
    <w:p w14:paraId="1FFCBFEE" w14:textId="77777777" w:rsidR="000871AB" w:rsidRPr="00041EB4" w:rsidRDefault="000871AB" w:rsidP="000871AB">
      <w:pPr>
        <w:autoSpaceDE w:val="0"/>
        <w:autoSpaceDN w:val="0"/>
        <w:adjustRightInd w:val="0"/>
        <w:spacing w:after="120" w:line="24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gdzie: </w:t>
      </w:r>
    </w:p>
    <w:p w14:paraId="3E5BD4B8" w14:textId="77777777" w:rsidR="000871AB" w:rsidRPr="00041EB4" w:rsidRDefault="000871AB" w:rsidP="000871AB">
      <w:pPr>
        <w:autoSpaceDE w:val="0"/>
        <w:autoSpaceDN w:val="0"/>
        <w:adjustRightInd w:val="0"/>
        <w:spacing w:after="0" w:line="36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L – całkowita liczba punktów, </w:t>
      </w:r>
    </w:p>
    <w:p w14:paraId="63FC66B7" w14:textId="77777777" w:rsidR="000871AB" w:rsidRPr="00041EB4" w:rsidRDefault="000871AB" w:rsidP="000871AB">
      <w:pPr>
        <w:autoSpaceDE w:val="0"/>
        <w:autoSpaceDN w:val="0"/>
        <w:adjustRightInd w:val="0"/>
        <w:spacing w:after="0" w:line="36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C – punkty uzyskane w kryterium „Cena”, </w:t>
      </w:r>
    </w:p>
    <w:p w14:paraId="693635D1" w14:textId="77777777" w:rsidR="000871AB" w:rsidRPr="00041EB4" w:rsidRDefault="000871AB" w:rsidP="000871AB">
      <w:pPr>
        <w:autoSpaceDE w:val="0"/>
        <w:autoSpaceDN w:val="0"/>
        <w:adjustRightInd w:val="0"/>
        <w:spacing w:after="0" w:line="360" w:lineRule="auto"/>
        <w:jc w:val="both"/>
        <w:rPr>
          <w:rFonts w:ascii="Times New Roman" w:eastAsia="Times New Roman" w:hAnsi="Times New Roman" w:cs="Times New Roman"/>
          <w:spacing w:val="-4"/>
          <w:kern w:val="24"/>
          <w:sz w:val="24"/>
          <w:szCs w:val="24"/>
          <w:lang w:eastAsia="pl-PL"/>
        </w:rPr>
      </w:pPr>
      <w:r w:rsidRPr="00041EB4">
        <w:rPr>
          <w:rFonts w:ascii="Times New Roman" w:hAnsi="Times New Roman" w:cs="Times New Roman"/>
          <w:sz w:val="24"/>
          <w:szCs w:val="24"/>
        </w:rPr>
        <w:t>G – punkty uzyskane w kryterium „Okres gwarancji i rękojmi”</w:t>
      </w:r>
    </w:p>
    <w:p w14:paraId="1817B274" w14:textId="0C56F92F" w:rsidR="00BB0F00"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Ocena punktowa w kryterium </w:t>
      </w:r>
      <w:r w:rsidRPr="00041EB4">
        <w:rPr>
          <w:rFonts w:ascii="Times New Roman" w:hAnsi="Times New Roman" w:cs="Times New Roman"/>
          <w:b/>
          <w:bCs/>
          <w:sz w:val="24"/>
          <w:szCs w:val="24"/>
        </w:rPr>
        <w:t>„Cena”</w:t>
      </w:r>
      <w:r w:rsidRPr="00041EB4">
        <w:rPr>
          <w:rFonts w:ascii="Times New Roman" w:hAnsi="Times New Roman" w:cs="Times New Roman"/>
          <w:sz w:val="24"/>
          <w:szCs w:val="24"/>
        </w:rPr>
        <w:t xml:space="preserve"> dokonana zostanie na podstawie całkowitej ceny oferty brutto wskazanej przez Wykonawcę w ofercie i przeliczona według wzoru opisanego w tabeli powyżej. </w:t>
      </w:r>
    </w:p>
    <w:p w14:paraId="182B64CC" w14:textId="314751BE" w:rsidR="000871AB"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Ocena punktowa w kryterium </w:t>
      </w:r>
      <w:r w:rsidRPr="00041EB4">
        <w:rPr>
          <w:rFonts w:ascii="Times New Roman" w:hAnsi="Times New Roman" w:cs="Times New Roman"/>
          <w:b/>
          <w:bCs/>
          <w:sz w:val="24"/>
          <w:szCs w:val="24"/>
        </w:rPr>
        <w:t>„Okres gwarancji i rękojmi”</w:t>
      </w:r>
      <w:r w:rsidRPr="00041EB4">
        <w:rPr>
          <w:rFonts w:ascii="Times New Roman" w:hAnsi="Times New Roman" w:cs="Times New Roman"/>
          <w:sz w:val="24"/>
          <w:szCs w:val="24"/>
        </w:rPr>
        <w:t xml:space="preserve"> dokonana zostanie według zasad opisanych w tabeli powyżej na podstawie wskazanego przez Wykonawcę w formularzu oferty Okresu gwarancji i rękojmi. </w:t>
      </w:r>
    </w:p>
    <w:p w14:paraId="53C695FD" w14:textId="77777777" w:rsidR="000871AB" w:rsidRPr="00041EB4" w:rsidRDefault="000871AB" w:rsidP="000871AB">
      <w:pPr>
        <w:autoSpaceDE w:val="0"/>
        <w:autoSpaceDN w:val="0"/>
        <w:adjustRightInd w:val="0"/>
        <w:spacing w:after="120" w:line="240" w:lineRule="auto"/>
        <w:ind w:left="357"/>
        <w:contextualSpacing/>
        <w:jc w:val="both"/>
        <w:rPr>
          <w:rFonts w:ascii="Times New Roman" w:hAnsi="Times New Roman" w:cs="Times New Roman"/>
          <w:sz w:val="24"/>
          <w:szCs w:val="24"/>
        </w:rPr>
      </w:pPr>
      <w:r w:rsidRPr="00041EB4">
        <w:rPr>
          <w:rFonts w:ascii="Times New Roman" w:hAnsi="Times New Roman" w:cs="Times New Roman"/>
          <w:sz w:val="24"/>
          <w:szCs w:val="24"/>
        </w:rPr>
        <w:t>Najkrótszy możliwy Okres gwarancji i rękojmi – 5 lat. Najdłuższy możliwy Okres gwarancji i rękojmi – 7 lat.</w:t>
      </w:r>
    </w:p>
    <w:p w14:paraId="0474E760" w14:textId="77777777" w:rsidR="000871AB"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13DD06E6" w14:textId="77777777" w:rsidR="000871AB"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Zamawiający udzieli zamówienia Wykonawcy, którego oferta odpowiadać będzie wszystkim wymaganiom przedstawionym w ustawie PZP oraz w SIWZ i zostanie oceniona jako najkorzystniejsza w oparciu o podane kryteria wyboru. </w:t>
      </w:r>
    </w:p>
    <w:p w14:paraId="215E61CD" w14:textId="77777777" w:rsidR="000871AB" w:rsidRPr="00041EB4" w:rsidRDefault="000871AB" w:rsidP="003F378F">
      <w:pPr>
        <w:numPr>
          <w:ilvl w:val="0"/>
          <w:numId w:val="67"/>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3CDAAA73" w14:textId="77777777" w:rsidR="000871AB" w:rsidRPr="00BB0F00" w:rsidRDefault="000871AB" w:rsidP="000871AB">
      <w:pPr>
        <w:suppressAutoHyphens/>
        <w:spacing w:after="120" w:line="240" w:lineRule="auto"/>
        <w:jc w:val="both"/>
        <w:rPr>
          <w:rFonts w:ascii="Times New Roman" w:eastAsia="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XIV. </w:t>
      </w:r>
      <w:r w:rsidRPr="00BB0F00">
        <w:rPr>
          <w:rFonts w:ascii="Times New Roman" w:hAnsi="Times New Roman" w:cs="Times New Roman"/>
          <w:b/>
          <w:sz w:val="24"/>
          <w:szCs w:val="24"/>
          <w:u w:val="single"/>
          <w:lang w:eastAsia="ar-SA"/>
        </w:rPr>
        <w:t>INFORMACJE O FORMALNOŚCIACH, JAKIE POWINNY ZOSTAĆ DOPEŁNIONE PO WYBORZE  OFERTY W CELU ZAWARCIA UMOWY W SPRAWIE ZAMÓWIENIA PUBLICZNEGO</w:t>
      </w:r>
      <w:r w:rsidRPr="00BB0F00">
        <w:rPr>
          <w:rFonts w:ascii="Times New Roman" w:hAnsi="Times New Roman" w:cs="Times New Roman"/>
          <w:b/>
          <w:sz w:val="24"/>
          <w:szCs w:val="24"/>
          <w:lang w:eastAsia="ar-SA"/>
        </w:rPr>
        <w:t>:</w:t>
      </w:r>
    </w:p>
    <w:p w14:paraId="2BC9C15D" w14:textId="77777777" w:rsidR="000871AB" w:rsidRPr="00BB0F00" w:rsidRDefault="000871AB" w:rsidP="003F378F">
      <w:pPr>
        <w:numPr>
          <w:ilvl w:val="0"/>
          <w:numId w:val="69"/>
        </w:numPr>
        <w:suppressAutoHyphens/>
        <w:spacing w:after="120" w:line="240" w:lineRule="auto"/>
        <w:ind w:left="357" w:hanging="357"/>
        <w:contextualSpacing/>
        <w:jc w:val="both"/>
        <w:rPr>
          <w:rFonts w:ascii="Times New Roman" w:hAnsi="Times New Roman" w:cs="Times New Roman"/>
          <w:b/>
          <w:bCs/>
          <w:sz w:val="24"/>
          <w:szCs w:val="24"/>
          <w:lang w:eastAsia="ar-SA"/>
        </w:rPr>
      </w:pPr>
      <w:r w:rsidRPr="00BB0F00">
        <w:rPr>
          <w:rFonts w:ascii="Times New Roman" w:hAnsi="Times New Roman" w:cs="Times New Roman"/>
          <w:sz w:val="24"/>
          <w:szCs w:val="24"/>
          <w:lang w:eastAsia="ar-SA"/>
        </w:rPr>
        <w:t xml:space="preserve">Z wykonawcą, który złoży najkorzystniejszą ofertę zostanie zawarta umowa, której wzór stanowi </w:t>
      </w:r>
      <w:r w:rsidRPr="00BB0F00">
        <w:rPr>
          <w:rFonts w:ascii="Times New Roman" w:hAnsi="Times New Roman" w:cs="Times New Roman"/>
          <w:b/>
          <w:sz w:val="24"/>
          <w:szCs w:val="24"/>
          <w:lang w:eastAsia="ar-SA"/>
        </w:rPr>
        <w:t>załącznik nr 2 do SIWZ</w:t>
      </w:r>
      <w:r w:rsidRPr="00BB0F00">
        <w:rPr>
          <w:rFonts w:ascii="Times New Roman" w:hAnsi="Times New Roman" w:cs="Times New Roman"/>
          <w:sz w:val="24"/>
          <w:szCs w:val="24"/>
          <w:lang w:eastAsia="ar-SA"/>
        </w:rPr>
        <w:t xml:space="preserve">. </w:t>
      </w:r>
      <w:r w:rsidRPr="00BB0F00">
        <w:rPr>
          <w:rFonts w:ascii="Times New Roman" w:hAnsi="Times New Roman" w:cs="Times New Roman"/>
          <w:sz w:val="24"/>
          <w:szCs w:val="24"/>
        </w:rPr>
        <w:t>Postanowienia ustalone we wzorze umowy nie podlegają negocjacjom.</w:t>
      </w:r>
    </w:p>
    <w:p w14:paraId="45035CB1" w14:textId="77777777" w:rsidR="006135BD" w:rsidRDefault="000871AB" w:rsidP="00244E5F">
      <w:pPr>
        <w:numPr>
          <w:ilvl w:val="0"/>
          <w:numId w:val="69"/>
        </w:numPr>
        <w:suppressAutoHyphens/>
        <w:spacing w:after="0" w:line="240" w:lineRule="auto"/>
        <w:ind w:left="357" w:hanging="357"/>
        <w:jc w:val="both"/>
        <w:rPr>
          <w:rFonts w:ascii="Times New Roman" w:hAnsi="Times New Roman" w:cs="Times New Roman"/>
          <w:b/>
          <w:bCs/>
          <w:sz w:val="24"/>
          <w:szCs w:val="24"/>
          <w:lang w:eastAsia="ar-SA"/>
        </w:rPr>
      </w:pPr>
      <w:r w:rsidRPr="00BB0F00">
        <w:rPr>
          <w:rFonts w:ascii="Times New Roman" w:hAnsi="Times New Roman" w:cs="Times New Roman"/>
          <w:sz w:val="24"/>
          <w:szCs w:val="24"/>
          <w:lang w:eastAsia="ar-SA"/>
        </w:rPr>
        <w:t xml:space="preserve">Przed zawarciem umowy, najpóźniej w dniu jej zawarcia, zamawiający wymaga złożenia zabezpieczenia należytego wykonania umowy określonego w rozdz. XV, SIWZ, w wysokości </w:t>
      </w:r>
      <w:r w:rsidRPr="00BB0F00">
        <w:rPr>
          <w:rFonts w:ascii="Times New Roman" w:hAnsi="Times New Roman" w:cs="Times New Roman"/>
          <w:b/>
          <w:sz w:val="24"/>
          <w:szCs w:val="24"/>
          <w:lang w:eastAsia="ar-SA"/>
        </w:rPr>
        <w:t xml:space="preserve">5% </w:t>
      </w:r>
      <w:r w:rsidRPr="00BB0F00">
        <w:rPr>
          <w:rFonts w:ascii="Times New Roman" w:hAnsi="Times New Roman" w:cs="Times New Roman"/>
          <w:sz w:val="24"/>
          <w:szCs w:val="24"/>
          <w:lang w:eastAsia="ar-SA"/>
        </w:rPr>
        <w:t>całkowitej ceny brutto podanej w ofercie.</w:t>
      </w:r>
    </w:p>
    <w:p w14:paraId="2E84EEE0" w14:textId="734763C7" w:rsidR="006135BD" w:rsidRPr="006135BD" w:rsidRDefault="006135BD" w:rsidP="006135BD">
      <w:pPr>
        <w:numPr>
          <w:ilvl w:val="0"/>
          <w:numId w:val="69"/>
        </w:numPr>
        <w:suppressAutoHyphens/>
        <w:spacing w:after="120" w:line="240" w:lineRule="auto"/>
        <w:ind w:left="357" w:hanging="357"/>
        <w:jc w:val="both"/>
        <w:rPr>
          <w:rFonts w:ascii="Times New Roman" w:hAnsi="Times New Roman" w:cs="Times New Roman"/>
          <w:b/>
          <w:bCs/>
          <w:sz w:val="24"/>
          <w:szCs w:val="24"/>
          <w:lang w:eastAsia="ar-SA"/>
        </w:rPr>
      </w:pPr>
      <w:r w:rsidRPr="006135BD">
        <w:rPr>
          <w:rFonts w:ascii="Times New Roman" w:eastAsia="Times New Roman" w:hAnsi="Times New Roman" w:cs="Times New Roman"/>
          <w:sz w:val="24"/>
          <w:szCs w:val="24"/>
          <w:lang w:eastAsia="pl-PL"/>
        </w:rPr>
        <w:t xml:space="preserve">Najpóźniej na 3 dni przed zawarciem umowy Wykonawca dostarczy Zamawiającemu </w:t>
      </w:r>
      <w:r w:rsidRPr="006135BD">
        <w:rPr>
          <w:rFonts w:ascii="Times New Roman" w:eastAsia="Times New Roman" w:hAnsi="Times New Roman" w:cs="Times New Roman"/>
          <w:b/>
          <w:sz w:val="24"/>
          <w:szCs w:val="24"/>
          <w:lang w:eastAsia="pl-PL"/>
        </w:rPr>
        <w:t>kosztorys ofertowy</w:t>
      </w:r>
      <w:r>
        <w:rPr>
          <w:rFonts w:ascii="Times New Roman" w:eastAsia="Times New Roman" w:hAnsi="Times New Roman" w:cs="Times New Roman"/>
          <w:b/>
          <w:sz w:val="24"/>
          <w:szCs w:val="24"/>
          <w:lang w:eastAsia="pl-PL"/>
        </w:rPr>
        <w:t xml:space="preserve">. </w:t>
      </w:r>
      <w:r w:rsidRPr="006135BD">
        <w:rPr>
          <w:rFonts w:ascii="Times New Roman" w:eastAsia="Times New Roman" w:hAnsi="Times New Roman" w:cs="Times New Roman"/>
          <w:sz w:val="24"/>
          <w:szCs w:val="24"/>
          <w:lang w:eastAsia="pl-PL"/>
        </w:rPr>
        <w:t>Dokument te</w:t>
      </w:r>
      <w:r>
        <w:rPr>
          <w:rFonts w:ascii="Times New Roman" w:eastAsia="Times New Roman" w:hAnsi="Times New Roman" w:cs="Times New Roman"/>
          <w:sz w:val="24"/>
          <w:szCs w:val="24"/>
          <w:lang w:eastAsia="pl-PL"/>
        </w:rPr>
        <w:t>n</w:t>
      </w:r>
      <w:r w:rsidRPr="006135BD">
        <w:rPr>
          <w:rFonts w:ascii="Times New Roman" w:eastAsia="Times New Roman" w:hAnsi="Times New Roman" w:cs="Times New Roman"/>
          <w:sz w:val="24"/>
          <w:szCs w:val="24"/>
          <w:lang w:eastAsia="pl-PL"/>
        </w:rPr>
        <w:t xml:space="preserve"> stanowić będ</w:t>
      </w:r>
      <w:r>
        <w:rPr>
          <w:rFonts w:ascii="Times New Roman" w:eastAsia="Times New Roman" w:hAnsi="Times New Roman" w:cs="Times New Roman"/>
          <w:sz w:val="24"/>
          <w:szCs w:val="24"/>
          <w:lang w:eastAsia="pl-PL"/>
        </w:rPr>
        <w:t>zie</w:t>
      </w:r>
      <w:r w:rsidRPr="006135BD">
        <w:rPr>
          <w:rFonts w:ascii="Times New Roman" w:eastAsia="Times New Roman" w:hAnsi="Times New Roman" w:cs="Times New Roman"/>
          <w:sz w:val="24"/>
          <w:szCs w:val="24"/>
          <w:lang w:eastAsia="pl-PL"/>
        </w:rPr>
        <w:t xml:space="preserve"> załącznik do umowy</w:t>
      </w:r>
      <w:r>
        <w:rPr>
          <w:rFonts w:ascii="Times New Roman" w:eastAsia="Times New Roman" w:hAnsi="Times New Roman" w:cs="Times New Roman"/>
          <w:sz w:val="24"/>
          <w:szCs w:val="24"/>
          <w:lang w:eastAsia="pl-PL"/>
        </w:rPr>
        <w:t>.</w:t>
      </w:r>
    </w:p>
    <w:p w14:paraId="40AFA467" w14:textId="77777777" w:rsidR="000871AB" w:rsidRPr="00BB0F00" w:rsidRDefault="000871AB" w:rsidP="000871AB">
      <w:pPr>
        <w:suppressAutoHyphens/>
        <w:spacing w:after="120" w:line="240" w:lineRule="auto"/>
        <w:jc w:val="both"/>
        <w:rPr>
          <w:rFonts w:ascii="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XV. </w:t>
      </w:r>
      <w:r w:rsidRPr="00BB0F00">
        <w:rPr>
          <w:rFonts w:ascii="Times New Roman" w:hAnsi="Times New Roman" w:cs="Times New Roman"/>
          <w:b/>
          <w:sz w:val="24"/>
          <w:szCs w:val="24"/>
          <w:u w:val="single"/>
          <w:lang w:eastAsia="ar-SA"/>
        </w:rPr>
        <w:t>WYMAGANIA DOTYCZĄCE ZABEZPIECZENIA NALEŻYTEGO WYKONANIA UMOWY</w:t>
      </w:r>
      <w:r w:rsidRPr="00BB0F00">
        <w:rPr>
          <w:rFonts w:ascii="Times New Roman" w:hAnsi="Times New Roman" w:cs="Times New Roman"/>
          <w:b/>
          <w:sz w:val="24"/>
          <w:szCs w:val="24"/>
          <w:lang w:eastAsia="ar-SA"/>
        </w:rPr>
        <w:t xml:space="preserve">: </w:t>
      </w:r>
    </w:p>
    <w:p w14:paraId="2D42D577" w14:textId="714057B7" w:rsidR="000871AB" w:rsidRPr="00BB0F00" w:rsidRDefault="000871AB" w:rsidP="003F378F">
      <w:pPr>
        <w:numPr>
          <w:ilvl w:val="0"/>
          <w:numId w:val="70"/>
        </w:numPr>
        <w:tabs>
          <w:tab w:val="center" w:pos="4536"/>
          <w:tab w:val="right" w:pos="9072"/>
        </w:tabs>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BB0F00">
        <w:rPr>
          <w:rFonts w:ascii="Times New Roman" w:hAnsi="Times New Roman" w:cs="Times New Roman"/>
          <w:b/>
          <w:sz w:val="24"/>
          <w:szCs w:val="24"/>
          <w:lang w:eastAsia="ar-SA"/>
        </w:rPr>
        <w:t>5%</w:t>
      </w:r>
      <w:r w:rsidR="00AA625E">
        <w:rPr>
          <w:rFonts w:ascii="Times New Roman" w:hAnsi="Times New Roman" w:cs="Times New Roman"/>
          <w:b/>
          <w:sz w:val="24"/>
          <w:szCs w:val="24"/>
          <w:lang w:eastAsia="ar-SA"/>
        </w:rPr>
        <w:t xml:space="preserve"> </w:t>
      </w:r>
      <w:r w:rsidRPr="00BB0F00">
        <w:rPr>
          <w:rFonts w:ascii="Times New Roman" w:hAnsi="Times New Roman" w:cs="Times New Roman"/>
          <w:sz w:val="24"/>
          <w:szCs w:val="24"/>
          <w:lang w:eastAsia="ar-SA"/>
        </w:rPr>
        <w:t xml:space="preserve">całkowitej ceny brutto podanej w ofercie. </w:t>
      </w:r>
    </w:p>
    <w:p w14:paraId="78040C18" w14:textId="77777777" w:rsidR="000871AB" w:rsidRPr="00BB0F00" w:rsidRDefault="000871AB" w:rsidP="003F378F">
      <w:pPr>
        <w:numPr>
          <w:ilvl w:val="0"/>
          <w:numId w:val="70"/>
        </w:numPr>
        <w:tabs>
          <w:tab w:val="center" w:pos="4536"/>
          <w:tab w:val="right" w:pos="9072"/>
        </w:tabs>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Zabezpieczenie może być wnoszone według wyboru wykonawcy w jednej lub w kilku następujących formach: </w:t>
      </w:r>
    </w:p>
    <w:p w14:paraId="4E50FB11" w14:textId="77777777" w:rsidR="000871AB" w:rsidRPr="00BB0F00" w:rsidRDefault="000871AB" w:rsidP="003F378F">
      <w:pPr>
        <w:numPr>
          <w:ilvl w:val="0"/>
          <w:numId w:val="71"/>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pieniądzu;</w:t>
      </w:r>
    </w:p>
    <w:p w14:paraId="13BC88E1" w14:textId="77777777" w:rsidR="000871AB" w:rsidRPr="00BB0F00" w:rsidRDefault="000871AB" w:rsidP="003F378F">
      <w:pPr>
        <w:numPr>
          <w:ilvl w:val="0"/>
          <w:numId w:val="71"/>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42DBE113" w14:textId="77777777" w:rsidR="000871AB" w:rsidRPr="00BB0F00" w:rsidRDefault="000871AB" w:rsidP="003F378F">
      <w:pPr>
        <w:numPr>
          <w:ilvl w:val="0"/>
          <w:numId w:val="71"/>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lastRenderedPageBreak/>
        <w:t>gwarancjach bankowych;</w:t>
      </w:r>
    </w:p>
    <w:p w14:paraId="08567EBB" w14:textId="77777777" w:rsidR="000871AB" w:rsidRPr="00BB0F00" w:rsidRDefault="000871AB" w:rsidP="003F378F">
      <w:pPr>
        <w:numPr>
          <w:ilvl w:val="0"/>
          <w:numId w:val="71"/>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gwarancjach ubezpieczeniowych;</w:t>
      </w:r>
    </w:p>
    <w:p w14:paraId="794883D4" w14:textId="77777777" w:rsidR="000871AB" w:rsidRPr="00BB0F00" w:rsidRDefault="000871AB" w:rsidP="003F378F">
      <w:pPr>
        <w:numPr>
          <w:ilvl w:val="0"/>
          <w:numId w:val="71"/>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3536694A" w14:textId="55E44581" w:rsidR="00BB0F00" w:rsidRPr="00BB0F00" w:rsidRDefault="00BB0F00" w:rsidP="003F378F">
      <w:pPr>
        <w:numPr>
          <w:ilvl w:val="0"/>
          <w:numId w:val="70"/>
        </w:numPr>
        <w:autoSpaceDE w:val="0"/>
        <w:autoSpaceDN w:val="0"/>
        <w:adjustRightInd w:val="0"/>
        <w:spacing w:after="120" w:line="240" w:lineRule="auto"/>
        <w:ind w:left="357" w:hanging="357"/>
        <w:jc w:val="both"/>
        <w:rPr>
          <w:rFonts w:ascii="Times New Roman" w:hAnsi="Times New Roman" w:cs="Times New Roman"/>
          <w:b/>
          <w:bCs/>
          <w:iCs/>
          <w:spacing w:val="-4"/>
          <w:sz w:val="24"/>
          <w:szCs w:val="24"/>
        </w:rPr>
      </w:pPr>
      <w:r w:rsidRPr="00BB0F00">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Pr="00BB0F00">
        <w:rPr>
          <w:rFonts w:ascii="Times New Roman" w:eastAsia="Times New Roman" w:hAnsi="Times New Roman" w:cs="Times New Roman"/>
          <w:b/>
          <w:sz w:val="24"/>
          <w:szCs w:val="24"/>
          <w:lang w:eastAsia="ar-SA"/>
        </w:rPr>
        <w:t xml:space="preserve">66 1560 0013 2007 8730 2000 0006 z dopiskiem „zabezpieczenie należytego wykonania umowy - na zadanie pn.: </w:t>
      </w:r>
      <w:r w:rsidRPr="00BB0F00">
        <w:rPr>
          <w:rFonts w:ascii="Times New Roman" w:hAnsi="Times New Roman" w:cs="Times New Roman"/>
          <w:b/>
          <w:sz w:val="24"/>
          <w:szCs w:val="24"/>
        </w:rPr>
        <w:t>„Budowa instalacji fotowoltaicznych dla jednostek organizacyjnych Powiatu Włocławskiego z efektem ekologicznym”</w:t>
      </w:r>
    </w:p>
    <w:p w14:paraId="1C6282F1" w14:textId="77777777" w:rsidR="000871AB" w:rsidRPr="00BB0F00" w:rsidRDefault="000871AB" w:rsidP="00A00637">
      <w:pPr>
        <w:numPr>
          <w:ilvl w:val="0"/>
          <w:numId w:val="70"/>
        </w:numPr>
        <w:autoSpaceDE w:val="0"/>
        <w:autoSpaceDN w:val="0"/>
        <w:adjustRightInd w:val="0"/>
        <w:spacing w:after="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0A461C90" w14:textId="77777777" w:rsidR="000871AB" w:rsidRPr="00BB0F00" w:rsidRDefault="000871AB" w:rsidP="00A00637">
      <w:pPr>
        <w:numPr>
          <w:ilvl w:val="0"/>
          <w:numId w:val="70"/>
        </w:numPr>
        <w:autoSpaceDE w:val="0"/>
        <w:autoSpaceDN w:val="0"/>
        <w:adjustRightInd w:val="0"/>
        <w:spacing w:after="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3EC27EF4" w14:textId="77777777" w:rsidR="000871AB" w:rsidRPr="00BB0F00" w:rsidRDefault="000871AB" w:rsidP="003F378F">
      <w:pPr>
        <w:numPr>
          <w:ilvl w:val="0"/>
          <w:numId w:val="70"/>
        </w:numPr>
        <w:autoSpaceDE w:val="0"/>
        <w:autoSpaceDN w:val="0"/>
        <w:adjustRightInd w:val="0"/>
        <w:spacing w:after="12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468D2AC9" w14:textId="77777777" w:rsidR="000871AB" w:rsidRPr="00BB0F00" w:rsidRDefault="000871AB" w:rsidP="000871AB">
      <w:pPr>
        <w:suppressAutoHyphens/>
        <w:spacing w:after="120" w:line="240" w:lineRule="auto"/>
        <w:jc w:val="both"/>
        <w:rPr>
          <w:rFonts w:ascii="Times New Roman" w:hAnsi="Times New Roman" w:cs="Times New Roman"/>
          <w:b/>
          <w:bCs/>
          <w:sz w:val="19"/>
          <w:lang w:eastAsia="ar-SA"/>
        </w:rPr>
      </w:pPr>
      <w:r w:rsidRPr="00BB0F00">
        <w:rPr>
          <w:rFonts w:ascii="Times New Roman" w:hAnsi="Times New Roman" w:cs="Times New Roman"/>
          <w:b/>
          <w:sz w:val="24"/>
          <w:szCs w:val="24"/>
          <w:lang w:eastAsia="ar-SA"/>
        </w:rPr>
        <w:t xml:space="preserve">XVI. </w:t>
      </w:r>
      <w:r w:rsidRPr="00BB0F00">
        <w:rPr>
          <w:rFonts w:ascii="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BB0F00">
        <w:rPr>
          <w:rFonts w:ascii="Times New Roman" w:hAnsi="Times New Roman" w:cs="Times New Roman"/>
          <w:b/>
          <w:sz w:val="24"/>
          <w:szCs w:val="24"/>
          <w:lang w:eastAsia="ar-SA"/>
        </w:rPr>
        <w:t xml:space="preserve">: </w:t>
      </w:r>
    </w:p>
    <w:p w14:paraId="30AF3A2F" w14:textId="2305E0EA" w:rsidR="000871AB" w:rsidRPr="00BB0F00" w:rsidRDefault="000871AB" w:rsidP="003F378F">
      <w:pPr>
        <w:numPr>
          <w:ilvl w:val="0"/>
          <w:numId w:val="72"/>
        </w:numPr>
        <w:tabs>
          <w:tab w:val="left" w:pos="0"/>
        </w:tabs>
        <w:suppressAutoHyphens/>
        <w:spacing w:after="0" w:line="240" w:lineRule="auto"/>
        <w:ind w:left="357" w:hanging="357"/>
        <w:contextualSpacing/>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t xml:space="preserve">Zamawiający wymaga zawarcia umowy w sprawie zamówienia publicznego na warunkach określonych we wzorze umowy o udzielnie zamówienia stanowiącym załącznik nr </w:t>
      </w:r>
      <w:r w:rsidR="00C94378">
        <w:rPr>
          <w:rFonts w:ascii="Times New Roman" w:hAnsi="Times New Roman" w:cs="Times New Roman"/>
          <w:sz w:val="24"/>
          <w:szCs w:val="24"/>
          <w:lang w:eastAsia="ar-SA"/>
        </w:rPr>
        <w:t>2</w:t>
      </w:r>
      <w:r w:rsidRPr="00BB0F00">
        <w:rPr>
          <w:rFonts w:ascii="Times New Roman" w:hAnsi="Times New Roman" w:cs="Times New Roman"/>
          <w:sz w:val="24"/>
          <w:szCs w:val="24"/>
          <w:lang w:eastAsia="ar-SA"/>
        </w:rPr>
        <w:t xml:space="preserve"> do SIWZ.</w:t>
      </w:r>
    </w:p>
    <w:p w14:paraId="4D57FCC2" w14:textId="77777777" w:rsidR="000871AB" w:rsidRPr="00BB0F00" w:rsidRDefault="000871AB" w:rsidP="003F378F">
      <w:pPr>
        <w:numPr>
          <w:ilvl w:val="0"/>
          <w:numId w:val="72"/>
        </w:numPr>
        <w:tabs>
          <w:tab w:val="left" w:pos="0"/>
        </w:tabs>
        <w:suppressAutoHyphens/>
        <w:spacing w:after="0" w:line="240" w:lineRule="auto"/>
        <w:ind w:left="357" w:hanging="357"/>
        <w:contextualSpacing/>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t>Z</w:t>
      </w:r>
      <w:r w:rsidRPr="00BB0F00">
        <w:rPr>
          <w:rFonts w:ascii="Times New Roman" w:hAnsi="Times New Roman" w:cs="Times New Roman"/>
          <w:sz w:val="24"/>
          <w:szCs w:val="24"/>
        </w:rPr>
        <w:t>miany postanowień zawartej umowy w stosunku do treści oferty, na podstawie której dokonano wyboru wykonawcy, możliwe są w przypadku wystąpienia okoliczności  wymienionych w art. 144 ust. 1 ustawy.</w:t>
      </w:r>
    </w:p>
    <w:p w14:paraId="43887698" w14:textId="77777777" w:rsidR="000871AB" w:rsidRPr="00BB0F00" w:rsidRDefault="000871AB" w:rsidP="003F378F">
      <w:pPr>
        <w:numPr>
          <w:ilvl w:val="0"/>
          <w:numId w:val="72"/>
        </w:numPr>
        <w:tabs>
          <w:tab w:val="left" w:pos="0"/>
        </w:tabs>
        <w:suppressAutoHyphens/>
        <w:spacing w:after="120" w:line="240" w:lineRule="auto"/>
        <w:ind w:left="357" w:hanging="357"/>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2 do SIWZ, z uwzględnieniem podanych warunków ich wprowadzenia. </w:t>
      </w:r>
    </w:p>
    <w:p w14:paraId="653A7012" w14:textId="77777777" w:rsidR="000871AB" w:rsidRPr="00BB0F00" w:rsidRDefault="000871AB" w:rsidP="000871AB">
      <w:pPr>
        <w:suppressAutoHyphens/>
        <w:spacing w:after="120" w:line="240" w:lineRule="auto"/>
        <w:jc w:val="both"/>
        <w:rPr>
          <w:rFonts w:ascii="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XVII. </w:t>
      </w:r>
      <w:r w:rsidRPr="00BB0F00">
        <w:rPr>
          <w:rFonts w:ascii="Times New Roman" w:hAnsi="Times New Roman" w:cs="Times New Roman"/>
          <w:b/>
          <w:sz w:val="24"/>
          <w:szCs w:val="24"/>
          <w:u w:val="single"/>
          <w:lang w:eastAsia="ar-SA"/>
        </w:rPr>
        <w:t>POUCZENIE O ŚRODKACH OCHRONY PRAWNEJ PRZYSŁUGUJĄCYCH WYKONAWCY W TOKU POSTĘPOWANIA O UDZIELENIE ZAMÓWIENIA</w:t>
      </w:r>
      <w:r w:rsidRPr="00BB0F00">
        <w:rPr>
          <w:rFonts w:ascii="Times New Roman" w:hAnsi="Times New Roman" w:cs="Times New Roman"/>
          <w:b/>
          <w:sz w:val="24"/>
          <w:szCs w:val="24"/>
          <w:lang w:eastAsia="ar-SA"/>
        </w:rPr>
        <w:t xml:space="preserve">: </w:t>
      </w:r>
    </w:p>
    <w:p w14:paraId="0DEA4DFD" w14:textId="77777777" w:rsidR="000871AB" w:rsidRPr="00BB0F00" w:rsidRDefault="000871AB" w:rsidP="003F378F">
      <w:pPr>
        <w:numPr>
          <w:ilvl w:val="0"/>
          <w:numId w:val="73"/>
        </w:numPr>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Środki ochrony prawnej przysługują wykonawcy a także innemu podmiotowi, jeżeli ma lub miał interes w uzyskaniu danego zamówienia oraz poniósł lub może ponieść szkodę w wyniku naruszenia przez zamawiającego przepisów ustawy, zostały one określone w Dziale VI ustawy, jak dla postanowień powyżej kwoty określonej w przepisach wykonawczych wydanych na podstawie art. 11 ust. 8 ustawy </w:t>
      </w:r>
      <w:proofErr w:type="spellStart"/>
      <w:r w:rsidRPr="00BB0F00">
        <w:rPr>
          <w:rFonts w:ascii="Times New Roman" w:hAnsi="Times New Roman" w:cs="Times New Roman"/>
          <w:sz w:val="24"/>
          <w:szCs w:val="24"/>
          <w:lang w:eastAsia="ar-SA"/>
        </w:rPr>
        <w:t>pzp</w:t>
      </w:r>
      <w:proofErr w:type="spellEnd"/>
      <w:r w:rsidRPr="00BB0F00">
        <w:rPr>
          <w:rFonts w:ascii="Times New Roman" w:hAnsi="Times New Roman" w:cs="Times New Roman"/>
          <w:sz w:val="24"/>
          <w:szCs w:val="24"/>
          <w:lang w:eastAsia="ar-SA"/>
        </w:rPr>
        <w:t>.</w:t>
      </w:r>
    </w:p>
    <w:p w14:paraId="70BEA884" w14:textId="77777777" w:rsidR="000871AB" w:rsidRPr="00BB0F00" w:rsidRDefault="000871AB" w:rsidP="003F378F">
      <w:pPr>
        <w:numPr>
          <w:ilvl w:val="0"/>
          <w:numId w:val="73"/>
        </w:numPr>
        <w:suppressAutoHyphens/>
        <w:spacing w:after="120" w:line="240" w:lineRule="auto"/>
        <w:ind w:left="357" w:hanging="357"/>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BB0F00">
        <w:rPr>
          <w:rFonts w:ascii="Times New Roman" w:hAnsi="Times New Roman" w:cs="Times New Roman"/>
          <w:sz w:val="24"/>
          <w:szCs w:val="24"/>
          <w:lang w:eastAsia="ar-SA"/>
        </w:rPr>
        <w:t>pzp</w:t>
      </w:r>
      <w:proofErr w:type="spellEnd"/>
      <w:r w:rsidRPr="00BB0F00">
        <w:rPr>
          <w:rFonts w:ascii="Times New Roman" w:hAnsi="Times New Roman" w:cs="Times New Roman"/>
          <w:sz w:val="24"/>
          <w:szCs w:val="24"/>
          <w:lang w:eastAsia="ar-SA"/>
        </w:rPr>
        <w:t>.</w:t>
      </w:r>
    </w:p>
    <w:p w14:paraId="5D53C657" w14:textId="77777777" w:rsidR="000871AB" w:rsidRPr="00BB0F00" w:rsidRDefault="000871AB" w:rsidP="000871AB">
      <w:pPr>
        <w:autoSpaceDE w:val="0"/>
        <w:autoSpaceDN w:val="0"/>
        <w:adjustRightInd w:val="0"/>
        <w:spacing w:after="120" w:line="240" w:lineRule="auto"/>
        <w:jc w:val="both"/>
        <w:rPr>
          <w:rFonts w:ascii="Times New Roman" w:hAnsi="Times New Roman" w:cs="Times New Roman"/>
          <w:b/>
          <w:sz w:val="24"/>
          <w:szCs w:val="24"/>
          <w:u w:val="single"/>
        </w:rPr>
      </w:pPr>
      <w:bookmarkStart w:id="7" w:name="_Hlk11072339"/>
      <w:r w:rsidRPr="00BB0F00">
        <w:rPr>
          <w:rFonts w:ascii="Times New Roman" w:hAnsi="Times New Roman" w:cs="Times New Roman"/>
          <w:b/>
          <w:sz w:val="24"/>
          <w:szCs w:val="24"/>
          <w:u w:val="single"/>
        </w:rPr>
        <w:lastRenderedPageBreak/>
        <w:t xml:space="preserve">XVIII. </w:t>
      </w:r>
      <w:bookmarkEnd w:id="7"/>
      <w:r w:rsidRPr="00BB0F00">
        <w:rPr>
          <w:rFonts w:ascii="Times New Roman" w:hAnsi="Times New Roman" w:cs="Times New Roman"/>
          <w:b/>
          <w:sz w:val="24"/>
          <w:szCs w:val="24"/>
          <w:u w:val="single"/>
        </w:rPr>
        <w:t>KLAUZULA INFORMACYJNA Z ART. RODO DOTYCZĄCA PRZETWARZANIA DANYCH OSOBOWYCH W CELU ZWIĄZANYM Z POSTĘPOWANIEM O UDZIELENIA ZAMÓWENIA PUBLICZNEGO.</w:t>
      </w:r>
    </w:p>
    <w:p w14:paraId="71ECD124" w14:textId="77777777" w:rsidR="000871AB" w:rsidRPr="000871AB" w:rsidRDefault="000871AB" w:rsidP="000871AB">
      <w:pPr>
        <w:tabs>
          <w:tab w:val="center" w:pos="4536"/>
          <w:tab w:val="right" w:pos="9072"/>
        </w:tabs>
        <w:suppressAutoHyphens/>
        <w:spacing w:after="0" w:line="240" w:lineRule="auto"/>
        <w:jc w:val="both"/>
        <w:rPr>
          <w:rFonts w:ascii="Times New Roman" w:eastAsia="Times New Roman" w:hAnsi="Times New Roman" w:cs="Times New Roman"/>
          <w:b/>
          <w:bCs/>
          <w:color w:val="000000"/>
          <w:sz w:val="24"/>
          <w:szCs w:val="24"/>
          <w:lang w:eastAsia="ar-SA"/>
        </w:rPr>
      </w:pPr>
      <w:r w:rsidRPr="000871AB">
        <w:rPr>
          <w:rFonts w:ascii="Times New Roman" w:hAnsi="Times New Roman" w:cs="Times New Roman"/>
          <w:color w:val="000000"/>
          <w:sz w:val="24"/>
          <w:szCs w:val="24"/>
        </w:rPr>
        <w:t xml:space="preserve">Zgodnie z art. 13 ust.1 i 2 </w:t>
      </w:r>
      <w:r w:rsidRPr="000871AB">
        <w:rPr>
          <w:rFonts w:ascii="Times New Roman" w:hAnsi="Times New Roman" w:cs="Times New Roman"/>
          <w:color w:val="000000"/>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871AB">
        <w:rPr>
          <w:rFonts w:ascii="Times New Roman" w:hAnsi="Times New Roman" w:cs="Times New Roman"/>
          <w:color w:val="000000"/>
          <w:sz w:val="24"/>
          <w:szCs w:val="24"/>
        </w:rPr>
        <w:t xml:space="preserve">dalej „RODO”, informuję, że: </w:t>
      </w:r>
    </w:p>
    <w:p w14:paraId="467C334F" w14:textId="77777777" w:rsidR="000871AB" w:rsidRPr="000871AB" w:rsidRDefault="000871AB" w:rsidP="003F378F">
      <w:pPr>
        <w:pStyle w:val="Akapitzlist"/>
        <w:numPr>
          <w:ilvl w:val="0"/>
          <w:numId w:val="74"/>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0871AB">
        <w:rPr>
          <w:rFonts w:ascii="Times New Roman" w:eastAsia="Times New Roman" w:hAnsi="Times New Roman" w:cs="Times New Roman"/>
          <w:sz w:val="24"/>
          <w:szCs w:val="24"/>
          <w:lang w:eastAsia="pl-PL"/>
        </w:rPr>
        <w:t xml:space="preserve">administratorem Pani/Pana danych osobowych jest Starosta Włocławski z siedzibą w Starostwie Powiatowym we Włocławku, ul. Cyganka 28, 87-800 Włocławek, tel. 54 230-46-48 </w:t>
      </w:r>
    </w:p>
    <w:p w14:paraId="25C932AB" w14:textId="77777777" w:rsidR="000871AB" w:rsidRPr="000871AB" w:rsidRDefault="000871AB" w:rsidP="003F378F">
      <w:pPr>
        <w:pStyle w:val="Akapitzlist"/>
        <w:numPr>
          <w:ilvl w:val="0"/>
          <w:numId w:val="74"/>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0871AB">
        <w:rPr>
          <w:rFonts w:ascii="Times New Roman" w:eastAsia="Times New Roman" w:hAnsi="Times New Roman" w:cs="Times New Roman"/>
          <w:sz w:val="24"/>
          <w:szCs w:val="24"/>
          <w:lang w:eastAsia="pl-PL"/>
        </w:rPr>
        <w:t xml:space="preserve">inspektorem ochrony danych osobowych w Starostwie Powiatowym we Włocławku jest Pan Rafał Wiśniewski </w:t>
      </w:r>
      <w:r w:rsidRPr="000871AB">
        <w:rPr>
          <w:rFonts w:ascii="Times New Roman" w:eastAsia="Times New Roman" w:hAnsi="Times New Roman" w:cs="Times New Roman"/>
          <w:i/>
          <w:sz w:val="24"/>
          <w:szCs w:val="24"/>
          <w:lang w:eastAsia="pl-PL"/>
        </w:rPr>
        <w:t xml:space="preserve">- </w:t>
      </w:r>
      <w:r w:rsidRPr="000871AB">
        <w:rPr>
          <w:rFonts w:ascii="Times New Roman" w:eastAsia="Times New Roman" w:hAnsi="Times New Roman" w:cs="Times New Roman"/>
          <w:sz w:val="24"/>
          <w:szCs w:val="24"/>
          <w:lang w:eastAsia="pl-PL"/>
        </w:rPr>
        <w:t xml:space="preserve">tel. 54 230-46-60, e-mail: </w:t>
      </w:r>
      <w:hyperlink r:id="rId14" w:history="1">
        <w:r w:rsidRPr="000871AB">
          <w:rPr>
            <w:rStyle w:val="Hipercze"/>
            <w:rFonts w:ascii="Times New Roman" w:eastAsia="Times New Roman" w:hAnsi="Times New Roman" w:cs="Times New Roman"/>
            <w:sz w:val="24"/>
            <w:szCs w:val="24"/>
            <w:lang w:eastAsia="pl-PL"/>
          </w:rPr>
          <w:t>iod@powiat.wloclawski.pl</w:t>
        </w:r>
      </w:hyperlink>
    </w:p>
    <w:p w14:paraId="7F38E1C1"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Pani/Pana dane osobowe przetwarzane będą na podstawie art. 6 ust. 1 lit. c RODO w celu związanym z postępowaniem o udzielenie zamówienia publicznego na przedmiotowe zadanie;</w:t>
      </w:r>
    </w:p>
    <w:p w14:paraId="4439A113"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(Dz. U. z 2019 r. poz. 1843), dalej „ustawa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71E52865"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 xml:space="preserve">Pani/Pana dane osobowe będą przechowywane, zgodnie z art. 97 ust. 1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7F4BAA5E"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xml:space="preserve">;  </w:t>
      </w:r>
    </w:p>
    <w:p w14:paraId="14D3C5C6"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w odniesieniu do Pani/Pana danych osobowych decyzje nie będą podejmowane w sposób zautomatyzowany, stosowanie do art. 22 RODO;</w:t>
      </w:r>
    </w:p>
    <w:p w14:paraId="1B56E684" w14:textId="77777777" w:rsidR="000871AB" w:rsidRPr="000871AB" w:rsidRDefault="000871AB" w:rsidP="003F378F">
      <w:pPr>
        <w:numPr>
          <w:ilvl w:val="0"/>
          <w:numId w:val="74"/>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posiada Pani/Pan:</w:t>
      </w:r>
    </w:p>
    <w:p w14:paraId="6FD62886" w14:textId="77777777" w:rsidR="000871AB" w:rsidRPr="000871AB" w:rsidRDefault="000871AB" w:rsidP="003F378F">
      <w:pPr>
        <w:numPr>
          <w:ilvl w:val="0"/>
          <w:numId w:val="75"/>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na podstawie art. 15 RODO prawo dostępu do danych osobowych Pani/Pana dotyczących;</w:t>
      </w:r>
    </w:p>
    <w:p w14:paraId="05DD7CF7" w14:textId="77777777" w:rsidR="000871AB" w:rsidRPr="000871AB" w:rsidRDefault="000871AB" w:rsidP="003F378F">
      <w:pPr>
        <w:numPr>
          <w:ilvl w:val="0"/>
          <w:numId w:val="75"/>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na podstawie art. 16 RODO prawo do sprostowania Pani/Pana danych osobowych</w:t>
      </w:r>
      <w:r w:rsidRPr="000871AB">
        <w:rPr>
          <w:rFonts w:ascii="Times New Roman" w:hAnsi="Times New Roman" w:cs="Times New Roman"/>
          <w:sz w:val="24"/>
          <w:szCs w:val="24"/>
          <w:vertAlign w:val="superscript"/>
        </w:rPr>
        <w:footnoteReference w:id="1"/>
      </w:r>
      <w:r w:rsidRPr="000871AB">
        <w:rPr>
          <w:rFonts w:ascii="Times New Roman" w:hAnsi="Times New Roman" w:cs="Times New Roman"/>
          <w:sz w:val="24"/>
          <w:szCs w:val="24"/>
        </w:rPr>
        <w:t>;</w:t>
      </w:r>
    </w:p>
    <w:p w14:paraId="1D0FD2F2" w14:textId="77777777" w:rsidR="000871AB" w:rsidRPr="000871AB" w:rsidRDefault="000871AB" w:rsidP="003F378F">
      <w:pPr>
        <w:numPr>
          <w:ilvl w:val="0"/>
          <w:numId w:val="75"/>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r w:rsidRPr="000871AB">
        <w:rPr>
          <w:rFonts w:ascii="Times New Roman" w:hAnsi="Times New Roman" w:cs="Times New Roman"/>
          <w:sz w:val="24"/>
          <w:szCs w:val="24"/>
          <w:vertAlign w:val="superscript"/>
        </w:rPr>
        <w:footnoteReference w:id="2"/>
      </w:r>
      <w:r w:rsidRPr="000871AB">
        <w:rPr>
          <w:rFonts w:ascii="Times New Roman" w:hAnsi="Times New Roman" w:cs="Times New Roman"/>
          <w:sz w:val="24"/>
          <w:szCs w:val="24"/>
        </w:rPr>
        <w:t xml:space="preserve">;  </w:t>
      </w:r>
    </w:p>
    <w:p w14:paraId="031C3EC5" w14:textId="77777777" w:rsidR="000871AB" w:rsidRPr="000871AB" w:rsidRDefault="000871AB" w:rsidP="003F378F">
      <w:pPr>
        <w:numPr>
          <w:ilvl w:val="0"/>
          <w:numId w:val="75"/>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6DA0CF86" w14:textId="77777777" w:rsidR="000871AB" w:rsidRPr="000871AB" w:rsidRDefault="000871AB" w:rsidP="003F378F">
      <w:pPr>
        <w:numPr>
          <w:ilvl w:val="0"/>
          <w:numId w:val="74"/>
        </w:numPr>
        <w:spacing w:after="0" w:line="240" w:lineRule="auto"/>
        <w:ind w:left="357" w:hanging="357"/>
        <w:jc w:val="both"/>
        <w:rPr>
          <w:rFonts w:ascii="Times New Roman" w:hAnsi="Times New Roman" w:cs="Times New Roman"/>
          <w:i/>
          <w:sz w:val="24"/>
          <w:szCs w:val="24"/>
        </w:rPr>
      </w:pPr>
      <w:r w:rsidRPr="000871AB">
        <w:rPr>
          <w:rFonts w:ascii="Times New Roman" w:hAnsi="Times New Roman" w:cs="Times New Roman"/>
          <w:sz w:val="24"/>
          <w:szCs w:val="24"/>
        </w:rPr>
        <w:t>nie przysługuje Pani/Panu:</w:t>
      </w:r>
    </w:p>
    <w:p w14:paraId="4D463E38" w14:textId="77777777" w:rsidR="000871AB" w:rsidRPr="000871AB" w:rsidRDefault="000871AB" w:rsidP="003F378F">
      <w:pPr>
        <w:numPr>
          <w:ilvl w:val="0"/>
          <w:numId w:val="76"/>
        </w:numPr>
        <w:spacing w:after="0" w:line="240" w:lineRule="auto"/>
        <w:ind w:left="284" w:hanging="284"/>
        <w:jc w:val="both"/>
        <w:rPr>
          <w:rFonts w:ascii="Times New Roman" w:hAnsi="Times New Roman" w:cs="Times New Roman"/>
          <w:i/>
          <w:sz w:val="24"/>
          <w:szCs w:val="24"/>
        </w:rPr>
      </w:pPr>
      <w:r w:rsidRPr="000871AB">
        <w:rPr>
          <w:rFonts w:ascii="Times New Roman" w:hAnsi="Times New Roman" w:cs="Times New Roman"/>
          <w:sz w:val="24"/>
          <w:szCs w:val="24"/>
        </w:rPr>
        <w:t>w związku z art. 17 ust. 3 lit. b, d lub e RODO prawo do usunięcia danych osobowych;</w:t>
      </w:r>
    </w:p>
    <w:p w14:paraId="1ACDC289" w14:textId="77777777" w:rsidR="000871AB" w:rsidRPr="000871AB" w:rsidRDefault="000871AB" w:rsidP="003F378F">
      <w:pPr>
        <w:numPr>
          <w:ilvl w:val="0"/>
          <w:numId w:val="76"/>
        </w:numPr>
        <w:spacing w:after="0" w:line="240" w:lineRule="auto"/>
        <w:ind w:left="284" w:hanging="284"/>
        <w:jc w:val="both"/>
        <w:rPr>
          <w:rFonts w:ascii="Times New Roman" w:hAnsi="Times New Roman" w:cs="Times New Roman"/>
          <w:i/>
          <w:sz w:val="24"/>
          <w:szCs w:val="24"/>
        </w:rPr>
      </w:pPr>
      <w:r w:rsidRPr="000871AB">
        <w:rPr>
          <w:rFonts w:ascii="Times New Roman" w:hAnsi="Times New Roman" w:cs="Times New Roman"/>
          <w:sz w:val="24"/>
          <w:szCs w:val="24"/>
        </w:rPr>
        <w:t>prawo do przenoszenia danych osobowych, o którym mowa w art. 20 RODO;</w:t>
      </w:r>
    </w:p>
    <w:p w14:paraId="62ACD397" w14:textId="77777777" w:rsidR="000871AB" w:rsidRPr="000871AB" w:rsidRDefault="000871AB" w:rsidP="003F378F">
      <w:pPr>
        <w:numPr>
          <w:ilvl w:val="0"/>
          <w:numId w:val="76"/>
        </w:numPr>
        <w:spacing w:after="120" w:line="240" w:lineRule="auto"/>
        <w:ind w:left="284" w:hanging="284"/>
        <w:jc w:val="both"/>
        <w:rPr>
          <w:rFonts w:ascii="Times New Roman" w:hAnsi="Times New Roman" w:cs="Times New Roman"/>
          <w:i/>
          <w:sz w:val="24"/>
          <w:szCs w:val="24"/>
        </w:rPr>
      </w:pPr>
      <w:r w:rsidRPr="000871AB">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0871AB">
        <w:rPr>
          <w:rFonts w:ascii="Times New Roman" w:hAnsi="Times New Roman" w:cs="Times New Roman"/>
          <w:sz w:val="24"/>
          <w:szCs w:val="24"/>
        </w:rPr>
        <w:t>.</w:t>
      </w:r>
    </w:p>
    <w:p w14:paraId="1B3E2F2F" w14:textId="2C7ABA8B" w:rsidR="000871AB" w:rsidRPr="00BB0F00" w:rsidRDefault="000871AB" w:rsidP="000871AB">
      <w:pPr>
        <w:autoSpaceDE w:val="0"/>
        <w:autoSpaceDN w:val="0"/>
        <w:adjustRightInd w:val="0"/>
        <w:spacing w:after="120" w:line="240" w:lineRule="auto"/>
        <w:rPr>
          <w:rFonts w:ascii="Times New Roman" w:hAnsi="Times New Roman" w:cs="Times New Roman"/>
          <w:b/>
          <w:sz w:val="24"/>
          <w:szCs w:val="24"/>
          <w:u w:val="single"/>
        </w:rPr>
      </w:pPr>
      <w:r w:rsidRPr="00BB0F00">
        <w:rPr>
          <w:rFonts w:ascii="Times New Roman" w:hAnsi="Times New Roman" w:cs="Times New Roman"/>
          <w:b/>
          <w:sz w:val="24"/>
          <w:szCs w:val="24"/>
          <w:u w:val="single"/>
        </w:rPr>
        <w:lastRenderedPageBreak/>
        <w:t>XIX</w:t>
      </w:r>
      <w:r w:rsidR="00BB0F00" w:rsidRPr="00BB0F00">
        <w:rPr>
          <w:rFonts w:ascii="Times New Roman" w:hAnsi="Times New Roman" w:cs="Times New Roman"/>
          <w:b/>
          <w:sz w:val="24"/>
          <w:szCs w:val="24"/>
          <w:u w:val="single"/>
        </w:rPr>
        <w:t>.</w:t>
      </w:r>
      <w:r w:rsidRPr="00BB0F00">
        <w:rPr>
          <w:rFonts w:ascii="Times New Roman" w:hAnsi="Times New Roman" w:cs="Times New Roman"/>
          <w:b/>
          <w:sz w:val="24"/>
          <w:szCs w:val="24"/>
          <w:u w:val="single"/>
        </w:rPr>
        <w:t xml:space="preserve"> POZOSTAŁE POSTANOWIENIA</w:t>
      </w:r>
    </w:p>
    <w:p w14:paraId="3BA4E40F"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eastAsia="Times New Roman" w:hAnsi="Times New Roman" w:cs="Times New Roman"/>
          <w:bCs/>
          <w:sz w:val="24"/>
          <w:szCs w:val="24"/>
          <w:lang w:eastAsia="ar-SA"/>
        </w:rPr>
      </w:pPr>
      <w:r w:rsidRPr="00BF5F49">
        <w:rPr>
          <w:rFonts w:ascii="Times New Roman" w:hAnsi="Times New Roman" w:cs="Times New Roman"/>
          <w:sz w:val="24"/>
          <w:szCs w:val="24"/>
          <w:lang w:eastAsia="ar-SA"/>
        </w:rPr>
        <w:t>Opis części zamówienia, jeżeli zamawiający dopuszcza składanie ofert częściowych: Zamawiający nie dopuszcza składania ofert częściowych.</w:t>
      </w:r>
    </w:p>
    <w:p w14:paraId="3FCDDFF4"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 xml:space="preserve">Maksymalną liczbę wykonawców, z którymi zamawiający zawrze umowę ramową, jeżeli zamawiający przewiduje zawarcie umowy ramowej: Zamawiający nie przewiduje zawarcia umowy ramowej w tym postępowaniu. </w:t>
      </w:r>
    </w:p>
    <w:p w14:paraId="58155893"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 xml:space="preserve">Informacja o przewidywanych zamówieniach, o których mowa  w art. 67 ust. 1 pkt 6 i 7 lub art. 134 ust. 6 pkt 3 ustawy, jeżeli zamawiający przewiduje udzielenie takich zamówień: </w:t>
      </w:r>
      <w:r w:rsidRPr="00BF5F49">
        <w:rPr>
          <w:rFonts w:ascii="Times New Roman" w:hAnsi="Times New Roman" w:cs="Times New Roman"/>
          <w:sz w:val="24"/>
          <w:szCs w:val="24"/>
        </w:rPr>
        <w:t xml:space="preserve">Zamawiający </w:t>
      </w:r>
      <w:r w:rsidRPr="00BF5F49">
        <w:rPr>
          <w:rFonts w:ascii="Times New Roman" w:hAnsi="Times New Roman" w:cs="Times New Roman"/>
          <w:b/>
          <w:sz w:val="24"/>
          <w:szCs w:val="24"/>
        </w:rPr>
        <w:t xml:space="preserve">nie przewiduje możliwości </w:t>
      </w:r>
      <w:r w:rsidRPr="00BF5F49">
        <w:rPr>
          <w:rFonts w:ascii="Times New Roman" w:hAnsi="Times New Roman" w:cs="Times New Roman"/>
          <w:sz w:val="24"/>
          <w:szCs w:val="24"/>
        </w:rPr>
        <w:t xml:space="preserve">udzielenia zamówień, o których mowa w art. 67 ust. 1 pkt. 6 ustawy </w:t>
      </w:r>
      <w:proofErr w:type="spellStart"/>
      <w:r w:rsidRPr="00BF5F49">
        <w:rPr>
          <w:rFonts w:ascii="Times New Roman" w:hAnsi="Times New Roman" w:cs="Times New Roman"/>
          <w:sz w:val="24"/>
          <w:szCs w:val="24"/>
        </w:rPr>
        <w:t>pzp</w:t>
      </w:r>
      <w:proofErr w:type="spellEnd"/>
      <w:r w:rsidRPr="00BF5F49">
        <w:rPr>
          <w:rFonts w:ascii="Times New Roman" w:hAnsi="Times New Roman" w:cs="Times New Roman"/>
          <w:sz w:val="24"/>
          <w:szCs w:val="24"/>
        </w:rPr>
        <w:t>.</w:t>
      </w:r>
    </w:p>
    <w:p w14:paraId="61368421" w14:textId="77777777" w:rsidR="00BB0F00"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Opis sposobu przedstawiania ofert wariantowych oraz minimalne warunki,  jakim muszą odpowiadać oferty wariantowe, wraz z wybranymi kryteriami oceny, jeżeli zamawiający wymaga lub dopuszcza ich składanie: Zamawiający nie dopuszcza składania ofert wariantowych.</w:t>
      </w:r>
    </w:p>
    <w:p w14:paraId="2F143D12" w14:textId="617F06D8" w:rsidR="00BB0F00" w:rsidRPr="00BF5F49" w:rsidRDefault="00BB0F00"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eastAsia="Times New Roman" w:hAnsi="Times New Roman" w:cs="Times New Roman"/>
          <w:sz w:val="24"/>
          <w:szCs w:val="20"/>
          <w:lang w:eastAsia="ar-SA"/>
        </w:rPr>
        <w:t>Adres poczty elektronicznej lub strony internetowej zamawiającego:</w:t>
      </w:r>
    </w:p>
    <w:p w14:paraId="36779E4D" w14:textId="77777777" w:rsidR="00BB0F00" w:rsidRPr="00BF5F49" w:rsidRDefault="00BB0F00" w:rsidP="00BB0F00">
      <w:pPr>
        <w:suppressAutoHyphens/>
        <w:spacing w:after="0" w:line="240" w:lineRule="auto"/>
        <w:ind w:firstLine="357"/>
        <w:rPr>
          <w:rFonts w:ascii="Times New Roman" w:eastAsia="Times New Roman" w:hAnsi="Times New Roman" w:cs="Times New Roman"/>
          <w:b/>
          <w:bCs/>
          <w:sz w:val="24"/>
          <w:szCs w:val="20"/>
          <w:lang w:eastAsia="ar-SA"/>
        </w:rPr>
      </w:pPr>
      <w:r w:rsidRPr="00BF5F49">
        <w:rPr>
          <w:rFonts w:ascii="Times New Roman" w:eastAsia="Times New Roman" w:hAnsi="Times New Roman" w:cs="Times New Roman"/>
          <w:b/>
          <w:bCs/>
          <w:sz w:val="24"/>
          <w:szCs w:val="20"/>
          <w:lang w:eastAsia="ar-SA"/>
        </w:rPr>
        <w:t xml:space="preserve">Adres poczty elektronicznej (e-mail): </w:t>
      </w:r>
    </w:p>
    <w:p w14:paraId="2600C3BF" w14:textId="77777777" w:rsidR="00BB0F00" w:rsidRPr="00BF5F49" w:rsidRDefault="00BB0F00" w:rsidP="00BB0F00">
      <w:pPr>
        <w:suppressAutoHyphens/>
        <w:spacing w:after="0" w:line="240" w:lineRule="auto"/>
        <w:ind w:firstLine="357"/>
        <w:rPr>
          <w:rFonts w:ascii="Times New Roman" w:eastAsia="Times New Roman" w:hAnsi="Times New Roman" w:cs="Times New Roman"/>
          <w:sz w:val="24"/>
          <w:szCs w:val="20"/>
          <w:lang w:eastAsia="ar-SA"/>
        </w:rPr>
      </w:pPr>
      <w:r w:rsidRPr="00BF5F49">
        <w:rPr>
          <w:rFonts w:ascii="Times New Roman" w:eastAsia="Times New Roman" w:hAnsi="Times New Roman" w:cs="Times New Roman"/>
          <w:sz w:val="24"/>
          <w:szCs w:val="20"/>
          <w:lang w:eastAsia="ar-SA"/>
        </w:rPr>
        <w:t>starostwo@powiat.wloclawski.pl</w:t>
      </w:r>
    </w:p>
    <w:p w14:paraId="06622CB7" w14:textId="77777777" w:rsidR="00BB0F00" w:rsidRPr="00BF5F49" w:rsidRDefault="00BB0F00" w:rsidP="00BB0F00">
      <w:pPr>
        <w:suppressAutoHyphens/>
        <w:spacing w:after="0" w:line="240" w:lineRule="auto"/>
        <w:ind w:firstLine="357"/>
        <w:rPr>
          <w:rFonts w:ascii="Times New Roman" w:eastAsia="Times New Roman" w:hAnsi="Times New Roman" w:cs="Times New Roman"/>
          <w:sz w:val="24"/>
          <w:szCs w:val="20"/>
          <w:lang w:eastAsia="ar-SA"/>
        </w:rPr>
      </w:pPr>
      <w:r w:rsidRPr="00BF5F49">
        <w:rPr>
          <w:rFonts w:ascii="Times New Roman" w:eastAsia="Times New Roman" w:hAnsi="Times New Roman" w:cs="Times New Roman"/>
          <w:sz w:val="24"/>
          <w:szCs w:val="20"/>
          <w:lang w:eastAsia="ar-SA"/>
        </w:rPr>
        <w:t>zamowieniapubliczne@powiat.wloclawski.pl</w:t>
      </w:r>
    </w:p>
    <w:p w14:paraId="7F5A100A" w14:textId="77777777" w:rsidR="00BB0F00" w:rsidRPr="00BF5F49" w:rsidRDefault="00BB0F00" w:rsidP="00BB0F00">
      <w:pPr>
        <w:spacing w:after="0" w:line="240" w:lineRule="auto"/>
        <w:ind w:firstLine="357"/>
        <w:rPr>
          <w:rFonts w:ascii="Times New Roman" w:hAnsi="Times New Roman" w:cs="Times New Roman"/>
          <w:b/>
          <w:sz w:val="24"/>
          <w:szCs w:val="24"/>
        </w:rPr>
      </w:pPr>
      <w:r w:rsidRPr="00BF5F49">
        <w:rPr>
          <w:rFonts w:ascii="Times New Roman" w:hAnsi="Times New Roman" w:cs="Times New Roman"/>
          <w:b/>
          <w:sz w:val="24"/>
          <w:szCs w:val="24"/>
        </w:rPr>
        <w:t xml:space="preserve">Adres strony internetowej: </w:t>
      </w:r>
    </w:p>
    <w:p w14:paraId="3D264C3D" w14:textId="77777777" w:rsidR="00BB0F00" w:rsidRPr="00BF5F49" w:rsidRDefault="00BB0F00" w:rsidP="00BB0F00">
      <w:pPr>
        <w:spacing w:after="0"/>
        <w:ind w:firstLine="357"/>
        <w:rPr>
          <w:rFonts w:ascii="Times New Roman" w:hAnsi="Times New Roman" w:cs="Times New Roman"/>
          <w:sz w:val="24"/>
          <w:szCs w:val="24"/>
          <w:lang w:val="de-DE" w:eastAsia="pl-PL"/>
        </w:rPr>
      </w:pPr>
      <w:r w:rsidRPr="00BF5F49">
        <w:rPr>
          <w:rFonts w:ascii="Times New Roman" w:hAnsi="Times New Roman" w:cs="Times New Roman"/>
          <w:sz w:val="24"/>
          <w:szCs w:val="24"/>
          <w:lang w:val="de-DE" w:eastAsia="pl-PL"/>
        </w:rPr>
        <w:t>www.wloclawski.pl, https://pow-wloclawski.rbip.mojregion.info</w:t>
      </w:r>
    </w:p>
    <w:p w14:paraId="62BFB8FA"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Informacje dotyczące walut obcych, w jakich mogą być prowadzone  rozliczenia między zamawiającym a wykonawcą, jeżeli zamawiający przewiduje rozliczenia w walutach obcych: Zamawiający nie przewiduje rozliczeń w walutach obcych. Rozliczenia między zamawiającym, a wykonawcą będą prowadzone w złotych polskich.</w:t>
      </w:r>
    </w:p>
    <w:p w14:paraId="70283E29"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Jeżeli zamawiający przewiduje aukcję elektroniczną: nie dotyczy.</w:t>
      </w:r>
    </w:p>
    <w:p w14:paraId="52E5A7F3"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Wysokość zwrotu kosztów udziału w postępowaniu, jeżeli zamawiający przewiduje ich zwrot: Zamawiający nie przewiduje zwrotu kosztów udziału w postępowaniu.</w:t>
      </w:r>
    </w:p>
    <w:p w14:paraId="4F68F543"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rPr>
        <w:t xml:space="preserve">Zamawiający przewiduje wymagania, o których mowa w art. 29 ust. 3a - </w:t>
      </w:r>
      <w:r w:rsidRPr="00BF5F49">
        <w:rPr>
          <w:rFonts w:ascii="Times New Roman" w:hAnsi="Times New Roman" w:cs="Times New Roman"/>
          <w:bCs/>
          <w:sz w:val="24"/>
          <w:szCs w:val="24"/>
        </w:rPr>
        <w:t>Sposób dokumentowania zatrudnienia osób, o których mowa w art. 29 ust. 3a – nie dotyczy</w:t>
      </w:r>
    </w:p>
    <w:p w14:paraId="0895D8F8"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rPr>
        <w:t>Zamawiający nie przewiduje wymagań, o których mowa w art. 29 ust. 4.</w:t>
      </w:r>
    </w:p>
    <w:p w14:paraId="77B15C76" w14:textId="77777777" w:rsidR="000871AB" w:rsidRPr="00BF5F49" w:rsidRDefault="000871AB" w:rsidP="003F378F">
      <w:pPr>
        <w:numPr>
          <w:ilvl w:val="0"/>
          <w:numId w:val="77"/>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Zamawiający nie zastrzega obowiązku osobistego wykonania przez wykonawcę kluczowych części zamówienia.</w:t>
      </w:r>
    </w:p>
    <w:p w14:paraId="6A3507D0" w14:textId="77777777" w:rsidR="000871AB" w:rsidRPr="00BF5F49" w:rsidRDefault="000871AB" w:rsidP="003F378F">
      <w:pPr>
        <w:numPr>
          <w:ilvl w:val="0"/>
          <w:numId w:val="77"/>
        </w:numPr>
        <w:tabs>
          <w:tab w:val="left" w:leader="dot" w:pos="-2340"/>
          <w:tab w:val="left" w:pos="540"/>
        </w:tabs>
        <w:suppressAutoHyphens/>
        <w:spacing w:after="0" w:line="240" w:lineRule="auto"/>
        <w:ind w:left="357" w:hanging="357"/>
        <w:contextualSpacing/>
        <w:jc w:val="both"/>
        <w:rPr>
          <w:rFonts w:ascii="Times New Roman" w:hAnsi="Times New Roman" w:cs="Times New Roman"/>
          <w:bCs/>
          <w:sz w:val="24"/>
          <w:szCs w:val="24"/>
        </w:rPr>
      </w:pPr>
      <w:r w:rsidRPr="00BF5F49">
        <w:rPr>
          <w:rFonts w:ascii="Times New Roman" w:hAnsi="Times New Roman" w:cs="Times New Roman"/>
          <w:sz w:val="24"/>
          <w:szCs w:val="24"/>
        </w:rPr>
        <w:t>Wymóg lub możliwość złożenia ofert w postaci katalogów elektronicznych lub dołączenia katalogów elektronicznych do oferty: nie dotyczy</w:t>
      </w:r>
    </w:p>
    <w:p w14:paraId="0F79949A" w14:textId="77777777" w:rsidR="000871AB" w:rsidRPr="00BF5F49" w:rsidRDefault="000871AB" w:rsidP="003F378F">
      <w:pPr>
        <w:numPr>
          <w:ilvl w:val="0"/>
          <w:numId w:val="77"/>
        </w:numPr>
        <w:tabs>
          <w:tab w:val="left" w:leader="dot" w:pos="-2340"/>
          <w:tab w:val="left" w:pos="540"/>
        </w:tabs>
        <w:suppressAutoHyphens/>
        <w:spacing w:after="240" w:line="240" w:lineRule="auto"/>
        <w:ind w:left="357" w:hanging="357"/>
        <w:jc w:val="both"/>
        <w:rPr>
          <w:bCs/>
          <w:sz w:val="24"/>
          <w:szCs w:val="24"/>
        </w:rPr>
      </w:pPr>
      <w:r w:rsidRPr="00BF5F49">
        <w:rPr>
          <w:rFonts w:ascii="Times New Roman" w:hAnsi="Times New Roman" w:cs="Times New Roman"/>
          <w:sz w:val="24"/>
          <w:szCs w:val="24"/>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nie dotyczy.</w:t>
      </w:r>
    </w:p>
    <w:p w14:paraId="464689D9" w14:textId="77777777" w:rsidR="000871AB" w:rsidRDefault="000871AB" w:rsidP="000871AB">
      <w:pPr>
        <w:tabs>
          <w:tab w:val="left" w:leader="dot" w:pos="-2340"/>
          <w:tab w:val="left" w:pos="540"/>
        </w:tabs>
        <w:suppressAutoHyphens/>
        <w:spacing w:after="0" w:line="240" w:lineRule="auto"/>
        <w:jc w:val="both"/>
        <w:rPr>
          <w:rFonts w:eastAsia="Times New Roman"/>
          <w:sz w:val="24"/>
          <w:szCs w:val="24"/>
          <w:u w:val="single"/>
          <w:lang w:eastAsia="ar-SA"/>
        </w:rPr>
      </w:pPr>
    </w:p>
    <w:p w14:paraId="71147EDC" w14:textId="77777777" w:rsidR="00946A08" w:rsidRDefault="00946A08" w:rsidP="000871AB">
      <w:pPr>
        <w:tabs>
          <w:tab w:val="left" w:leader="dot" w:pos="-2340"/>
          <w:tab w:val="left" w:pos="540"/>
        </w:tabs>
        <w:suppressAutoHyphens/>
        <w:spacing w:after="0" w:line="240" w:lineRule="auto"/>
        <w:jc w:val="both"/>
        <w:rPr>
          <w:rFonts w:ascii="Times New Roman" w:hAnsi="Times New Roman" w:cs="Times New Roman"/>
          <w:sz w:val="24"/>
          <w:szCs w:val="24"/>
          <w:u w:val="single"/>
          <w:lang w:eastAsia="ar-SA"/>
        </w:rPr>
      </w:pPr>
    </w:p>
    <w:p w14:paraId="1B2322A0" w14:textId="611B5839" w:rsidR="000871AB" w:rsidRPr="000871AB" w:rsidRDefault="000871AB" w:rsidP="000871AB">
      <w:pPr>
        <w:tabs>
          <w:tab w:val="left" w:leader="dot" w:pos="-2340"/>
          <w:tab w:val="left" w:pos="540"/>
        </w:tabs>
        <w:suppressAutoHyphens/>
        <w:spacing w:after="0" w:line="240" w:lineRule="auto"/>
        <w:jc w:val="both"/>
        <w:rPr>
          <w:rFonts w:ascii="Times New Roman" w:hAnsi="Times New Roman" w:cs="Times New Roman"/>
          <w:bCs/>
          <w:sz w:val="24"/>
          <w:szCs w:val="24"/>
        </w:rPr>
      </w:pPr>
      <w:r w:rsidRPr="000871AB">
        <w:rPr>
          <w:rFonts w:ascii="Times New Roman" w:hAnsi="Times New Roman" w:cs="Times New Roman"/>
          <w:sz w:val="24"/>
          <w:szCs w:val="24"/>
          <w:u w:val="single"/>
          <w:lang w:eastAsia="ar-SA"/>
        </w:rPr>
        <w:t>Załączniki do specyfikacji istotnych warunków zamówienia (SIWZ)</w:t>
      </w:r>
      <w:r w:rsidRPr="000871AB">
        <w:rPr>
          <w:rFonts w:ascii="Times New Roman" w:hAnsi="Times New Roman" w:cs="Times New Roman"/>
          <w:sz w:val="24"/>
          <w:szCs w:val="24"/>
          <w:lang w:eastAsia="ar-SA"/>
        </w:rPr>
        <w:t>:</w:t>
      </w:r>
    </w:p>
    <w:p w14:paraId="2DF410F8" w14:textId="77777777" w:rsidR="000871AB" w:rsidRPr="000871AB" w:rsidRDefault="000871AB" w:rsidP="003F378F">
      <w:pPr>
        <w:numPr>
          <w:ilvl w:val="0"/>
          <w:numId w:val="78"/>
        </w:numPr>
        <w:suppressAutoHyphens/>
        <w:spacing w:after="0" w:line="240" w:lineRule="auto"/>
        <w:ind w:left="426" w:hanging="426"/>
        <w:jc w:val="both"/>
        <w:rPr>
          <w:rFonts w:ascii="Times New Roman" w:eastAsia="Times New Roman" w:hAnsi="Times New Roman" w:cs="Times New Roman"/>
          <w:bCs/>
          <w:sz w:val="24"/>
          <w:szCs w:val="24"/>
          <w:lang w:eastAsia="ar-SA"/>
        </w:rPr>
      </w:pPr>
      <w:r w:rsidRPr="000871AB">
        <w:rPr>
          <w:rFonts w:ascii="Times New Roman" w:hAnsi="Times New Roman" w:cs="Times New Roman"/>
          <w:sz w:val="24"/>
          <w:szCs w:val="24"/>
          <w:lang w:eastAsia="ar-SA"/>
        </w:rPr>
        <w:t>Formularz oferty – zał. nr 1 do SIWZ,</w:t>
      </w:r>
    </w:p>
    <w:p w14:paraId="073BC075" w14:textId="77777777" w:rsidR="000871AB" w:rsidRPr="000871AB" w:rsidRDefault="000871AB" w:rsidP="003F378F">
      <w:pPr>
        <w:numPr>
          <w:ilvl w:val="0"/>
          <w:numId w:val="78"/>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sz w:val="24"/>
          <w:szCs w:val="24"/>
        </w:rPr>
        <w:t>Wzór umowy – zał. nr 2 do SIWZ,</w:t>
      </w:r>
    </w:p>
    <w:p w14:paraId="1A52EB20" w14:textId="77777777" w:rsidR="000871AB" w:rsidRPr="000871AB" w:rsidRDefault="000871AB" w:rsidP="003F378F">
      <w:pPr>
        <w:numPr>
          <w:ilvl w:val="0"/>
          <w:numId w:val="78"/>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sz w:val="24"/>
          <w:szCs w:val="24"/>
        </w:rPr>
        <w:t>Szczegółowy opis przedmiotu zamówienia – dokumentacja projektowa - zał. nr 3 do SIWZ,</w:t>
      </w:r>
    </w:p>
    <w:p w14:paraId="7A12DAF3" w14:textId="77777777" w:rsidR="000871AB" w:rsidRPr="000871AB" w:rsidRDefault="000871AB" w:rsidP="003F378F">
      <w:pPr>
        <w:numPr>
          <w:ilvl w:val="0"/>
          <w:numId w:val="78"/>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sz w:val="24"/>
          <w:szCs w:val="24"/>
        </w:rPr>
        <w:t>Oświadczenie w formie jednolitego europejskiego dokumentu zamówienia (JEDZ) – zał. nr 4 do SIWZ,</w:t>
      </w:r>
    </w:p>
    <w:p w14:paraId="4066A28D" w14:textId="77777777" w:rsidR="000871AB" w:rsidRPr="000871AB" w:rsidRDefault="000871AB" w:rsidP="003F378F">
      <w:pPr>
        <w:numPr>
          <w:ilvl w:val="0"/>
          <w:numId w:val="78"/>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 xml:space="preserve">Identyfikator postępowania i klucz publiczny - </w:t>
      </w:r>
      <w:r w:rsidRPr="000871AB">
        <w:rPr>
          <w:rFonts w:ascii="Times New Roman" w:hAnsi="Times New Roman" w:cs="Times New Roman"/>
          <w:sz w:val="24"/>
          <w:szCs w:val="24"/>
        </w:rPr>
        <w:t>zał. nr 5 do SIWZ,</w:t>
      </w:r>
    </w:p>
    <w:p w14:paraId="3C76C1E1" w14:textId="77777777" w:rsidR="000871AB" w:rsidRPr="000871AB" w:rsidRDefault="000871AB" w:rsidP="003F378F">
      <w:pPr>
        <w:numPr>
          <w:ilvl w:val="0"/>
          <w:numId w:val="78"/>
        </w:numPr>
        <w:suppressAutoHyphens/>
        <w:spacing w:after="0" w:line="240" w:lineRule="auto"/>
        <w:ind w:left="426" w:hanging="426"/>
        <w:jc w:val="both"/>
        <w:rPr>
          <w:rFonts w:ascii="Times New Roman" w:hAnsi="Times New Roman" w:cs="Times New Roman"/>
          <w:bCs/>
          <w:iCs/>
          <w:sz w:val="24"/>
          <w:szCs w:val="24"/>
          <w:lang w:eastAsia="ar-SA"/>
        </w:rPr>
      </w:pPr>
      <w:r w:rsidRPr="000871AB">
        <w:rPr>
          <w:rFonts w:ascii="Times New Roman" w:hAnsi="Times New Roman" w:cs="Times New Roman"/>
          <w:iCs/>
          <w:sz w:val="24"/>
          <w:szCs w:val="24"/>
        </w:rPr>
        <w:lastRenderedPageBreak/>
        <w:t xml:space="preserve">Oświadczenie o przynależności lub braku przynależności do tej samej grupy kapitałowej, o której mowa w art. 24 ust. 1 pkt 23 ustawy </w:t>
      </w:r>
      <w:proofErr w:type="spellStart"/>
      <w:r w:rsidRPr="000871AB">
        <w:rPr>
          <w:rFonts w:ascii="Times New Roman" w:hAnsi="Times New Roman" w:cs="Times New Roman"/>
          <w:iCs/>
          <w:sz w:val="24"/>
          <w:szCs w:val="24"/>
        </w:rPr>
        <w:t>pzp</w:t>
      </w:r>
      <w:proofErr w:type="spellEnd"/>
      <w:r w:rsidRPr="000871AB">
        <w:rPr>
          <w:rFonts w:ascii="Times New Roman" w:hAnsi="Times New Roman" w:cs="Times New Roman"/>
          <w:iCs/>
          <w:sz w:val="24"/>
          <w:szCs w:val="24"/>
        </w:rPr>
        <w:t xml:space="preserve"> – zał. nr 6 do SIWZ.</w:t>
      </w:r>
    </w:p>
    <w:p w14:paraId="32F8B998" w14:textId="77777777" w:rsidR="000871AB" w:rsidRDefault="000871AB" w:rsidP="000871AB">
      <w:pPr>
        <w:suppressAutoHyphens/>
        <w:spacing w:after="0" w:line="240" w:lineRule="auto"/>
        <w:jc w:val="both"/>
        <w:rPr>
          <w:color w:val="FF0000"/>
          <w:sz w:val="24"/>
          <w:szCs w:val="24"/>
          <w:lang w:eastAsia="ar-SA"/>
        </w:rPr>
      </w:pPr>
    </w:p>
    <w:p w14:paraId="0AF4C26E" w14:textId="77777777" w:rsidR="000871AB" w:rsidRDefault="000871AB" w:rsidP="000871AB">
      <w:pPr>
        <w:suppressAutoHyphens/>
        <w:spacing w:after="0" w:line="240" w:lineRule="auto"/>
        <w:jc w:val="both"/>
        <w:rPr>
          <w:color w:val="FF0000"/>
          <w:sz w:val="24"/>
          <w:szCs w:val="24"/>
          <w:lang w:eastAsia="ar-SA"/>
        </w:rPr>
      </w:pPr>
    </w:p>
    <w:p w14:paraId="6AD3B101" w14:textId="77777777" w:rsidR="000871AB" w:rsidRDefault="000871AB" w:rsidP="000871AB">
      <w:pPr>
        <w:tabs>
          <w:tab w:val="left" w:leader="dot" w:pos="4422"/>
          <w:tab w:val="left" w:leader="dot" w:pos="4535"/>
        </w:tabs>
        <w:suppressAutoHyphens/>
        <w:spacing w:after="120" w:line="240" w:lineRule="auto"/>
        <w:jc w:val="both"/>
        <w:rPr>
          <w:rFonts w:ascii="FrankfurtGothic" w:hAnsi="FrankfurtGothic" w:cs="FrankfurtGothic"/>
          <w:bCs/>
          <w:color w:val="FF0000"/>
          <w:sz w:val="24"/>
          <w:szCs w:val="24"/>
          <w:lang w:eastAsia="ar-SA"/>
        </w:rPr>
      </w:pPr>
    </w:p>
    <w:p w14:paraId="72AF22BA" w14:textId="77777777" w:rsidR="004619C4" w:rsidRPr="004619C4" w:rsidRDefault="004619C4" w:rsidP="004619C4">
      <w:pPr>
        <w:rPr>
          <w:rFonts w:ascii="Times New Roman" w:hAnsi="Times New Roman" w:cs="Times New Roman"/>
          <w:b/>
          <w:color w:val="000000"/>
          <w:sz w:val="18"/>
          <w:szCs w:val="18"/>
        </w:rPr>
      </w:pPr>
      <w:r w:rsidRPr="004619C4">
        <w:rPr>
          <w:rFonts w:ascii="Times New Roman" w:hAnsi="Times New Roman" w:cs="Times New Roman"/>
          <w:b/>
          <w:color w:val="000000"/>
          <w:sz w:val="18"/>
          <w:szCs w:val="18"/>
          <w:u w:val="single"/>
        </w:rPr>
        <w:t>Zatwierdził:</w:t>
      </w:r>
    </w:p>
    <w:p w14:paraId="43D436DA" w14:textId="77777777" w:rsidR="004619C4" w:rsidRPr="004619C4" w:rsidRDefault="004619C4" w:rsidP="004619C4">
      <w:pPr>
        <w:pStyle w:val="Tekstpodstawowy"/>
        <w:rPr>
          <w:color w:val="000000"/>
          <w:sz w:val="18"/>
          <w:szCs w:val="18"/>
        </w:rPr>
      </w:pPr>
      <w:r w:rsidRPr="004619C4">
        <w:rPr>
          <w:b w:val="0"/>
          <w:i w:val="0"/>
          <w:color w:val="000000"/>
          <w:sz w:val="18"/>
          <w:szCs w:val="18"/>
        </w:rPr>
        <w:t>Zarząd Powiatu</w:t>
      </w:r>
    </w:p>
    <w:p w14:paraId="79573DA9" w14:textId="53189982" w:rsidR="000871AB" w:rsidRPr="00980524" w:rsidRDefault="004619C4" w:rsidP="00980524">
      <w:pPr>
        <w:pStyle w:val="Tekstprzypisudolnego"/>
        <w:rPr>
          <w:rFonts w:ascii="Times New Roman" w:hAnsi="Times New Roman" w:cs="Times New Roman"/>
          <w:sz w:val="18"/>
          <w:szCs w:val="18"/>
        </w:rPr>
      </w:pPr>
      <w:r w:rsidRPr="004619C4">
        <w:rPr>
          <w:rFonts w:ascii="Times New Roman" w:hAnsi="Times New Roman" w:cs="Times New Roman"/>
          <w:sz w:val="18"/>
          <w:szCs w:val="18"/>
        </w:rPr>
        <w:t>Włocławek, dnia 29 lipca 2020 r.</w:t>
      </w:r>
    </w:p>
    <w:p w14:paraId="76E4C3DB" w14:textId="57B11644" w:rsidR="002C327D" w:rsidRPr="00172928" w:rsidRDefault="002C327D" w:rsidP="00172928">
      <w:pPr>
        <w:suppressAutoHyphens/>
        <w:spacing w:after="0" w:line="240" w:lineRule="auto"/>
        <w:rPr>
          <w:rFonts w:ascii="Times New Roman" w:eastAsia="Times New Roman" w:hAnsi="Times New Roman" w:cs="Times New Roman"/>
          <w:sz w:val="20"/>
          <w:szCs w:val="20"/>
          <w:lang w:eastAsia="ar-SA"/>
        </w:rPr>
      </w:pPr>
    </w:p>
    <w:sectPr w:rsidR="002C327D" w:rsidRPr="00172928" w:rsidSect="00D062A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7C8C8" w14:textId="77777777" w:rsidR="000871AB" w:rsidRDefault="000871AB" w:rsidP="007A5306">
      <w:pPr>
        <w:spacing w:after="0" w:line="240" w:lineRule="auto"/>
      </w:pPr>
      <w:r>
        <w:separator/>
      </w:r>
    </w:p>
  </w:endnote>
  <w:endnote w:type="continuationSeparator" w:id="0">
    <w:p w14:paraId="1F13BBCA" w14:textId="77777777" w:rsidR="000871AB" w:rsidRDefault="000871AB"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309071"/>
      <w:docPartObj>
        <w:docPartGallery w:val="Page Numbers (Bottom of Page)"/>
        <w:docPartUnique/>
      </w:docPartObj>
    </w:sdtPr>
    <w:sdtEndPr/>
    <w:sdtContent>
      <w:p w14:paraId="449725DB" w14:textId="4D9C6C07" w:rsidR="000871AB" w:rsidRDefault="000871AB">
        <w:pPr>
          <w:pStyle w:val="Stopka"/>
          <w:jc w:val="right"/>
        </w:pPr>
        <w:r>
          <w:fldChar w:fldCharType="begin"/>
        </w:r>
        <w:r>
          <w:instrText>PAGE   \* MERGEFORMAT</w:instrText>
        </w:r>
        <w:r>
          <w:fldChar w:fldCharType="separate"/>
        </w:r>
        <w:r>
          <w:t>2</w:t>
        </w:r>
        <w:r>
          <w:fldChar w:fldCharType="end"/>
        </w:r>
      </w:p>
    </w:sdtContent>
  </w:sdt>
  <w:p w14:paraId="27784946" w14:textId="77777777" w:rsidR="000871AB" w:rsidRDefault="000871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BCE86" w14:textId="77777777" w:rsidR="000871AB" w:rsidRDefault="000871AB" w:rsidP="007A5306">
      <w:pPr>
        <w:spacing w:after="0" w:line="240" w:lineRule="auto"/>
      </w:pPr>
      <w:r>
        <w:separator/>
      </w:r>
    </w:p>
  </w:footnote>
  <w:footnote w:type="continuationSeparator" w:id="0">
    <w:p w14:paraId="46A1D4E5" w14:textId="77777777" w:rsidR="000871AB" w:rsidRDefault="000871AB" w:rsidP="007A5306">
      <w:pPr>
        <w:spacing w:after="0" w:line="240" w:lineRule="auto"/>
      </w:pPr>
      <w:r>
        <w:continuationSeparator/>
      </w:r>
    </w:p>
  </w:footnote>
  <w:footnote w:id="1">
    <w:p w14:paraId="7D1D8F22" w14:textId="77777777" w:rsidR="000871AB" w:rsidRDefault="000871AB" w:rsidP="000871AB">
      <w:pPr>
        <w:pStyle w:val="Tekstprzypisudolnego"/>
        <w:jc w:val="both"/>
        <w:rPr>
          <w:sz w:val="16"/>
          <w:szCs w:val="16"/>
        </w:rPr>
      </w:pPr>
      <w:r>
        <w:rPr>
          <w:rStyle w:val="Odwoanieprzypisudolnego"/>
          <w:sz w:val="16"/>
          <w:szCs w:val="16"/>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xml:space="preserve"> oraz nie może naruszać integralności protokołu oraz jego załączników.</w:t>
      </w:r>
    </w:p>
  </w:footnote>
  <w:footnote w:id="2">
    <w:p w14:paraId="7209154B" w14:textId="77777777" w:rsidR="000871AB" w:rsidRDefault="000871AB" w:rsidP="000871AB">
      <w:pPr>
        <w:pStyle w:val="Tekstprzypisudolnego"/>
        <w:jc w:val="both"/>
      </w:pPr>
      <w:r>
        <w:rPr>
          <w:rStyle w:val="Odwoanieprzypisudolnego"/>
          <w:sz w:val="16"/>
          <w:szCs w:val="16"/>
        </w:rPr>
        <w:footnoteRef/>
      </w:r>
      <w:r>
        <w:rPr>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D0EA6"/>
    <w:multiLevelType w:val="hybridMultilevel"/>
    <w:tmpl w:val="B1323A7A"/>
    <w:lvl w:ilvl="0" w:tplc="A36CD3B2">
      <w:start w:val="1"/>
      <w:numFmt w:val="decimal"/>
      <w:lvlText w:val="%1."/>
      <w:lvlJc w:val="left"/>
      <w:pPr>
        <w:ind w:left="720" w:hanging="360"/>
      </w:pPr>
      <w:rPr>
        <w:b/>
        <w:bCs/>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1C2966"/>
    <w:multiLevelType w:val="hybridMultilevel"/>
    <w:tmpl w:val="C11AA9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FE001448"/>
    <w:lvl w:ilvl="0" w:tplc="564051F4">
      <w:start w:val="1"/>
      <w:numFmt w:val="decimal"/>
      <w:lvlText w:val="%1."/>
      <w:lvlJc w:val="left"/>
      <w:pPr>
        <w:ind w:left="720" w:hanging="360"/>
      </w:pPr>
      <w:rPr>
        <w:b/>
        <w:bCs/>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F4AD5"/>
    <w:multiLevelType w:val="hybridMultilevel"/>
    <w:tmpl w:val="033A0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D92159E"/>
    <w:multiLevelType w:val="hybridMultilevel"/>
    <w:tmpl w:val="3684F2A2"/>
    <w:lvl w:ilvl="0" w:tplc="D4C0590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DFB6659"/>
    <w:multiLevelType w:val="hybridMultilevel"/>
    <w:tmpl w:val="DDC21CCE"/>
    <w:lvl w:ilvl="0" w:tplc="56BCDCA8">
      <w:start w:val="1"/>
      <w:numFmt w:val="decimal"/>
      <w:lvlText w:val="%1."/>
      <w:lvlJc w:val="left"/>
      <w:pPr>
        <w:ind w:left="36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1865C5E"/>
    <w:multiLevelType w:val="hybridMultilevel"/>
    <w:tmpl w:val="C1DA71C0"/>
    <w:lvl w:ilvl="0" w:tplc="38A0E0C6">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6C792F"/>
    <w:multiLevelType w:val="hybridMultilevel"/>
    <w:tmpl w:val="ABE03214"/>
    <w:lvl w:ilvl="0" w:tplc="72A6DF9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8A460F5"/>
    <w:multiLevelType w:val="hybridMultilevel"/>
    <w:tmpl w:val="AEEC3B70"/>
    <w:lvl w:ilvl="0" w:tplc="FF669E60">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3DE7E45"/>
    <w:multiLevelType w:val="hybridMultilevel"/>
    <w:tmpl w:val="D3948646"/>
    <w:lvl w:ilvl="0" w:tplc="9E76A4BC">
      <w:start w:val="1"/>
      <w:numFmt w:val="decimal"/>
      <w:lvlText w:val="%1)"/>
      <w:lvlJc w:val="left"/>
      <w:pPr>
        <w:ind w:left="1440" w:hanging="360"/>
      </w:pPr>
      <w:rPr>
        <w:b/>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6737518"/>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327078"/>
    <w:multiLevelType w:val="hybridMultilevel"/>
    <w:tmpl w:val="12F80642"/>
    <w:lvl w:ilvl="0" w:tplc="D944B23E">
      <w:numFmt w:val="decimal"/>
      <w:lvlText w:val="−"/>
      <w:lvlJc w:val="left"/>
      <w:pPr>
        <w:ind w:left="720" w:hanging="360"/>
      </w:pPr>
      <w:rPr>
        <w:rFonts w:ascii="Times New Roman" w:hAnsi="Times New Roman" w:cs="Times New Roman"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9046C8"/>
    <w:multiLevelType w:val="hybridMultilevel"/>
    <w:tmpl w:val="5A803AEC"/>
    <w:lvl w:ilvl="0" w:tplc="8A88FCAA">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D3F16D7"/>
    <w:multiLevelType w:val="hybridMultilevel"/>
    <w:tmpl w:val="42EE08F8"/>
    <w:lvl w:ilvl="0" w:tplc="8570BEDE">
      <w:start w:val="1"/>
      <w:numFmt w:val="decimal"/>
      <w:lvlText w:val="%1."/>
      <w:lvlJc w:val="left"/>
      <w:pPr>
        <w:ind w:left="720" w:hanging="360"/>
      </w:pPr>
      <w:rPr>
        <w:b/>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441139"/>
    <w:multiLevelType w:val="hybridMultilevel"/>
    <w:tmpl w:val="18560064"/>
    <w:lvl w:ilvl="0" w:tplc="51104A8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934D09"/>
    <w:multiLevelType w:val="hybridMultilevel"/>
    <w:tmpl w:val="575CD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7B901A4"/>
    <w:multiLevelType w:val="hybridMultilevel"/>
    <w:tmpl w:val="564AB5E6"/>
    <w:lvl w:ilvl="0" w:tplc="C714FB9A">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81C44B9"/>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84A1DB2"/>
    <w:multiLevelType w:val="hybridMultilevel"/>
    <w:tmpl w:val="D1B81004"/>
    <w:lvl w:ilvl="0" w:tplc="A810FDC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8972CDC"/>
    <w:multiLevelType w:val="hybridMultilevel"/>
    <w:tmpl w:val="EBA23F20"/>
    <w:lvl w:ilvl="0" w:tplc="0936C6B2">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CD6FB4"/>
    <w:multiLevelType w:val="hybridMultilevel"/>
    <w:tmpl w:val="1744E36C"/>
    <w:lvl w:ilvl="0" w:tplc="3500A02C">
      <w:start w:val="2"/>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E7004C0"/>
    <w:multiLevelType w:val="hybridMultilevel"/>
    <w:tmpl w:val="332C71A0"/>
    <w:name w:val="WW8Num192222"/>
    <w:lvl w:ilvl="0" w:tplc="69A2CC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1FC1759"/>
    <w:multiLevelType w:val="hybridMultilevel"/>
    <w:tmpl w:val="2D5C7B54"/>
    <w:lvl w:ilvl="0" w:tplc="0415000F">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956F5D"/>
    <w:multiLevelType w:val="hybridMultilevel"/>
    <w:tmpl w:val="590EF482"/>
    <w:lvl w:ilvl="0" w:tplc="CE0EA6C4">
      <w:start w:val="3"/>
      <w:numFmt w:val="decimal"/>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6"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061266"/>
    <w:multiLevelType w:val="hybridMultilevel"/>
    <w:tmpl w:val="38E281FE"/>
    <w:name w:val="WW8Num1922"/>
    <w:lvl w:ilvl="0" w:tplc="CBE250B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8372DB0"/>
    <w:multiLevelType w:val="multilevel"/>
    <w:tmpl w:val="46E8A6A8"/>
    <w:lvl w:ilvl="0">
      <w:start w:val="1"/>
      <w:numFmt w:val="decimal"/>
      <w:lvlText w:val="%1."/>
      <w:lvlJc w:val="left"/>
      <w:pPr>
        <w:ind w:left="720" w:hanging="360"/>
      </w:pPr>
      <w:rPr>
        <w:b/>
        <w:bCs/>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441F9A"/>
    <w:multiLevelType w:val="hybridMultilevel"/>
    <w:tmpl w:val="2BAE23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EC9487F"/>
    <w:multiLevelType w:val="hybridMultilevel"/>
    <w:tmpl w:val="C826F530"/>
    <w:lvl w:ilvl="0" w:tplc="C02CFE5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2"/>
  </w:num>
  <w:num w:numId="3">
    <w:abstractNumId w:val="29"/>
  </w:num>
  <w:num w:numId="4">
    <w:abstractNumId w:val="33"/>
  </w:num>
  <w:num w:numId="5">
    <w:abstractNumId w:val="14"/>
  </w:num>
  <w:num w:numId="6">
    <w:abstractNumId w:val="63"/>
  </w:num>
  <w:num w:numId="7">
    <w:abstractNumId w:val="26"/>
  </w:num>
  <w:num w:numId="8">
    <w:abstractNumId w:val="12"/>
  </w:num>
  <w:num w:numId="9">
    <w:abstractNumId w:val="68"/>
  </w:num>
  <w:num w:numId="10">
    <w:abstractNumId w:val="25"/>
  </w:num>
  <w:num w:numId="11">
    <w:abstractNumId w:val="66"/>
  </w:num>
  <w:num w:numId="12">
    <w:abstractNumId w:val="20"/>
  </w:num>
  <w:num w:numId="13">
    <w:abstractNumId w:val="59"/>
  </w:num>
  <w:num w:numId="14">
    <w:abstractNumId w:val="52"/>
  </w:num>
  <w:num w:numId="15">
    <w:abstractNumId w:val="73"/>
  </w:num>
  <w:num w:numId="16">
    <w:abstractNumId w:val="41"/>
  </w:num>
  <w:num w:numId="17">
    <w:abstractNumId w:val="53"/>
  </w:num>
  <w:num w:numId="18">
    <w:abstractNumId w:val="70"/>
  </w:num>
  <w:num w:numId="19">
    <w:abstractNumId w:val="19"/>
  </w:num>
  <w:num w:numId="20">
    <w:abstractNumId w:val="74"/>
  </w:num>
  <w:num w:numId="21">
    <w:abstractNumId w:val="9"/>
  </w:num>
  <w:num w:numId="22">
    <w:abstractNumId w:val="30"/>
  </w:num>
  <w:num w:numId="23">
    <w:abstractNumId w:val="48"/>
  </w:num>
  <w:num w:numId="24">
    <w:abstractNumId w:val="44"/>
  </w:num>
  <w:num w:numId="25">
    <w:abstractNumId w:val="32"/>
  </w:num>
  <w:num w:numId="26">
    <w:abstractNumId w:val="43"/>
  </w:num>
  <w:num w:numId="27">
    <w:abstractNumId w:val="42"/>
  </w:num>
  <w:num w:numId="28">
    <w:abstractNumId w:val="10"/>
  </w:num>
  <w:num w:numId="29">
    <w:abstractNumId w:val="13"/>
  </w:num>
  <w:num w:numId="30">
    <w:abstractNumId w:val="27"/>
  </w:num>
  <w:num w:numId="31">
    <w:abstractNumId w:val="6"/>
  </w:num>
  <w:num w:numId="32">
    <w:abstractNumId w:val="62"/>
  </w:num>
  <w:num w:numId="33">
    <w:abstractNumId w:val="40"/>
  </w:num>
  <w:num w:numId="34">
    <w:abstractNumId w:val="8"/>
  </w:num>
  <w:num w:numId="35">
    <w:abstractNumId w:val="34"/>
  </w:num>
  <w:num w:numId="36">
    <w:abstractNumId w:val="37"/>
  </w:num>
  <w:num w:numId="37">
    <w:abstractNumId w:val="22"/>
  </w:num>
  <w:num w:numId="38">
    <w:abstractNumId w:val="51"/>
  </w:num>
  <w:num w:numId="39">
    <w:abstractNumId w:val="15"/>
  </w:num>
  <w:num w:numId="40">
    <w:abstractNumId w:val="3"/>
  </w:num>
  <w:num w:numId="41">
    <w:abstractNumId w:val="38"/>
  </w:num>
  <w:num w:numId="42">
    <w:abstractNumId w:val="58"/>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num>
  <w:num w:numId="46">
    <w:abstractNumId w:val="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5"/>
  </w:num>
  <w:num w:numId="7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9"/>
    <w:lvlOverride w:ilvl="0">
      <w:startOverride w:val="1"/>
    </w:lvlOverride>
    <w:lvlOverride w:ilvl="1"/>
    <w:lvlOverride w:ilvl="2"/>
    <w:lvlOverride w:ilvl="3"/>
    <w:lvlOverride w:ilvl="4"/>
    <w:lvlOverride w:ilvl="5"/>
    <w:lvlOverride w:ilvl="6"/>
    <w:lvlOverride w:ilvl="7"/>
    <w:lvlOverride w:ilvl="8"/>
  </w:num>
  <w:num w:numId="75">
    <w:abstractNumId w:val="13"/>
  </w:num>
  <w:num w:numId="76">
    <w:abstractNumId w:val="27"/>
  </w:num>
  <w:num w:numId="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6"/>
  </w:num>
  <w:num w:numId="80">
    <w:abstractNumId w:val="3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3121F"/>
    <w:rsid w:val="00041EB4"/>
    <w:rsid w:val="000426C6"/>
    <w:rsid w:val="00053164"/>
    <w:rsid w:val="000871AB"/>
    <w:rsid w:val="000A7C88"/>
    <w:rsid w:val="000D0B55"/>
    <w:rsid w:val="000F43D8"/>
    <w:rsid w:val="00106D6B"/>
    <w:rsid w:val="00107E41"/>
    <w:rsid w:val="00150DC2"/>
    <w:rsid w:val="00167723"/>
    <w:rsid w:val="00167916"/>
    <w:rsid w:val="00172928"/>
    <w:rsid w:val="00174E09"/>
    <w:rsid w:val="0019219A"/>
    <w:rsid w:val="001D1E99"/>
    <w:rsid w:val="001F0D92"/>
    <w:rsid w:val="00201B85"/>
    <w:rsid w:val="002064DE"/>
    <w:rsid w:val="00213834"/>
    <w:rsid w:val="00214F3F"/>
    <w:rsid w:val="002212DD"/>
    <w:rsid w:val="00224A86"/>
    <w:rsid w:val="002340E4"/>
    <w:rsid w:val="00244E5F"/>
    <w:rsid w:val="00246648"/>
    <w:rsid w:val="00256353"/>
    <w:rsid w:val="00264E82"/>
    <w:rsid w:val="00265C23"/>
    <w:rsid w:val="00282D55"/>
    <w:rsid w:val="002843DC"/>
    <w:rsid w:val="0029537E"/>
    <w:rsid w:val="002B0828"/>
    <w:rsid w:val="002C327D"/>
    <w:rsid w:val="002C379B"/>
    <w:rsid w:val="00305C57"/>
    <w:rsid w:val="00322DF7"/>
    <w:rsid w:val="00326B0D"/>
    <w:rsid w:val="00327DE6"/>
    <w:rsid w:val="00331E3D"/>
    <w:rsid w:val="00345B0F"/>
    <w:rsid w:val="003503D6"/>
    <w:rsid w:val="003531F8"/>
    <w:rsid w:val="00370913"/>
    <w:rsid w:val="003879DA"/>
    <w:rsid w:val="00395734"/>
    <w:rsid w:val="003B0D3E"/>
    <w:rsid w:val="003B387F"/>
    <w:rsid w:val="003B6552"/>
    <w:rsid w:val="003C5497"/>
    <w:rsid w:val="003E2CB0"/>
    <w:rsid w:val="003F378F"/>
    <w:rsid w:val="00402C40"/>
    <w:rsid w:val="00407DDE"/>
    <w:rsid w:val="00424ECD"/>
    <w:rsid w:val="0042545F"/>
    <w:rsid w:val="00442AB8"/>
    <w:rsid w:val="004531BF"/>
    <w:rsid w:val="004619C4"/>
    <w:rsid w:val="00472F40"/>
    <w:rsid w:val="00486303"/>
    <w:rsid w:val="00495ED5"/>
    <w:rsid w:val="00497F29"/>
    <w:rsid w:val="004A5949"/>
    <w:rsid w:val="004E2696"/>
    <w:rsid w:val="004E5EE2"/>
    <w:rsid w:val="004E6CEB"/>
    <w:rsid w:val="004F777E"/>
    <w:rsid w:val="005046B5"/>
    <w:rsid w:val="0053005B"/>
    <w:rsid w:val="005325A1"/>
    <w:rsid w:val="0054118F"/>
    <w:rsid w:val="00547684"/>
    <w:rsid w:val="005539A3"/>
    <w:rsid w:val="00590EBF"/>
    <w:rsid w:val="0059716A"/>
    <w:rsid w:val="005B3764"/>
    <w:rsid w:val="005D501B"/>
    <w:rsid w:val="005E739F"/>
    <w:rsid w:val="005F4AD2"/>
    <w:rsid w:val="00601A61"/>
    <w:rsid w:val="00601CFD"/>
    <w:rsid w:val="006135BD"/>
    <w:rsid w:val="006367AC"/>
    <w:rsid w:val="006515A1"/>
    <w:rsid w:val="0065581E"/>
    <w:rsid w:val="006604FC"/>
    <w:rsid w:val="006717A2"/>
    <w:rsid w:val="0068646C"/>
    <w:rsid w:val="006930E4"/>
    <w:rsid w:val="006B612A"/>
    <w:rsid w:val="006B73BA"/>
    <w:rsid w:val="006E0282"/>
    <w:rsid w:val="006F0ADA"/>
    <w:rsid w:val="00703AE6"/>
    <w:rsid w:val="0074122D"/>
    <w:rsid w:val="00741B06"/>
    <w:rsid w:val="00746CA9"/>
    <w:rsid w:val="00753BBF"/>
    <w:rsid w:val="00776A01"/>
    <w:rsid w:val="007779FA"/>
    <w:rsid w:val="00786F14"/>
    <w:rsid w:val="007A5306"/>
    <w:rsid w:val="007E1894"/>
    <w:rsid w:val="007E7495"/>
    <w:rsid w:val="00814E59"/>
    <w:rsid w:val="00821FFE"/>
    <w:rsid w:val="0082224E"/>
    <w:rsid w:val="00823AA6"/>
    <w:rsid w:val="00836FBE"/>
    <w:rsid w:val="0084176A"/>
    <w:rsid w:val="008559F9"/>
    <w:rsid w:val="00873E09"/>
    <w:rsid w:val="008A5E86"/>
    <w:rsid w:val="008C5B59"/>
    <w:rsid w:val="008F38F7"/>
    <w:rsid w:val="008F45C8"/>
    <w:rsid w:val="009000E7"/>
    <w:rsid w:val="0093797A"/>
    <w:rsid w:val="00946A08"/>
    <w:rsid w:val="00950703"/>
    <w:rsid w:val="00950B70"/>
    <w:rsid w:val="00980524"/>
    <w:rsid w:val="009A02B3"/>
    <w:rsid w:val="009C09B4"/>
    <w:rsid w:val="009C58B3"/>
    <w:rsid w:val="009C7E54"/>
    <w:rsid w:val="009F100C"/>
    <w:rsid w:val="009F4A7F"/>
    <w:rsid w:val="00A00637"/>
    <w:rsid w:val="00A0166E"/>
    <w:rsid w:val="00A11BC5"/>
    <w:rsid w:val="00A46727"/>
    <w:rsid w:val="00A54F45"/>
    <w:rsid w:val="00A64B86"/>
    <w:rsid w:val="00A77EEB"/>
    <w:rsid w:val="00A81762"/>
    <w:rsid w:val="00A94452"/>
    <w:rsid w:val="00A94F54"/>
    <w:rsid w:val="00AA625E"/>
    <w:rsid w:val="00AC25B4"/>
    <w:rsid w:val="00AE4E4E"/>
    <w:rsid w:val="00AE7EDC"/>
    <w:rsid w:val="00AF7C6F"/>
    <w:rsid w:val="00B06457"/>
    <w:rsid w:val="00B2571F"/>
    <w:rsid w:val="00B37A5B"/>
    <w:rsid w:val="00B507B1"/>
    <w:rsid w:val="00B518D9"/>
    <w:rsid w:val="00B558F7"/>
    <w:rsid w:val="00B56602"/>
    <w:rsid w:val="00B6121F"/>
    <w:rsid w:val="00B67651"/>
    <w:rsid w:val="00B72CBD"/>
    <w:rsid w:val="00B85B99"/>
    <w:rsid w:val="00B93A29"/>
    <w:rsid w:val="00BA613B"/>
    <w:rsid w:val="00BA7EA1"/>
    <w:rsid w:val="00BB0F00"/>
    <w:rsid w:val="00BD7954"/>
    <w:rsid w:val="00BE64C2"/>
    <w:rsid w:val="00BF558A"/>
    <w:rsid w:val="00BF5F49"/>
    <w:rsid w:val="00C11A99"/>
    <w:rsid w:val="00C15C99"/>
    <w:rsid w:val="00C43EF2"/>
    <w:rsid w:val="00C57294"/>
    <w:rsid w:val="00C62883"/>
    <w:rsid w:val="00C8730A"/>
    <w:rsid w:val="00C94378"/>
    <w:rsid w:val="00CA2480"/>
    <w:rsid w:val="00CA77EA"/>
    <w:rsid w:val="00CA79D6"/>
    <w:rsid w:val="00CB2C41"/>
    <w:rsid w:val="00CD3D41"/>
    <w:rsid w:val="00CD6647"/>
    <w:rsid w:val="00CF43DE"/>
    <w:rsid w:val="00CF6F61"/>
    <w:rsid w:val="00D02B0E"/>
    <w:rsid w:val="00D062A9"/>
    <w:rsid w:val="00D11196"/>
    <w:rsid w:val="00D31903"/>
    <w:rsid w:val="00D3418C"/>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0864"/>
    <w:rsid w:val="00E654EC"/>
    <w:rsid w:val="00E9137C"/>
    <w:rsid w:val="00EA21EE"/>
    <w:rsid w:val="00EA2D97"/>
    <w:rsid w:val="00EA41C0"/>
    <w:rsid w:val="00EC099A"/>
    <w:rsid w:val="00EC1FFC"/>
    <w:rsid w:val="00EC2CC2"/>
    <w:rsid w:val="00EE407B"/>
    <w:rsid w:val="00EF0B2A"/>
    <w:rsid w:val="00EF232F"/>
    <w:rsid w:val="00EF3DE1"/>
    <w:rsid w:val="00EF7303"/>
    <w:rsid w:val="00F230B0"/>
    <w:rsid w:val="00F34645"/>
    <w:rsid w:val="00F4475B"/>
    <w:rsid w:val="00F4649D"/>
    <w:rsid w:val="00F47411"/>
    <w:rsid w:val="00F63FBA"/>
    <w:rsid w:val="00F8008D"/>
    <w:rsid w:val="00F8272C"/>
    <w:rsid w:val="00F82F43"/>
    <w:rsid w:val="00F831E3"/>
    <w:rsid w:val="00F84998"/>
    <w:rsid w:val="00F93FF1"/>
    <w:rsid w:val="00F970D6"/>
    <w:rsid w:val="00F97500"/>
    <w:rsid w:val="00FC40EF"/>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0F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 w:type="paragraph" w:styleId="Tekstpodstawowy">
    <w:name w:val="Body Text"/>
    <w:basedOn w:val="Normalny"/>
    <w:link w:val="TekstpodstawowyZnak"/>
    <w:semiHidden/>
    <w:unhideWhenUsed/>
    <w:rsid w:val="004619C4"/>
    <w:pPr>
      <w:suppressAutoHyphens/>
      <w:spacing w:after="0" w:line="240" w:lineRule="auto"/>
      <w:jc w:val="both"/>
    </w:pPr>
    <w:rPr>
      <w:rFonts w:ascii="Times New Roman" w:eastAsia="Times New Roman" w:hAnsi="Times New Roman" w:cs="Times New Roman"/>
      <w:b/>
      <w:i/>
      <w:sz w:val="24"/>
      <w:szCs w:val="20"/>
      <w:lang w:eastAsia="ar-SA"/>
    </w:rPr>
  </w:style>
  <w:style w:type="character" w:customStyle="1" w:styleId="TekstpodstawowyZnak">
    <w:name w:val="Tekst podstawowy Znak"/>
    <w:basedOn w:val="Domylnaczcionkaakapitu"/>
    <w:link w:val="Tekstpodstawowy"/>
    <w:semiHidden/>
    <w:rsid w:val="004619C4"/>
    <w:rPr>
      <w:rFonts w:ascii="Times New Roman" w:eastAsia="Times New Roman" w:hAnsi="Times New Roman" w:cs="Times New Roman"/>
      <w:b/>
      <w:i/>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70603">
      <w:bodyDiv w:val="1"/>
      <w:marLeft w:val="0"/>
      <w:marRight w:val="0"/>
      <w:marTop w:val="0"/>
      <w:marBottom w:val="0"/>
      <w:divBdr>
        <w:top w:val="none" w:sz="0" w:space="0" w:color="auto"/>
        <w:left w:val="none" w:sz="0" w:space="0" w:color="auto"/>
        <w:bottom w:val="none" w:sz="0" w:space="0" w:color="auto"/>
        <w:right w:val="none" w:sz="0" w:space="0" w:color="auto"/>
      </w:divBdr>
    </w:div>
    <w:div w:id="134374892">
      <w:bodyDiv w:val="1"/>
      <w:marLeft w:val="0"/>
      <w:marRight w:val="0"/>
      <w:marTop w:val="0"/>
      <w:marBottom w:val="0"/>
      <w:divBdr>
        <w:top w:val="none" w:sz="0" w:space="0" w:color="auto"/>
        <w:left w:val="none" w:sz="0" w:space="0" w:color="auto"/>
        <w:bottom w:val="none" w:sz="0" w:space="0" w:color="auto"/>
        <w:right w:val="none" w:sz="0" w:space="0" w:color="auto"/>
      </w:divBdr>
    </w:div>
    <w:div w:id="149716857">
      <w:bodyDiv w:val="1"/>
      <w:marLeft w:val="0"/>
      <w:marRight w:val="0"/>
      <w:marTop w:val="0"/>
      <w:marBottom w:val="0"/>
      <w:divBdr>
        <w:top w:val="none" w:sz="0" w:space="0" w:color="auto"/>
        <w:left w:val="none" w:sz="0" w:space="0" w:color="auto"/>
        <w:bottom w:val="none" w:sz="0" w:space="0" w:color="auto"/>
        <w:right w:val="none" w:sz="0" w:space="0" w:color="auto"/>
      </w:divBdr>
    </w:div>
    <w:div w:id="220599882">
      <w:bodyDiv w:val="1"/>
      <w:marLeft w:val="0"/>
      <w:marRight w:val="0"/>
      <w:marTop w:val="0"/>
      <w:marBottom w:val="0"/>
      <w:divBdr>
        <w:top w:val="none" w:sz="0" w:space="0" w:color="auto"/>
        <w:left w:val="none" w:sz="0" w:space="0" w:color="auto"/>
        <w:bottom w:val="none" w:sz="0" w:space="0" w:color="auto"/>
        <w:right w:val="none" w:sz="0" w:space="0" w:color="auto"/>
      </w:divBdr>
    </w:div>
    <w:div w:id="240021509">
      <w:bodyDiv w:val="1"/>
      <w:marLeft w:val="0"/>
      <w:marRight w:val="0"/>
      <w:marTop w:val="0"/>
      <w:marBottom w:val="0"/>
      <w:divBdr>
        <w:top w:val="none" w:sz="0" w:space="0" w:color="auto"/>
        <w:left w:val="none" w:sz="0" w:space="0" w:color="auto"/>
        <w:bottom w:val="none" w:sz="0" w:space="0" w:color="auto"/>
        <w:right w:val="none" w:sz="0" w:space="0" w:color="auto"/>
      </w:divBdr>
    </w:div>
    <w:div w:id="798760739">
      <w:bodyDiv w:val="1"/>
      <w:marLeft w:val="0"/>
      <w:marRight w:val="0"/>
      <w:marTop w:val="0"/>
      <w:marBottom w:val="0"/>
      <w:divBdr>
        <w:top w:val="none" w:sz="0" w:space="0" w:color="auto"/>
        <w:left w:val="none" w:sz="0" w:space="0" w:color="auto"/>
        <w:bottom w:val="none" w:sz="0" w:space="0" w:color="auto"/>
        <w:right w:val="none" w:sz="0" w:space="0" w:color="auto"/>
      </w:divBdr>
    </w:div>
    <w:div w:id="855463034">
      <w:bodyDiv w:val="1"/>
      <w:marLeft w:val="0"/>
      <w:marRight w:val="0"/>
      <w:marTop w:val="0"/>
      <w:marBottom w:val="0"/>
      <w:divBdr>
        <w:top w:val="none" w:sz="0" w:space="0" w:color="auto"/>
        <w:left w:val="none" w:sz="0" w:space="0" w:color="auto"/>
        <w:bottom w:val="none" w:sz="0" w:space="0" w:color="auto"/>
        <w:right w:val="none" w:sz="0" w:space="0" w:color="auto"/>
      </w:divBdr>
    </w:div>
    <w:div w:id="1168401541">
      <w:bodyDiv w:val="1"/>
      <w:marLeft w:val="0"/>
      <w:marRight w:val="0"/>
      <w:marTop w:val="0"/>
      <w:marBottom w:val="0"/>
      <w:divBdr>
        <w:top w:val="none" w:sz="0" w:space="0" w:color="auto"/>
        <w:left w:val="none" w:sz="0" w:space="0" w:color="auto"/>
        <w:bottom w:val="none" w:sz="0" w:space="0" w:color="auto"/>
        <w:right w:val="none" w:sz="0" w:space="0" w:color="auto"/>
      </w:divBdr>
      <w:divsChild>
        <w:div w:id="729421782">
          <w:marLeft w:val="-2400"/>
          <w:marRight w:val="-480"/>
          <w:marTop w:val="0"/>
          <w:marBottom w:val="0"/>
          <w:divBdr>
            <w:top w:val="none" w:sz="0" w:space="0" w:color="auto"/>
            <w:left w:val="none" w:sz="0" w:space="0" w:color="auto"/>
            <w:bottom w:val="none" w:sz="0" w:space="0" w:color="auto"/>
            <w:right w:val="none" w:sz="0" w:space="0" w:color="auto"/>
          </w:divBdr>
        </w:div>
        <w:div w:id="1769499276">
          <w:marLeft w:val="-2400"/>
          <w:marRight w:val="-480"/>
          <w:marTop w:val="0"/>
          <w:marBottom w:val="0"/>
          <w:divBdr>
            <w:top w:val="none" w:sz="0" w:space="0" w:color="auto"/>
            <w:left w:val="none" w:sz="0" w:space="0" w:color="auto"/>
            <w:bottom w:val="none" w:sz="0" w:space="0" w:color="auto"/>
            <w:right w:val="none" w:sz="0" w:space="0" w:color="auto"/>
          </w:divBdr>
        </w:div>
        <w:div w:id="500433858">
          <w:marLeft w:val="-2400"/>
          <w:marRight w:val="-480"/>
          <w:marTop w:val="0"/>
          <w:marBottom w:val="0"/>
          <w:divBdr>
            <w:top w:val="none" w:sz="0" w:space="0" w:color="auto"/>
            <w:left w:val="none" w:sz="0" w:space="0" w:color="auto"/>
            <w:bottom w:val="none" w:sz="0" w:space="0" w:color="auto"/>
            <w:right w:val="none" w:sz="0" w:space="0" w:color="auto"/>
          </w:divBdr>
        </w:div>
      </w:divsChild>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 w:id="1831630254">
      <w:bodyDiv w:val="1"/>
      <w:marLeft w:val="0"/>
      <w:marRight w:val="0"/>
      <w:marTop w:val="0"/>
      <w:marBottom w:val="0"/>
      <w:divBdr>
        <w:top w:val="none" w:sz="0" w:space="0" w:color="auto"/>
        <w:left w:val="none" w:sz="0" w:space="0" w:color="auto"/>
        <w:bottom w:val="none" w:sz="0" w:space="0" w:color="auto"/>
        <w:right w:val="none" w:sz="0" w:space="0" w:color="auto"/>
      </w:divBdr>
      <w:divsChild>
        <w:div w:id="795836075">
          <w:marLeft w:val="-2400"/>
          <w:marRight w:val="-480"/>
          <w:marTop w:val="0"/>
          <w:marBottom w:val="0"/>
          <w:divBdr>
            <w:top w:val="none" w:sz="0" w:space="0" w:color="auto"/>
            <w:left w:val="none" w:sz="0" w:space="0" w:color="auto"/>
            <w:bottom w:val="none" w:sz="0" w:space="0" w:color="auto"/>
            <w:right w:val="none" w:sz="0" w:space="0" w:color="auto"/>
          </w:divBdr>
        </w:div>
        <w:div w:id="548960995">
          <w:marLeft w:val="-2400"/>
          <w:marRight w:val="-480"/>
          <w:marTop w:val="0"/>
          <w:marBottom w:val="0"/>
          <w:divBdr>
            <w:top w:val="none" w:sz="0" w:space="0" w:color="auto"/>
            <w:left w:val="none" w:sz="0" w:space="0" w:color="auto"/>
            <w:bottom w:val="none" w:sz="0" w:space="0" w:color="auto"/>
            <w:right w:val="none" w:sz="0" w:space="0" w:color="auto"/>
          </w:divBdr>
        </w:div>
        <w:div w:id="288170053">
          <w:marLeft w:val="-2400"/>
          <w:marRight w:val="-480"/>
          <w:marTop w:val="0"/>
          <w:marBottom w:val="0"/>
          <w:divBdr>
            <w:top w:val="none" w:sz="0" w:space="0" w:color="auto"/>
            <w:left w:val="none" w:sz="0" w:space="0" w:color="auto"/>
            <w:bottom w:val="none" w:sz="0" w:space="0" w:color="auto"/>
            <w:right w:val="none" w:sz="0" w:space="0" w:color="auto"/>
          </w:divBdr>
        </w:div>
        <w:div w:id="2053994701">
          <w:marLeft w:val="-2400"/>
          <w:marRight w:val="-480"/>
          <w:marTop w:val="0"/>
          <w:marBottom w:val="0"/>
          <w:divBdr>
            <w:top w:val="none" w:sz="0" w:space="0" w:color="auto"/>
            <w:left w:val="none" w:sz="0" w:space="0" w:color="auto"/>
            <w:bottom w:val="none" w:sz="0" w:space="0" w:color="auto"/>
            <w:right w:val="none" w:sz="0" w:space="0" w:color="auto"/>
          </w:divBdr>
        </w:div>
        <w:div w:id="1780174195">
          <w:marLeft w:val="-2400"/>
          <w:marRight w:val="-480"/>
          <w:marTop w:val="0"/>
          <w:marBottom w:val="0"/>
          <w:divBdr>
            <w:top w:val="none" w:sz="0" w:space="0" w:color="auto"/>
            <w:left w:val="none" w:sz="0" w:space="0" w:color="auto"/>
            <w:bottom w:val="none" w:sz="0" w:space="0" w:color="auto"/>
            <w:right w:val="none" w:sz="0" w:space="0" w:color="auto"/>
          </w:divBdr>
        </w:div>
        <w:div w:id="1180436434">
          <w:marLeft w:val="-2400"/>
          <w:marRight w:val="-480"/>
          <w:marTop w:val="0"/>
          <w:marBottom w:val="0"/>
          <w:divBdr>
            <w:top w:val="none" w:sz="0" w:space="0" w:color="auto"/>
            <w:left w:val="none" w:sz="0" w:space="0" w:color="auto"/>
            <w:bottom w:val="none" w:sz="0" w:space="0" w:color="auto"/>
            <w:right w:val="none" w:sz="0" w:space="0" w:color="auto"/>
          </w:divBdr>
        </w:div>
        <w:div w:id="123156599">
          <w:marLeft w:val="-2400"/>
          <w:marRight w:val="-480"/>
          <w:marTop w:val="0"/>
          <w:marBottom w:val="0"/>
          <w:divBdr>
            <w:top w:val="none" w:sz="0" w:space="0" w:color="auto"/>
            <w:left w:val="none" w:sz="0" w:space="0" w:color="auto"/>
            <w:bottom w:val="none" w:sz="0" w:space="0" w:color="auto"/>
            <w:right w:val="none" w:sz="0" w:space="0" w:color="auto"/>
          </w:divBdr>
        </w:div>
        <w:div w:id="1213923968">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obywatel.gov.pl/nforms/ezamowienia" TargetMode="Externa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hyperlink" Target="mailto:starostwo@powiat.wloclawski.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https://www.uzp.gov.pl/baza-wiedzy/jednolity-europejski-dokument-zamowienia" TargetMode="External"/><Relationship Id="rId14"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1914</TotalTime>
  <Pages>21</Pages>
  <Words>8987</Words>
  <Characters>53922</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A.Wojciechowska</cp:lastModifiedBy>
  <cp:revision>103</cp:revision>
  <cp:lastPrinted>2020-08-03T10:48:00Z</cp:lastPrinted>
  <dcterms:created xsi:type="dcterms:W3CDTF">2019-09-06T05:14:00Z</dcterms:created>
  <dcterms:modified xsi:type="dcterms:W3CDTF">2020-08-07T09:25:00Z</dcterms:modified>
</cp:coreProperties>
</file>