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2AA6C" w14:textId="44FE2251" w:rsidR="00B70CC2" w:rsidRDefault="00B70CC2" w:rsidP="006231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611CDC">
        <w:rPr>
          <w:rFonts w:ascii="Times New Roman" w:hAnsi="Times New Roman" w:cs="Times New Roman"/>
          <w:sz w:val="24"/>
          <w:szCs w:val="24"/>
        </w:rPr>
        <w:t>30</w:t>
      </w:r>
      <w:r w:rsidR="00E059D5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AD78F3">
        <w:rPr>
          <w:rFonts w:ascii="Times New Roman" w:hAnsi="Times New Roman" w:cs="Times New Roman"/>
          <w:sz w:val="24"/>
          <w:szCs w:val="24"/>
        </w:rPr>
        <w:t xml:space="preserve"> 2020</w:t>
      </w:r>
      <w:r w:rsidR="006231D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C00AEFA" w14:textId="77777777" w:rsidR="00B70CC2" w:rsidRDefault="00B70CC2" w:rsidP="00B70CC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457A13" w14:textId="26BA8C32" w:rsidR="00B70CC2" w:rsidRDefault="007869E1" w:rsidP="00B7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ZP.272.1.</w:t>
      </w:r>
      <w:r w:rsidR="00611CD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D78F3">
        <w:rPr>
          <w:rFonts w:ascii="Times New Roman" w:hAnsi="Times New Roman" w:cs="Times New Roman"/>
          <w:sz w:val="24"/>
          <w:szCs w:val="24"/>
        </w:rPr>
        <w:t>20</w:t>
      </w:r>
    </w:p>
    <w:p w14:paraId="6168E8CB" w14:textId="77777777" w:rsidR="00B70CC2" w:rsidRPr="00B70CC2" w:rsidRDefault="00B70CC2" w:rsidP="00B70CC2">
      <w:pPr>
        <w:pStyle w:val="Tekstpodstawowy"/>
        <w:spacing w:after="0"/>
        <w:jc w:val="both"/>
        <w:rPr>
          <w:rFonts w:cs="Times New Roman"/>
        </w:rPr>
      </w:pPr>
    </w:p>
    <w:p w14:paraId="10B78EF0" w14:textId="77777777" w:rsidR="00B70CC2" w:rsidRDefault="00B70CC2" w:rsidP="00B70CC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0A38422C" w14:textId="77777777" w:rsidR="00611CDC" w:rsidRPr="00611CDC" w:rsidRDefault="006231DF" w:rsidP="00611CDC">
      <w:pPr>
        <w:tabs>
          <w:tab w:val="left" w:leader="dot" w:pos="-2340"/>
        </w:tabs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1CDC">
        <w:rPr>
          <w:rFonts w:ascii="Times New Roman" w:hAnsi="Times New Roman" w:cs="Times New Roman"/>
          <w:b/>
          <w:sz w:val="24"/>
          <w:szCs w:val="24"/>
        </w:rPr>
        <w:t>Dotyczy postępowania na zadanie:</w:t>
      </w:r>
      <w:r w:rsidRPr="00611C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11CDC" w:rsidRPr="00611CDC">
        <w:rPr>
          <w:rFonts w:ascii="Times New Roman" w:hAnsi="Times New Roman" w:cs="Times New Roman"/>
          <w:b/>
          <w:color w:val="000000"/>
          <w:sz w:val="24"/>
          <w:szCs w:val="24"/>
        </w:rPr>
        <w:t>„Zakup samochodu 9-osobowego przystosowanego do przewozu osób niepełnosprawnych w tym na wózkach inwalidzkich dla Domu Pomocy Społecznej w Kowalu” – II postępowanie</w:t>
      </w:r>
    </w:p>
    <w:p w14:paraId="4D0FB3E4" w14:textId="2B4F410A" w:rsidR="00B70CC2" w:rsidRDefault="00B70CC2" w:rsidP="00E059D5">
      <w:pPr>
        <w:pStyle w:val="Tekstpodstawowy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Zgodnie z treścią art. 92 ust. 2 ustawy z dnia 29 stycznia 2004r. Prawo Zamówień Publicznych </w:t>
      </w:r>
      <w:r>
        <w:rPr>
          <w:rFonts w:eastAsia="Times New Roman" w:cs="Times New Roman"/>
          <w:lang w:eastAsia="ar-SA"/>
        </w:rPr>
        <w:t>(Dz.</w:t>
      </w:r>
      <w:r w:rsidR="00EF6D25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 xml:space="preserve">U. z </w:t>
      </w:r>
      <w:r w:rsidR="006231DF">
        <w:rPr>
          <w:rFonts w:eastAsia="Times New Roman" w:cs="Times New Roman"/>
          <w:lang w:eastAsia="ar-SA"/>
        </w:rPr>
        <w:t>201</w:t>
      </w:r>
      <w:r w:rsidR="005B3034">
        <w:rPr>
          <w:rFonts w:eastAsia="Times New Roman" w:cs="Times New Roman"/>
          <w:lang w:eastAsia="ar-SA"/>
        </w:rPr>
        <w:t xml:space="preserve">9 </w:t>
      </w:r>
      <w:r w:rsidR="006231DF">
        <w:rPr>
          <w:rFonts w:eastAsia="Times New Roman" w:cs="Times New Roman"/>
          <w:lang w:eastAsia="ar-SA"/>
        </w:rPr>
        <w:t xml:space="preserve">r. poz. </w:t>
      </w:r>
      <w:r w:rsidR="005B3034">
        <w:rPr>
          <w:rFonts w:eastAsia="Times New Roman" w:cs="Times New Roman"/>
          <w:lang w:eastAsia="ar-SA"/>
        </w:rPr>
        <w:t>1843</w:t>
      </w:r>
      <w:r w:rsidR="00E059D5">
        <w:rPr>
          <w:rFonts w:eastAsia="Times New Roman" w:cs="Times New Roman"/>
          <w:lang w:eastAsia="ar-SA"/>
        </w:rPr>
        <w:t xml:space="preserve"> ze zm.</w:t>
      </w:r>
      <w:r w:rsidR="006231DF">
        <w:rPr>
          <w:rFonts w:eastAsia="Times New Roman" w:cs="Times New Roman"/>
          <w:lang w:eastAsia="ar-SA"/>
        </w:rPr>
        <w:t>)</w:t>
      </w:r>
      <w:r>
        <w:rPr>
          <w:rFonts w:eastAsia="Times New Roman" w:cs="Times New Roman"/>
          <w:lang w:eastAsia="ar-SA"/>
        </w:rPr>
        <w:t xml:space="preserve"> </w:t>
      </w:r>
      <w:r>
        <w:rPr>
          <w:rFonts w:cs="Times New Roman"/>
        </w:rPr>
        <w:t>Zamawiający zawiadamia o:</w:t>
      </w:r>
    </w:p>
    <w:p w14:paraId="6E751C73" w14:textId="77777777" w:rsidR="00B70CC2" w:rsidRDefault="00B70CC2" w:rsidP="00B70CC2">
      <w:pPr>
        <w:numPr>
          <w:ilvl w:val="0"/>
          <w:numId w:val="1"/>
        </w:numPr>
        <w:tabs>
          <w:tab w:val="num" w:pos="-31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Wyborze najkorzystniejszej oferty:</w:t>
      </w:r>
    </w:p>
    <w:p w14:paraId="1DD153D4" w14:textId="367D7D2C" w:rsidR="00B70CC2" w:rsidRPr="00611CDC" w:rsidRDefault="00B70CC2" w:rsidP="00611CDC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1CDC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611CDC" w:rsidRPr="00611CDC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0737DAE7" w14:textId="2D9BEAA4" w:rsidR="00611CDC" w:rsidRPr="00611CDC" w:rsidRDefault="00611CDC" w:rsidP="00611C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WĄTARSKI Sp. z o.o., ul. Toruńska 169, 87-800 Włocławek</w:t>
      </w:r>
    </w:p>
    <w:p w14:paraId="678CCC73" w14:textId="77777777" w:rsidR="00611CDC" w:rsidRPr="00611CDC" w:rsidRDefault="00611CDC" w:rsidP="00611CDC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Cena: 133.900,00 zł.</w:t>
      </w:r>
    </w:p>
    <w:p w14:paraId="1F8C51C3" w14:textId="77777777" w:rsidR="00611CDC" w:rsidRPr="00611CDC" w:rsidRDefault="00611CDC" w:rsidP="00611CDC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Okres gwarancji i rękojmi: 36 miesięcy</w:t>
      </w:r>
    </w:p>
    <w:p w14:paraId="65297496" w14:textId="77777777" w:rsidR="00611CDC" w:rsidRPr="00611CDC" w:rsidRDefault="00611CDC" w:rsidP="00611CDC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Zużycie energii /E/ w MJ/km – wynosi – 237,6 MJ/km</w:t>
      </w:r>
    </w:p>
    <w:p w14:paraId="026A9B07" w14:textId="77777777" w:rsidR="00611CDC" w:rsidRPr="00611CDC" w:rsidRDefault="00611CDC" w:rsidP="00611CDC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Emisja dwutlenku węgla /W/ w g/km – wynosi – 199 g/km</w:t>
      </w:r>
    </w:p>
    <w:p w14:paraId="4ECA0AAC" w14:textId="77777777" w:rsidR="00611CDC" w:rsidRPr="00611CDC" w:rsidRDefault="00611CDC" w:rsidP="00611CDC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Emisja zanieczyszczeń /Z/ w g/km wynosi – 0,5410 g/km.</w:t>
      </w:r>
    </w:p>
    <w:p w14:paraId="256F6594" w14:textId="432AC88F" w:rsidR="00B70CC2" w:rsidRDefault="00B70CC2" w:rsidP="00B70CC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3D98B875" w14:textId="0CE46976" w:rsidR="00B70CC2" w:rsidRPr="006853AF" w:rsidRDefault="00B70CC2" w:rsidP="00B70CC2">
      <w:pPr>
        <w:pStyle w:val="Akapitzlist"/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3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6853AF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</w:t>
      </w:r>
      <w:r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(Dz. U. z 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843</w:t>
      </w:r>
      <w:r w:rsidR="00E059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specyfikacji istotnych warunków zamówienia. </w:t>
      </w:r>
    </w:p>
    <w:p w14:paraId="436E5686" w14:textId="5297B385" w:rsidR="00611CDC" w:rsidRPr="00611CDC" w:rsidRDefault="00B70CC2" w:rsidP="00611CD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1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przedmiotowym postępowaniu oferta nr </w:t>
      </w:r>
      <w:r w:rsidR="00611CDC" w:rsidRPr="00611CD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11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</w:t>
      </w:r>
      <w:r w:rsidR="00611CDC" w:rsidRPr="00611C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WĄTARSKI Sp. z o.o., ul. Toruńska 169, 87-800 Włocławek</w:t>
      </w:r>
      <w:r w:rsidR="00E65417" w:rsidRPr="00611C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z</w:t>
      </w:r>
      <w:r w:rsidR="00611CDC" w:rsidRPr="00611C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A5036B3" w14:textId="0A66DA0C" w:rsidR="00611CDC" w:rsidRPr="00611CDC" w:rsidRDefault="00611CDC" w:rsidP="00611CD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Ceną: 133.900,00 zł.</w:t>
      </w:r>
    </w:p>
    <w:p w14:paraId="024F42B4" w14:textId="575FC081" w:rsidR="00611CDC" w:rsidRPr="00611CDC" w:rsidRDefault="00611CDC" w:rsidP="00611CDC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Okresem gwarancji i rękojmi: 36 miesięcy</w:t>
      </w:r>
    </w:p>
    <w:p w14:paraId="35BEA66B" w14:textId="0F690C74" w:rsidR="00611CDC" w:rsidRPr="00611CDC" w:rsidRDefault="00611CDC" w:rsidP="00611CDC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Zużyciem energii /E/ w MJ/km – wynosi – 237,6 MJ/km</w:t>
      </w:r>
    </w:p>
    <w:p w14:paraId="6E032519" w14:textId="06F112CD" w:rsidR="00611CDC" w:rsidRPr="00611CDC" w:rsidRDefault="00611CDC" w:rsidP="00611CDC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Emisją dwutlenku węgla /W/ w g/km – wynosi – 199 g/km</w:t>
      </w:r>
    </w:p>
    <w:p w14:paraId="09B312D7" w14:textId="44F79924" w:rsidR="00611CDC" w:rsidRPr="00611CDC" w:rsidRDefault="00611CDC" w:rsidP="00611CDC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Emisją zanieczyszczeń /Z/ w g/km wynosi – 0,5410 g/km.</w:t>
      </w:r>
    </w:p>
    <w:p w14:paraId="05D4CA57" w14:textId="77777777" w:rsidR="00611CDC" w:rsidRPr="00611CDC" w:rsidRDefault="00B70CC2" w:rsidP="00611CD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CDC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="00611CDC" w:rsidRPr="00611CDC">
        <w:rPr>
          <w:rFonts w:ascii="Times New Roman" w:hAnsi="Times New Roman" w:cs="Times New Roman"/>
          <w:bCs/>
          <w:color w:val="000000"/>
          <w:sz w:val="24"/>
          <w:szCs w:val="24"/>
        </w:rPr>
        <w:t>90,05 punktów w oparciu o kryteria oceny ofert wynikające ze specyfikacji istotnych warunków zamówienia – Rozdz. I. pkt 13.</w:t>
      </w:r>
    </w:p>
    <w:p w14:paraId="3F8A4E39" w14:textId="5A7ED571" w:rsidR="00AB633F" w:rsidRPr="00611CDC" w:rsidRDefault="00B70CC2" w:rsidP="000F32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C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Mając na uwadze powyższe, oferta Wykonawcy </w:t>
      </w:r>
      <w:r w:rsidR="00611CDC" w:rsidRPr="00611C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WĄTARSKI Sp. z o.o., ul. Toruńska 169, 87-800 Włocławek</w:t>
      </w:r>
      <w:r w:rsidR="00E65417" w:rsidRPr="00611C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1CDC">
        <w:rPr>
          <w:rFonts w:ascii="Times New Roman" w:eastAsia="Calibri" w:hAnsi="Times New Roman" w:cs="Times New Roman"/>
          <w:sz w:val="24"/>
          <w:szCs w:val="24"/>
        </w:rPr>
        <w:t>wybrana została jako najkorzystniejsza w przedmiotowym postępowaniu.</w:t>
      </w:r>
    </w:p>
    <w:p w14:paraId="37E7B381" w14:textId="4F2BFC69" w:rsidR="00B70CC2" w:rsidRDefault="00B70CC2" w:rsidP="00D30032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032">
        <w:rPr>
          <w:rFonts w:ascii="Times New Roman" w:hAnsi="Times New Roman" w:cs="Times New Roman"/>
          <w:b/>
          <w:sz w:val="24"/>
          <w:szCs w:val="24"/>
        </w:rPr>
        <w:t>Wykonawcach, którzy złożyli oferty i punktacji przyznanym ofertom w każdym kryterium oceny ofert</w:t>
      </w:r>
      <w:r w:rsidR="00611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D30032">
        <w:rPr>
          <w:rFonts w:ascii="Times New Roman" w:hAnsi="Times New Roman" w:cs="Times New Roman"/>
          <w:b/>
          <w:sz w:val="24"/>
          <w:szCs w:val="24"/>
        </w:rPr>
        <w:t>łączną punktację:</w:t>
      </w:r>
    </w:p>
    <w:p w14:paraId="0B4B89B4" w14:textId="77777777" w:rsidR="00611CDC" w:rsidRPr="00611CDC" w:rsidRDefault="00611CDC" w:rsidP="00611CDC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CDC">
        <w:rPr>
          <w:rFonts w:ascii="Times New Roman" w:hAnsi="Times New Roman" w:cs="Times New Roman"/>
          <w:b/>
          <w:sz w:val="24"/>
          <w:szCs w:val="24"/>
        </w:rPr>
        <w:t xml:space="preserve">Oferta nr 1 </w:t>
      </w:r>
      <w:r w:rsidRPr="00611C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WĄTARSKI Sp. z o.o., ul. Toruńska 169, 87-800 Włocławek</w:t>
      </w:r>
    </w:p>
    <w:p w14:paraId="6BEE72EA" w14:textId="77777777" w:rsidR="00611CDC" w:rsidRPr="00611CDC" w:rsidRDefault="00611CDC" w:rsidP="00611CDC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Cena: 133.900,00 zł. – 60,00 pkt</w:t>
      </w:r>
    </w:p>
    <w:p w14:paraId="35BB6183" w14:textId="77777777" w:rsidR="00611CDC" w:rsidRPr="00611CDC" w:rsidRDefault="00611CDC" w:rsidP="00611CDC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Okres gwarancji i rękojmi: 36 miesięcy – 25,00 pkt</w:t>
      </w:r>
    </w:p>
    <w:p w14:paraId="7098A4A5" w14:textId="77777777" w:rsidR="00611CDC" w:rsidRPr="00611CDC" w:rsidRDefault="00611CDC" w:rsidP="00611CDC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Zużycie energii /E/ w MJ/km – wynosi – 237,6 MJ/km – 0,0050 pkt</w:t>
      </w:r>
    </w:p>
    <w:p w14:paraId="2AF147C7" w14:textId="77777777" w:rsidR="00611CDC" w:rsidRPr="00611CDC" w:rsidRDefault="00611CDC" w:rsidP="00611CDC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Emisja dwutlenku węgla /W/ w g/km – wynosi – 199 g/km – 5,00 pkt</w:t>
      </w:r>
    </w:p>
    <w:p w14:paraId="055B5E42" w14:textId="77777777" w:rsidR="00611CDC" w:rsidRPr="00611CDC" w:rsidRDefault="00611CDC" w:rsidP="00611CDC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Emisja zanieczyszczeń /Z/ w g/km wynosi – 0,5410 g/km – 0,0045 pkt</w:t>
      </w:r>
    </w:p>
    <w:p w14:paraId="1D3BCFF6" w14:textId="77777777" w:rsidR="00611CDC" w:rsidRPr="00611CDC" w:rsidRDefault="00611CDC" w:rsidP="00611CDC">
      <w:pPr>
        <w:autoSpaceDN w:val="0"/>
        <w:spacing w:after="120"/>
        <w:ind w:left="357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0" w:name="_Hlk54707068"/>
      <w:bookmarkStart w:id="1" w:name="_Hlk42069744"/>
      <w:r w:rsidRPr="00611CDC">
        <w:rPr>
          <w:rFonts w:ascii="Times New Roman" w:eastAsia="Calibri" w:hAnsi="Times New Roman" w:cs="Times New Roman"/>
          <w:b/>
          <w:sz w:val="24"/>
          <w:szCs w:val="24"/>
        </w:rPr>
        <w:t>Łączna ilość punktów – 90,05 pkt</w:t>
      </w:r>
    </w:p>
    <w:bookmarkEnd w:id="0"/>
    <w:p w14:paraId="656FE822" w14:textId="77777777" w:rsidR="00611CDC" w:rsidRPr="00611CDC" w:rsidRDefault="00611CDC" w:rsidP="00611CDC">
      <w:pPr>
        <w:numPr>
          <w:ilvl w:val="0"/>
          <w:numId w:val="4"/>
        </w:numPr>
        <w:suppressAutoHyphens/>
        <w:autoSpaceDN w:val="0"/>
        <w:spacing w:after="0" w:line="360" w:lineRule="auto"/>
        <w:ind w:left="357" w:hanging="357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11CDC">
        <w:rPr>
          <w:rFonts w:ascii="Times New Roman" w:eastAsia="Calibri" w:hAnsi="Times New Roman" w:cs="Times New Roman"/>
          <w:b/>
          <w:sz w:val="24"/>
          <w:szCs w:val="24"/>
        </w:rPr>
        <w:t xml:space="preserve">Oferta nr 2 </w:t>
      </w:r>
      <w:r w:rsidRPr="00611C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PORSCHE INTER AUTO POLSKA Sp. z o.o., </w:t>
      </w:r>
    </w:p>
    <w:p w14:paraId="1AA5DCDF" w14:textId="1129455C" w:rsidR="00611CDC" w:rsidRPr="00611CDC" w:rsidRDefault="00611CDC" w:rsidP="00611CDC">
      <w:pPr>
        <w:suppressAutoHyphens/>
        <w:autoSpaceDN w:val="0"/>
        <w:spacing w:after="0" w:line="360" w:lineRule="auto"/>
        <w:ind w:left="714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11C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02-178 Warszawa, ul. Sekundowa 1</w:t>
      </w:r>
    </w:p>
    <w:p w14:paraId="68171BF2" w14:textId="77777777" w:rsidR="00611CDC" w:rsidRPr="00611CDC" w:rsidRDefault="00611CDC" w:rsidP="00611CD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Cena: 137.760,00 zł. – 58,32 pkt</w:t>
      </w:r>
    </w:p>
    <w:p w14:paraId="5997F0F3" w14:textId="77777777" w:rsidR="00611CDC" w:rsidRPr="00611CDC" w:rsidRDefault="00611CDC" w:rsidP="00611CD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Okres gwarancji i rękojmi: 24 miesiące – 16,66 pkt</w:t>
      </w:r>
    </w:p>
    <w:p w14:paraId="3503728B" w14:textId="77777777" w:rsidR="00611CDC" w:rsidRPr="00611CDC" w:rsidRDefault="00611CDC" w:rsidP="00611CD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Zużycie energii /E/ w MJ/km – wynosi – 2,736 MJ/km – 5,00 pkt</w:t>
      </w:r>
    </w:p>
    <w:p w14:paraId="604E1749" w14:textId="77777777" w:rsidR="00611CDC" w:rsidRPr="00611CDC" w:rsidRDefault="00611CDC" w:rsidP="00611CD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Emisja dwutlenku węgla /W/ w g/km – wynosi – 200 g/km – 4,97 pkt</w:t>
      </w:r>
    </w:p>
    <w:p w14:paraId="2EE02EBA" w14:textId="77777777" w:rsidR="00611CDC" w:rsidRPr="00611CDC" w:rsidRDefault="00611CDC" w:rsidP="00611CDC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1CDC">
        <w:rPr>
          <w:rFonts w:ascii="Times New Roman" w:hAnsi="Times New Roman" w:cs="Times New Roman"/>
          <w:sz w:val="24"/>
          <w:szCs w:val="24"/>
          <w:lang w:eastAsia="pl-PL"/>
        </w:rPr>
        <w:t>Emisja zanieczyszczeń /Z/ w g/km wynosi – 0,06221 g/km – 5,00 pkt</w:t>
      </w:r>
    </w:p>
    <w:p w14:paraId="0882A15C" w14:textId="4A5DC46B" w:rsidR="00B70CC2" w:rsidRPr="00611CDC" w:rsidRDefault="00611CDC" w:rsidP="00611CDC">
      <w:pPr>
        <w:autoSpaceDN w:val="0"/>
        <w:spacing w:after="120"/>
        <w:ind w:left="357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11CDC">
        <w:rPr>
          <w:rFonts w:ascii="Times New Roman" w:eastAsia="Calibri" w:hAnsi="Times New Roman" w:cs="Times New Roman"/>
          <w:b/>
          <w:sz w:val="24"/>
          <w:szCs w:val="24"/>
        </w:rPr>
        <w:t>Łączna ilość punktów – 89,95 pkt</w:t>
      </w:r>
      <w:bookmarkEnd w:id="1"/>
    </w:p>
    <w:p w14:paraId="1674EC1D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Dopuszczeniu do dynamicznego systemu zakupów:</w:t>
      </w:r>
    </w:p>
    <w:p w14:paraId="1E92D606" w14:textId="77777777" w:rsidR="00B70CC2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2297495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Nieustanowieniu dynamicznego systemu zakupów:</w:t>
      </w:r>
    </w:p>
    <w:p w14:paraId="0B6A27C9" w14:textId="77777777" w:rsidR="00B70CC2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2851195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Unieważnieniu postępowania:</w:t>
      </w:r>
    </w:p>
    <w:p w14:paraId="46003725" w14:textId="77777777" w:rsidR="00B70CC2" w:rsidRDefault="00B70CC2" w:rsidP="00B70CC2">
      <w:pPr>
        <w:pStyle w:val="Akapitzlist"/>
        <w:spacing w:before="120" w:after="12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11504F9B" w14:textId="77777777" w:rsidR="00B70CC2" w:rsidRDefault="00B70CC2" w:rsidP="00B70CC2">
      <w:pPr>
        <w:rPr>
          <w:rFonts w:ascii="Times New Roman" w:hAnsi="Times New Roman" w:cs="Times New Roman"/>
        </w:rPr>
      </w:pPr>
    </w:p>
    <w:p w14:paraId="510AA3A2" w14:textId="0BA351A7" w:rsidR="00B70CC2" w:rsidRDefault="00673731" w:rsidP="00673731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Włocławski</w:t>
      </w:r>
    </w:p>
    <w:p w14:paraId="47DA1CBE" w14:textId="4859B0D9" w:rsidR="00673731" w:rsidRDefault="00673731" w:rsidP="00673731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 Gołębiewski</w:t>
      </w:r>
    </w:p>
    <w:p w14:paraId="20344BC7" w14:textId="77777777" w:rsidR="002C327D" w:rsidRPr="00B70CC2" w:rsidRDefault="002C327D" w:rsidP="00B70CC2"/>
    <w:sectPr w:rsidR="002C327D" w:rsidRPr="00B70C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94A26" w14:textId="77777777" w:rsidR="004F4E70" w:rsidRDefault="004F4E70" w:rsidP="007A5306">
      <w:pPr>
        <w:spacing w:after="0" w:line="240" w:lineRule="auto"/>
      </w:pPr>
      <w:r>
        <w:separator/>
      </w:r>
    </w:p>
  </w:endnote>
  <w:endnote w:type="continuationSeparator" w:id="0">
    <w:p w14:paraId="6B0AEEA4" w14:textId="77777777" w:rsidR="004F4E70" w:rsidRDefault="004F4E70" w:rsidP="007A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0340172"/>
      <w:docPartObj>
        <w:docPartGallery w:val="Page Numbers (Bottom of Page)"/>
        <w:docPartUnique/>
      </w:docPartObj>
    </w:sdtPr>
    <w:sdtEndPr/>
    <w:sdtContent>
      <w:p w14:paraId="14573D78" w14:textId="669FFD3E" w:rsidR="007F5A4C" w:rsidRDefault="007F5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EB7E0" w14:textId="77777777" w:rsidR="007F5A4C" w:rsidRDefault="007F5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95A0A" w14:textId="77777777" w:rsidR="004F4E70" w:rsidRDefault="004F4E70" w:rsidP="007A5306">
      <w:pPr>
        <w:spacing w:after="0" w:line="240" w:lineRule="auto"/>
      </w:pPr>
      <w:r>
        <w:separator/>
      </w:r>
    </w:p>
  </w:footnote>
  <w:footnote w:type="continuationSeparator" w:id="0">
    <w:p w14:paraId="6C562BB3" w14:textId="77777777" w:rsidR="004F4E70" w:rsidRDefault="004F4E70" w:rsidP="007A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6035A"/>
    <w:multiLevelType w:val="hybridMultilevel"/>
    <w:tmpl w:val="032E6E98"/>
    <w:lvl w:ilvl="0" w:tplc="19D44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C56B5"/>
    <w:multiLevelType w:val="hybridMultilevel"/>
    <w:tmpl w:val="67768F94"/>
    <w:lvl w:ilvl="0" w:tplc="FCD060E8">
      <w:start w:val="1"/>
      <w:numFmt w:val="upperRoman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105D7"/>
    <w:multiLevelType w:val="hybridMultilevel"/>
    <w:tmpl w:val="0720D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E2F59"/>
    <w:multiLevelType w:val="hybridMultilevel"/>
    <w:tmpl w:val="0720D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20D5B"/>
    <w:multiLevelType w:val="hybridMultilevel"/>
    <w:tmpl w:val="8B94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13CEE"/>
    <w:multiLevelType w:val="hybridMultilevel"/>
    <w:tmpl w:val="032E6E98"/>
    <w:lvl w:ilvl="0" w:tplc="19D44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306"/>
    <w:rsid w:val="00053381"/>
    <w:rsid w:val="00080F5F"/>
    <w:rsid w:val="000B27E9"/>
    <w:rsid w:val="000F3213"/>
    <w:rsid w:val="00103E1C"/>
    <w:rsid w:val="00177279"/>
    <w:rsid w:val="001939A7"/>
    <w:rsid w:val="00214F3F"/>
    <w:rsid w:val="00224C74"/>
    <w:rsid w:val="00264E82"/>
    <w:rsid w:val="00266EB9"/>
    <w:rsid w:val="002A4A56"/>
    <w:rsid w:val="002C327D"/>
    <w:rsid w:val="00315554"/>
    <w:rsid w:val="003503D6"/>
    <w:rsid w:val="00353EAB"/>
    <w:rsid w:val="00370913"/>
    <w:rsid w:val="00386CAC"/>
    <w:rsid w:val="003A1B76"/>
    <w:rsid w:val="00420FF2"/>
    <w:rsid w:val="0042545F"/>
    <w:rsid w:val="004B5CCB"/>
    <w:rsid w:val="004C059D"/>
    <w:rsid w:val="004D05E4"/>
    <w:rsid w:val="004F4E70"/>
    <w:rsid w:val="005325A1"/>
    <w:rsid w:val="00551DD7"/>
    <w:rsid w:val="005B3034"/>
    <w:rsid w:val="00611CDC"/>
    <w:rsid w:val="00615C17"/>
    <w:rsid w:val="006231DF"/>
    <w:rsid w:val="00651DAD"/>
    <w:rsid w:val="00657AD7"/>
    <w:rsid w:val="00673731"/>
    <w:rsid w:val="006853AF"/>
    <w:rsid w:val="006A086C"/>
    <w:rsid w:val="007869E1"/>
    <w:rsid w:val="007A5306"/>
    <w:rsid w:val="007F5A4C"/>
    <w:rsid w:val="00817F7D"/>
    <w:rsid w:val="00932DA1"/>
    <w:rsid w:val="00950B70"/>
    <w:rsid w:val="00A602B4"/>
    <w:rsid w:val="00A92B95"/>
    <w:rsid w:val="00A94F54"/>
    <w:rsid w:val="00AB633F"/>
    <w:rsid w:val="00AD78F3"/>
    <w:rsid w:val="00AE6006"/>
    <w:rsid w:val="00B518D9"/>
    <w:rsid w:val="00B70CC2"/>
    <w:rsid w:val="00B95E0C"/>
    <w:rsid w:val="00B97FC3"/>
    <w:rsid w:val="00BB1D62"/>
    <w:rsid w:val="00BD5085"/>
    <w:rsid w:val="00C62883"/>
    <w:rsid w:val="00D30032"/>
    <w:rsid w:val="00D54032"/>
    <w:rsid w:val="00D63700"/>
    <w:rsid w:val="00DB3EB6"/>
    <w:rsid w:val="00DE056D"/>
    <w:rsid w:val="00E059D5"/>
    <w:rsid w:val="00E65417"/>
    <w:rsid w:val="00EA41C0"/>
    <w:rsid w:val="00EB1F6D"/>
    <w:rsid w:val="00EC5D38"/>
    <w:rsid w:val="00ED05BD"/>
    <w:rsid w:val="00EF6D25"/>
    <w:rsid w:val="00F4475B"/>
    <w:rsid w:val="00F93FF1"/>
    <w:rsid w:val="00FB217B"/>
    <w:rsid w:val="00FD0546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9AC1"/>
  <w15:docId w15:val="{3AF9452E-EE36-480D-B72E-E334C51D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306"/>
  </w:style>
  <w:style w:type="paragraph" w:styleId="Stopka">
    <w:name w:val="footer"/>
    <w:basedOn w:val="Normalny"/>
    <w:link w:val="StopkaZnak"/>
    <w:uiPriority w:val="99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306"/>
  </w:style>
  <w:style w:type="paragraph" w:styleId="Tekstdymka">
    <w:name w:val="Balloon Text"/>
    <w:basedOn w:val="Normalny"/>
    <w:link w:val="TekstdymkaZnak"/>
    <w:uiPriority w:val="99"/>
    <w:semiHidden/>
    <w:unhideWhenUsed/>
    <w:rsid w:val="007A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0CC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0CC2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B70CC2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Agnieszka</cp:lastModifiedBy>
  <cp:revision>37</cp:revision>
  <cp:lastPrinted>2020-03-19T11:19:00Z</cp:lastPrinted>
  <dcterms:created xsi:type="dcterms:W3CDTF">2018-07-20T09:39:00Z</dcterms:created>
  <dcterms:modified xsi:type="dcterms:W3CDTF">2020-10-30T10:40:00Z</dcterms:modified>
</cp:coreProperties>
</file>