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515B" w14:textId="347AB050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40746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19.2021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16ECD75" w14:textId="2E40785D" w:rsidR="007D001A" w:rsidRDefault="00E47340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8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7ECD5C04" w14:textId="48ADBE4D" w:rsidR="00407467" w:rsidRPr="00407467" w:rsidRDefault="00407467" w:rsidP="00407467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40746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Strona internetowa: </w:t>
      </w:r>
      <w:hyperlink r:id="rId9" w:history="1">
        <w:r w:rsidRPr="00503669">
          <w:rPr>
            <w:rStyle w:val="Hipercze"/>
            <w:rFonts w:ascii="Times New Roman" w:eastAsia="Times New Roman" w:hAnsi="Times New Roman" w:cs="Times New Roman"/>
            <w:b/>
            <w:bCs/>
            <w:kern w:val="1"/>
            <w:sz w:val="24"/>
            <w:szCs w:val="24"/>
            <w:lang w:eastAsia="ar-SA"/>
          </w:rPr>
          <w:t>http://bip.wloclawski.pl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5CC96D5" w14:textId="3A275EA2" w:rsidR="006C7681" w:rsidRPr="00F3320C" w:rsidRDefault="00E47340" w:rsidP="00F3320C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E07633" w:rsidRPr="00B57346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Dostawa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fabrycznie nowego serwera wraz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br/>
        <w:t>z oprogramowaniem do Starostwa Powiatowego we Włocławku</w:t>
      </w:r>
      <w:r w:rsidR="00F3320C">
        <w:rPr>
          <w:rFonts w:ascii="Times New Roman" w:eastAsia="Times New Roman" w:hAnsi="Times New Roman" w:cs="Times New Roman"/>
          <w:sz w:val="24"/>
          <w:szCs w:val="24"/>
          <w:lang w:eastAsia="pl-PL"/>
        </w:rPr>
        <w:t>. Szczegółowy O</w:t>
      </w:r>
      <w:r w:rsidR="00F8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 przedmiotu zamówienia znajduje się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3</w:t>
      </w:r>
      <w:r w:rsidR="00F332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Warunków Zamówienia /WZ/</w:t>
      </w:r>
      <w:r w:rsidR="00F876C2" w:rsidRPr="00F711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F332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3320C" w:rsidRPr="00F332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Szczegółowe obowiązki Wykonawcy opisane zostały we</w:t>
      </w:r>
      <w:r w:rsidR="00F3320C" w:rsidRPr="00F332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wzorze umowy, </w:t>
      </w:r>
      <w:r w:rsidR="00F3320C" w:rsidRPr="00F332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stanowiącej </w:t>
      </w:r>
      <w:r w:rsidR="00F332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</w:t>
      </w:r>
      <w:r w:rsidR="00F3320C" w:rsidRPr="00F332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Warunków Zamówienia /WZ/.</w:t>
      </w:r>
    </w:p>
    <w:p w14:paraId="2B4D2C50" w14:textId="14C170C0" w:rsidR="00787BAE" w:rsidRDefault="00787BAE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5C0F336A" w14:textId="1A65DE17" w:rsidR="00C80F8C" w:rsidRDefault="00C80F8C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A: </w:t>
      </w:r>
      <w:r w:rsidR="00E4734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dla przedmiotu zamówienia 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wykonawca udzieli 3 letniej gwarancji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3CC9731A" w14:textId="56BEBA3F" w:rsidR="00F3320C" w:rsidRPr="00F3320C" w:rsidRDefault="00F3320C" w:rsidP="001D0D89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F3320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zastrzega sobie unieważnienie postępowania bez podania przyczyn </w:t>
      </w:r>
      <w:r w:rsidRPr="00F3320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br/>
        <w:t>(art. 70</w:t>
      </w:r>
      <w:r w:rsidRPr="00F3320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F3320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§3 ustawy z dnia 23 kwietnia 1964 Kodeks cywilny (Dz.U. z 2020 poz. 1740 ze zm.)).</w:t>
      </w:r>
    </w:p>
    <w:p w14:paraId="123A76A2" w14:textId="43B8BCE9" w:rsidR="00D456F5" w:rsidRPr="00DC1093" w:rsidRDefault="00D456F5" w:rsidP="001431C9">
      <w:p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2. </w:t>
      </w: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67E5EFB4" w14:textId="77777777" w:rsidR="00D456F5" w:rsidRPr="00DC1093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B29B7D6" w14:textId="77777777" w:rsidR="00D456F5" w:rsidRPr="00DC1093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7E78B8" w14:textId="77777777" w:rsidR="00D456F5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DD563C" w14:textId="038E2AAD" w:rsidR="00E94502" w:rsidRPr="000068CE" w:rsidRDefault="00D456F5" w:rsidP="00D456F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3. </w:t>
      </w:r>
      <w:r w:rsidR="00AE7C2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740AA1D8" w:rsidR="00442414" w:rsidRPr="00CA6027" w:rsidRDefault="00D456F5" w:rsidP="00D456F5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4.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="00442414"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7584EF79" w:rsidR="00442414" w:rsidRDefault="00E47340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</w:t>
      </w:r>
      <w:r w:rsidR="00D456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Referacie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7E30F42" w14:textId="77777777" w:rsidR="00F3320C" w:rsidRPr="00D7716B" w:rsidRDefault="00F3320C" w:rsidP="00F3320C">
      <w:pPr>
        <w:pStyle w:val="Akapitzlist"/>
        <w:widowControl w:val="0"/>
        <w:suppressAutoHyphens/>
        <w:spacing w:after="120" w:line="240" w:lineRule="auto"/>
        <w:ind w:left="714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41624292" w:rsidR="000068CE" w:rsidRPr="000068CE" w:rsidRDefault="00E47340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30</w:t>
      </w:r>
      <w:r w:rsidR="00F3320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43696BA9" w:rsidR="00442414" w:rsidRPr="00F3320C" w:rsidRDefault="00442414" w:rsidP="00F3320C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3320C" w:rsidRPr="00F332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</w:t>
      </w:r>
      <w:r w:rsidR="00F332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amówień publicznych (Dz. U. 2021, poz. 1129 ze </w:t>
      </w:r>
      <w:r w:rsidR="00F3320C" w:rsidRPr="00F332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zm.) właściwe dla zamówień</w:t>
      </w:r>
      <w:r w:rsidR="00F332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F3320C" w:rsidRPr="00F332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 wartości poniżej 130.000,00 zł, zgodnie z art. 2 ust. 1 pkt 1 tejże ustawy.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6D22E1F" w14:textId="3397B3AF" w:rsidR="006C310B" w:rsidRPr="00CA6027" w:rsidRDefault="00442414" w:rsidP="0037276F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(z podatkiem VAT) należy wykazać w „Formularzu oferty”, stanowiącym </w:t>
      </w:r>
      <w:r w:rsidRPr="00F332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72A7B20C" w:rsidR="004B05C0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844F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oświadczenia oraz dokumenty wynikające z opisu przedmiotu zamówienia – potwierdzające spełnienie parametrów i minimalnych warunków dla oferowanych urządzeń.</w:t>
      </w:r>
    </w:p>
    <w:p w14:paraId="4D1874A0" w14:textId="49A34569" w:rsidR="0037276F" w:rsidRPr="0037276F" w:rsidRDefault="0037276F" w:rsidP="0037276F">
      <w:pPr>
        <w:pStyle w:val="Akapitzlist"/>
        <w:numPr>
          <w:ilvl w:val="0"/>
          <w:numId w:val="13"/>
        </w:numPr>
        <w:spacing w:after="12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7276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48761F6B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5E6F1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2F4F4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03 września</w:t>
      </w:r>
      <w:r w:rsidR="0037276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2021</w:t>
      </w:r>
      <w:r w:rsidRPr="00B5734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r.</w:t>
      </w:r>
      <w:r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7F8BEC28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37276F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serwera wraz z oprogramowaniem do Starostwa Powiatowego we Włocławku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276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ZP.272.2.19.2021</w:t>
      </w:r>
    </w:p>
    <w:p w14:paraId="1E09B534" w14:textId="3F046A99" w:rsidR="005E6F1E" w:rsidRPr="005E6F1E" w:rsidRDefault="005E6F1E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Otwarcie ofert nastąpi w dniu </w:t>
      </w:r>
      <w:r w:rsidR="002F4F4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03 września</w:t>
      </w:r>
      <w:r w:rsidR="001A517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37276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2021</w:t>
      </w:r>
      <w:r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r.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o godz. 10:15</w:t>
      </w: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w siedzibie </w:t>
      </w: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lastRenderedPageBreak/>
        <w:t xml:space="preserve">zamawiającego: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Starostwo Powiatowe we Włocławku, ul. Cyganka 28, 87-800 Włocławek, w pokoju nr 24.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37E5C114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7276F">
        <w:rPr>
          <w:rFonts w:ascii="FrankfurtGothic" w:eastAsia="Times New Roman" w:hAnsi="FrankfurtGothic" w:cs="FrankfurtGothic"/>
          <w:bCs/>
          <w:color w:val="000000"/>
          <w:kern w:val="1"/>
          <w:sz w:val="24"/>
          <w:szCs w:val="24"/>
          <w:lang w:eastAsia="ar-SA"/>
        </w:rPr>
        <w:t xml:space="preserve">  Informacje dodatkowe</w:t>
      </w: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 xml:space="preserve">: </w:t>
      </w:r>
    </w:p>
    <w:p w14:paraId="042D00F9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4D8B08BA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9DAB138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05CD8F88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3A08143F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a) oferta niespełniająca warunków wymienionych w /WZ/ zostanie odrzucona,</w:t>
      </w:r>
    </w:p>
    <w:p w14:paraId="62FD856F" w14:textId="77777777" w:rsidR="0037276F" w:rsidRP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b) z tytułu odrzucenia oferty nie przysługują wykonawcom żadne roszczenia,</w:t>
      </w:r>
    </w:p>
    <w:p w14:paraId="17AAA317" w14:textId="6F9C789F" w:rsidR="0037276F" w:rsidRDefault="0037276F" w:rsidP="0037276F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37276F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c) nie zwraca wykonawcom dokumentów przedłożonych w tym postępowaniu.</w:t>
      </w:r>
    </w:p>
    <w:p w14:paraId="60CC4E37" w14:textId="77777777" w:rsidR="0037276F" w:rsidRPr="00A642CF" w:rsidRDefault="0037276F" w:rsidP="0037276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14:paraId="2982096B" w14:textId="677A2CCB" w:rsidR="00442414" w:rsidRPr="0037276F" w:rsidRDefault="00442414" w:rsidP="0037276F">
      <w:pPr>
        <w:pStyle w:val="Akapitzlist"/>
        <w:widowControl w:val="0"/>
        <w:numPr>
          <w:ilvl w:val="0"/>
          <w:numId w:val="21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276F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3727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6005449" w14:textId="6874FAF9" w:rsidR="007A6F21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F876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5AC3048" w14:textId="015636CD" w:rsidR="00F876C2" w:rsidRDefault="0037276F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zamówienia,</w:t>
      </w:r>
    </w:p>
    <w:p w14:paraId="02802D9E" w14:textId="63811184" w:rsidR="0037276F" w:rsidRPr="00FC4618" w:rsidRDefault="0037276F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27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371D970" w14:textId="77777777" w:rsidR="00FC4618" w:rsidRPr="00C80F8C" w:rsidRDefault="00FC4618" w:rsidP="00FC461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5AE552D" w14:textId="68FCA004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71C125D9" w14:textId="670FEAB5" w:rsidR="00442414" w:rsidRDefault="001A3203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6989D3E3" w14:textId="77777777" w:rsidR="0037276F" w:rsidRPr="00C80F8C" w:rsidRDefault="0037276F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7929616" w14:textId="77777777" w:rsidR="0037276F" w:rsidRPr="00442414" w:rsidRDefault="0037276F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302FEBF2" w14:textId="6BA14E95" w:rsidR="00442414" w:rsidRPr="00442414" w:rsidRDefault="001D0D89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Starosta Włocławski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0A9EB484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1D0D8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26 sierpnia </w:t>
      </w:r>
      <w:r w:rsidR="00DC109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D0D8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1B829" w14:textId="77777777" w:rsidR="00863C1A" w:rsidRDefault="00863C1A" w:rsidP="0076016C">
      <w:pPr>
        <w:spacing w:after="0" w:line="240" w:lineRule="auto"/>
      </w:pPr>
      <w:r>
        <w:separator/>
      </w:r>
    </w:p>
  </w:endnote>
  <w:endnote w:type="continuationSeparator" w:id="0">
    <w:p w14:paraId="708B7EDE" w14:textId="77777777" w:rsidR="00863C1A" w:rsidRDefault="00863C1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94B2" w14:textId="77777777" w:rsidR="00A10B67" w:rsidRDefault="00A10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179">
          <w:rPr>
            <w:noProof/>
          </w:rPr>
          <w:t>2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5482" w14:textId="77777777" w:rsidR="00A10B67" w:rsidRDefault="00A10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3CAA" w14:textId="77777777" w:rsidR="00863C1A" w:rsidRDefault="00863C1A" w:rsidP="0076016C">
      <w:pPr>
        <w:spacing w:after="0" w:line="240" w:lineRule="auto"/>
      </w:pPr>
      <w:r>
        <w:separator/>
      </w:r>
    </w:p>
  </w:footnote>
  <w:footnote w:type="continuationSeparator" w:id="0">
    <w:p w14:paraId="0B80BD03" w14:textId="77777777" w:rsidR="00863C1A" w:rsidRDefault="00863C1A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2262" w14:textId="77777777" w:rsidR="00A10B67" w:rsidRDefault="00A10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4D82" w14:textId="77777777" w:rsidR="00A10B67" w:rsidRDefault="00A10B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766E" w14:textId="77777777" w:rsidR="00A10B67" w:rsidRDefault="00A10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42EB4"/>
    <w:multiLevelType w:val="hybridMultilevel"/>
    <w:tmpl w:val="020286E8"/>
    <w:lvl w:ilvl="0" w:tplc="FA182800">
      <w:start w:val="13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6"/>
  </w:num>
  <w:num w:numId="7">
    <w:abstractNumId w:val="5"/>
  </w:num>
  <w:num w:numId="8">
    <w:abstractNumId w:val="12"/>
  </w:num>
  <w:num w:numId="9">
    <w:abstractNumId w:val="13"/>
  </w:num>
  <w:num w:numId="10">
    <w:abstractNumId w:val="18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0"/>
  </w:num>
  <w:num w:numId="16">
    <w:abstractNumId w:val="11"/>
  </w:num>
  <w:num w:numId="17">
    <w:abstractNumId w:val="3"/>
  </w:num>
  <w:num w:numId="18">
    <w:abstractNumId w:val="6"/>
  </w:num>
  <w:num w:numId="19">
    <w:abstractNumId w:val="1"/>
    <w:lvlOverride w:ilvl="0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068CE"/>
    <w:rsid w:val="0001567A"/>
    <w:rsid w:val="00031C15"/>
    <w:rsid w:val="00036661"/>
    <w:rsid w:val="00053E00"/>
    <w:rsid w:val="000621C1"/>
    <w:rsid w:val="00080379"/>
    <w:rsid w:val="000D1175"/>
    <w:rsid w:val="001012F4"/>
    <w:rsid w:val="00123717"/>
    <w:rsid w:val="001431C9"/>
    <w:rsid w:val="00194DF9"/>
    <w:rsid w:val="001A3203"/>
    <w:rsid w:val="001A5179"/>
    <w:rsid w:val="001B18AB"/>
    <w:rsid w:val="001B6FEF"/>
    <w:rsid w:val="001C1411"/>
    <w:rsid w:val="001D0D89"/>
    <w:rsid w:val="00204C6C"/>
    <w:rsid w:val="002F3130"/>
    <w:rsid w:val="002F4F4E"/>
    <w:rsid w:val="002F5C86"/>
    <w:rsid w:val="00300137"/>
    <w:rsid w:val="00320787"/>
    <w:rsid w:val="00323DDB"/>
    <w:rsid w:val="00347372"/>
    <w:rsid w:val="0037276F"/>
    <w:rsid w:val="003868F6"/>
    <w:rsid w:val="003B57A6"/>
    <w:rsid w:val="003C657C"/>
    <w:rsid w:val="003E4F36"/>
    <w:rsid w:val="00406E94"/>
    <w:rsid w:val="00407467"/>
    <w:rsid w:val="00441123"/>
    <w:rsid w:val="00442414"/>
    <w:rsid w:val="00444E5F"/>
    <w:rsid w:val="0045233D"/>
    <w:rsid w:val="00480ED1"/>
    <w:rsid w:val="00486806"/>
    <w:rsid w:val="00494E4E"/>
    <w:rsid w:val="00495C9C"/>
    <w:rsid w:val="004B05C0"/>
    <w:rsid w:val="004B1F34"/>
    <w:rsid w:val="004C3EC5"/>
    <w:rsid w:val="004F0394"/>
    <w:rsid w:val="00525C5F"/>
    <w:rsid w:val="0054113D"/>
    <w:rsid w:val="00557E38"/>
    <w:rsid w:val="005649E9"/>
    <w:rsid w:val="005656D3"/>
    <w:rsid w:val="00572A7F"/>
    <w:rsid w:val="00587D3A"/>
    <w:rsid w:val="005A0E0C"/>
    <w:rsid w:val="005C2AB3"/>
    <w:rsid w:val="005D3215"/>
    <w:rsid w:val="005E6BF4"/>
    <w:rsid w:val="005E6F1E"/>
    <w:rsid w:val="005F5935"/>
    <w:rsid w:val="00606F95"/>
    <w:rsid w:val="00610175"/>
    <w:rsid w:val="0062425A"/>
    <w:rsid w:val="006410DF"/>
    <w:rsid w:val="00664A84"/>
    <w:rsid w:val="006B5F92"/>
    <w:rsid w:val="006C310B"/>
    <w:rsid w:val="006C7681"/>
    <w:rsid w:val="006F4251"/>
    <w:rsid w:val="0076016C"/>
    <w:rsid w:val="00787BAE"/>
    <w:rsid w:val="00793FF8"/>
    <w:rsid w:val="00794196"/>
    <w:rsid w:val="00797C6E"/>
    <w:rsid w:val="007A6F21"/>
    <w:rsid w:val="007D001A"/>
    <w:rsid w:val="007D42C4"/>
    <w:rsid w:val="007E051C"/>
    <w:rsid w:val="007F6F4B"/>
    <w:rsid w:val="008307FB"/>
    <w:rsid w:val="0083437A"/>
    <w:rsid w:val="00837251"/>
    <w:rsid w:val="008413EB"/>
    <w:rsid w:val="00844FA3"/>
    <w:rsid w:val="00857E65"/>
    <w:rsid w:val="00863C1A"/>
    <w:rsid w:val="00871999"/>
    <w:rsid w:val="008800F6"/>
    <w:rsid w:val="008A26F6"/>
    <w:rsid w:val="008E5B53"/>
    <w:rsid w:val="008F0FA0"/>
    <w:rsid w:val="00903003"/>
    <w:rsid w:val="00911C1B"/>
    <w:rsid w:val="009139EE"/>
    <w:rsid w:val="0091555D"/>
    <w:rsid w:val="009250D4"/>
    <w:rsid w:val="00940804"/>
    <w:rsid w:val="009474DE"/>
    <w:rsid w:val="0096378E"/>
    <w:rsid w:val="009758DC"/>
    <w:rsid w:val="00992AB4"/>
    <w:rsid w:val="009B3836"/>
    <w:rsid w:val="009D18C0"/>
    <w:rsid w:val="009E5AD0"/>
    <w:rsid w:val="009F76AB"/>
    <w:rsid w:val="00A10B67"/>
    <w:rsid w:val="00A63313"/>
    <w:rsid w:val="00A642CF"/>
    <w:rsid w:val="00A67D48"/>
    <w:rsid w:val="00AE7C2B"/>
    <w:rsid w:val="00B03515"/>
    <w:rsid w:val="00B04485"/>
    <w:rsid w:val="00B04F0A"/>
    <w:rsid w:val="00B05F9C"/>
    <w:rsid w:val="00B12A5C"/>
    <w:rsid w:val="00B153FC"/>
    <w:rsid w:val="00B26FFD"/>
    <w:rsid w:val="00B379D0"/>
    <w:rsid w:val="00B57346"/>
    <w:rsid w:val="00B6444C"/>
    <w:rsid w:val="00B655D4"/>
    <w:rsid w:val="00B72E3E"/>
    <w:rsid w:val="00B77B97"/>
    <w:rsid w:val="00B84416"/>
    <w:rsid w:val="00B97CFC"/>
    <w:rsid w:val="00BB6E1A"/>
    <w:rsid w:val="00BC1405"/>
    <w:rsid w:val="00BC47C3"/>
    <w:rsid w:val="00C56D52"/>
    <w:rsid w:val="00C64074"/>
    <w:rsid w:val="00C80F8C"/>
    <w:rsid w:val="00C868AA"/>
    <w:rsid w:val="00C913C6"/>
    <w:rsid w:val="00CA6027"/>
    <w:rsid w:val="00CA7DA2"/>
    <w:rsid w:val="00D02421"/>
    <w:rsid w:val="00D34191"/>
    <w:rsid w:val="00D456F5"/>
    <w:rsid w:val="00D47295"/>
    <w:rsid w:val="00D67B10"/>
    <w:rsid w:val="00D7716B"/>
    <w:rsid w:val="00D85154"/>
    <w:rsid w:val="00DC1093"/>
    <w:rsid w:val="00DC7371"/>
    <w:rsid w:val="00DD0EEE"/>
    <w:rsid w:val="00E01052"/>
    <w:rsid w:val="00E07633"/>
    <w:rsid w:val="00E1399A"/>
    <w:rsid w:val="00E36203"/>
    <w:rsid w:val="00E37AB8"/>
    <w:rsid w:val="00E47340"/>
    <w:rsid w:val="00E94079"/>
    <w:rsid w:val="00E94502"/>
    <w:rsid w:val="00EA3AB1"/>
    <w:rsid w:val="00EC4D9B"/>
    <w:rsid w:val="00F127AC"/>
    <w:rsid w:val="00F3320C"/>
    <w:rsid w:val="00F4262C"/>
    <w:rsid w:val="00F6326F"/>
    <w:rsid w:val="00F7117E"/>
    <w:rsid w:val="00F729B1"/>
    <w:rsid w:val="00F864F7"/>
    <w:rsid w:val="00F876C2"/>
    <w:rsid w:val="00F945EB"/>
    <w:rsid w:val="00FB013E"/>
    <w:rsid w:val="00FC0104"/>
    <w:rsid w:val="00FC4618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8E62DF"/>
  <w15:docId w15:val="{42564968-FA6C-4AC4-A6B9-43F5C7D0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wloclawski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53C2-821D-4317-A8E7-AEDF9602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</cp:revision>
  <cp:lastPrinted>2020-03-13T11:53:00Z</cp:lastPrinted>
  <dcterms:created xsi:type="dcterms:W3CDTF">2021-08-24T10:27:00Z</dcterms:created>
  <dcterms:modified xsi:type="dcterms:W3CDTF">2021-08-26T09:49:00Z</dcterms:modified>
</cp:coreProperties>
</file>