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3104A0" w14:textId="5A47A78C" w:rsidR="00994414" w:rsidRPr="00F547B7" w:rsidRDefault="00613218" w:rsidP="00994414">
      <w:pPr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Włocławek, dnia </w:t>
      </w:r>
      <w:r w:rsidR="006A3995">
        <w:rPr>
          <w:rFonts w:ascii="Times New Roman" w:hAnsi="Times New Roman" w:cs="Times New Roman"/>
          <w:sz w:val="24"/>
          <w:szCs w:val="24"/>
        </w:rPr>
        <w:t>21</w:t>
      </w:r>
      <w:r w:rsidR="00994414">
        <w:rPr>
          <w:rFonts w:ascii="Times New Roman" w:hAnsi="Times New Roman" w:cs="Times New Roman"/>
          <w:sz w:val="24"/>
          <w:szCs w:val="24"/>
        </w:rPr>
        <w:t xml:space="preserve"> października 2021 r.</w:t>
      </w:r>
    </w:p>
    <w:p w14:paraId="148B2D84" w14:textId="5EFAD63D" w:rsidR="00994414" w:rsidRPr="00F547B7" w:rsidRDefault="00994414" w:rsidP="00994414">
      <w:pPr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>ZP.27</w:t>
      </w: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F547B7">
        <w:rPr>
          <w:rFonts w:ascii="Times New Roman" w:hAnsi="Times New Roman" w:cs="Times New Roman"/>
          <w:b/>
          <w:sz w:val="24"/>
          <w:szCs w:val="24"/>
        </w:rPr>
        <w:t>.1.</w:t>
      </w:r>
      <w:r w:rsidR="00613218">
        <w:rPr>
          <w:rFonts w:ascii="Times New Roman" w:hAnsi="Times New Roman" w:cs="Times New Roman"/>
          <w:b/>
          <w:sz w:val="24"/>
          <w:szCs w:val="24"/>
        </w:rPr>
        <w:t>1</w:t>
      </w:r>
      <w:r w:rsidR="006A3995">
        <w:rPr>
          <w:rFonts w:ascii="Times New Roman" w:hAnsi="Times New Roman" w:cs="Times New Roman"/>
          <w:b/>
          <w:sz w:val="24"/>
          <w:szCs w:val="24"/>
        </w:rPr>
        <w:t>9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F547B7">
        <w:rPr>
          <w:rFonts w:ascii="Times New Roman" w:hAnsi="Times New Roman" w:cs="Times New Roman"/>
          <w:b/>
          <w:sz w:val="24"/>
          <w:szCs w:val="24"/>
        </w:rPr>
        <w:t>2021</w:t>
      </w:r>
    </w:p>
    <w:p w14:paraId="2A6F5E92" w14:textId="77777777" w:rsidR="0059054C" w:rsidRDefault="0059054C" w:rsidP="00994414">
      <w:pPr>
        <w:rPr>
          <w:rFonts w:ascii="Times New Roman" w:hAnsi="Times New Roman" w:cs="Times New Roman"/>
          <w:b/>
          <w:sz w:val="24"/>
          <w:szCs w:val="24"/>
        </w:rPr>
      </w:pPr>
    </w:p>
    <w:p w14:paraId="40D1A83E" w14:textId="2CE290C1" w:rsidR="008C3EEF" w:rsidRDefault="0059054C" w:rsidP="008C3EE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7B7">
        <w:rPr>
          <w:rFonts w:ascii="Times New Roman" w:hAnsi="Times New Roman" w:cs="Times New Roman"/>
          <w:b/>
          <w:sz w:val="24"/>
          <w:szCs w:val="24"/>
        </w:rPr>
        <w:t xml:space="preserve">INFORMACJA </w:t>
      </w:r>
      <w:r w:rsidR="008C3EEF">
        <w:rPr>
          <w:rFonts w:ascii="Times New Roman" w:hAnsi="Times New Roman" w:cs="Times New Roman"/>
          <w:b/>
          <w:sz w:val="24"/>
          <w:szCs w:val="24"/>
        </w:rPr>
        <w:t>Z OTWARCIA OFERT</w:t>
      </w:r>
    </w:p>
    <w:p w14:paraId="226AD9E5" w14:textId="2579DD79" w:rsidR="00994414" w:rsidRPr="00613218" w:rsidRDefault="0059054C" w:rsidP="0099441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</w:pPr>
      <w:r w:rsidRPr="00E449A3">
        <w:rPr>
          <w:rFonts w:ascii="Times New Roman" w:hAnsi="Times New Roman" w:cs="Times New Roman"/>
          <w:sz w:val="24"/>
          <w:szCs w:val="24"/>
        </w:rPr>
        <w:t xml:space="preserve">Dotyczy postępowania pn.: </w:t>
      </w:r>
      <w:r w:rsidR="00994414" w:rsidRPr="00DC3A51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„</w:t>
      </w:r>
      <w:bookmarkStart w:id="0" w:name="_Hlk65660010"/>
      <w:r w:rsidR="00613218" w:rsidRPr="00613218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Zimowe utrzymanie dróg powiatowych na terenie powiatu włocławskiego w sezonie 2021/2022” – z podziałem na </w:t>
      </w:r>
      <w:r w:rsidR="006A3995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5</w:t>
      </w:r>
      <w:r w:rsidR="00613218" w:rsidRPr="00613218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 xml:space="preserve"> części</w:t>
      </w:r>
      <w:bookmarkEnd w:id="0"/>
      <w:r w:rsidR="00A066AA">
        <w:rPr>
          <w:rFonts w:ascii="Times New Roman" w:eastAsia="Times New Roman" w:hAnsi="Times New Roman" w:cs="Times New Roman"/>
          <w:b/>
          <w:spacing w:val="-4"/>
          <w:kern w:val="24"/>
          <w:sz w:val="24"/>
          <w:szCs w:val="24"/>
          <w:lang w:eastAsia="pl-PL"/>
        </w:rPr>
        <w:t>:</w:t>
      </w:r>
    </w:p>
    <w:p w14:paraId="09EC4E9A" w14:textId="3B2C11B5" w:rsidR="00613218" w:rsidRPr="00613218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1 - gmina Kowal, droga nr 2907C Mostki – Kowal</w:t>
      </w:r>
    </w:p>
    <w:p w14:paraId="49900ECF" w14:textId="60397DE9" w:rsidR="00613218" w:rsidRPr="00613218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2 - gmina Lubień Kujawski</w:t>
      </w:r>
    </w:p>
    <w:p w14:paraId="36950320" w14:textId="40C98A85" w:rsidR="00613218" w:rsidRPr="00613218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Część 3 – gmina Włocławek, gmina Brześć Kujawski, gmina Lubraniec</w:t>
      </w:r>
    </w:p>
    <w:p w14:paraId="29DD172C" w14:textId="5227EA17" w:rsidR="00613218" w:rsidRPr="00613218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Część </w:t>
      </w:r>
      <w:r w:rsidR="006A399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4</w:t>
      </w: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- gmina Fabianki</w:t>
      </w:r>
    </w:p>
    <w:p w14:paraId="4EB3D87B" w14:textId="691614B5" w:rsidR="00994414" w:rsidRPr="00DC3A51" w:rsidRDefault="00613218" w:rsidP="00613218">
      <w:pPr>
        <w:spacing w:after="120" w:line="240" w:lineRule="auto"/>
        <w:jc w:val="both"/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</w:pP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Część </w:t>
      </w:r>
      <w:r w:rsidR="006A3995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>5</w:t>
      </w:r>
      <w:r w:rsidRPr="00613218">
        <w:rPr>
          <w:rFonts w:ascii="Times New Roman" w:eastAsia="CIDFont+F1" w:hAnsi="Times New Roman" w:cs="Times New Roman"/>
          <w:b/>
          <w:bCs/>
          <w:spacing w:val="-4"/>
          <w:kern w:val="24"/>
          <w:sz w:val="24"/>
          <w:szCs w:val="24"/>
          <w:lang w:eastAsia="pl-PL"/>
        </w:rPr>
        <w:t xml:space="preserve"> - gmina Brześć Kujawski, gmina Lubraniec</w:t>
      </w:r>
    </w:p>
    <w:p w14:paraId="549FD958" w14:textId="31A0C525" w:rsidR="00613218" w:rsidRPr="00A066AA" w:rsidRDefault="00A11AB2" w:rsidP="00A066AA">
      <w:pPr>
        <w:pStyle w:val="Tekstpodstawowy"/>
        <w:spacing w:before="24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A11AB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 podstawie art. 222 ust. 5 ustawy </w:t>
      </w:r>
      <w:r w:rsidRPr="00A11AB2">
        <w:rPr>
          <w:rFonts w:ascii="Times New Roman" w:hAnsi="Times New Roman" w:cs="Times New Roman"/>
          <w:sz w:val="24"/>
          <w:szCs w:val="24"/>
        </w:rPr>
        <w:t>z dnia 11 września 2019 r. – Prawo zamówień publicznych (Dz. U. z 20</w:t>
      </w:r>
      <w:r w:rsidR="00471EE9">
        <w:rPr>
          <w:rFonts w:ascii="Times New Roman" w:hAnsi="Times New Roman" w:cs="Times New Roman"/>
          <w:sz w:val="24"/>
          <w:szCs w:val="24"/>
        </w:rPr>
        <w:t>21</w:t>
      </w:r>
      <w:r w:rsidRPr="00A11AB2">
        <w:rPr>
          <w:rFonts w:ascii="Times New Roman" w:hAnsi="Times New Roman" w:cs="Times New Roman"/>
          <w:sz w:val="24"/>
          <w:szCs w:val="24"/>
        </w:rPr>
        <w:t xml:space="preserve"> r. poz. </w:t>
      </w:r>
      <w:r w:rsidR="00471EE9">
        <w:rPr>
          <w:rFonts w:ascii="Times New Roman" w:hAnsi="Times New Roman" w:cs="Times New Roman"/>
          <w:sz w:val="24"/>
          <w:szCs w:val="24"/>
        </w:rPr>
        <w:t>1129</w:t>
      </w:r>
      <w:r w:rsidRPr="00A11AB2">
        <w:rPr>
          <w:rFonts w:ascii="Times New Roman" w:hAnsi="Times New Roman" w:cs="Times New Roman"/>
          <w:sz w:val="24"/>
          <w:szCs w:val="24"/>
        </w:rPr>
        <w:t xml:space="preserve"> ze zm.) </w:t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Zamawiający przekazuje informacje</w:t>
      </w:r>
      <w:r w:rsidR="00A066AA"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="00E32387"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z otwarcia ofert w przedmiotowym postępowaniu</w:t>
      </w:r>
      <w:r w:rsidRPr="00A11AB2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tbl>
      <w:tblPr>
        <w:tblStyle w:val="Tabela-Siatka1"/>
        <w:tblW w:w="918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42"/>
        <w:gridCol w:w="4111"/>
        <w:gridCol w:w="1843"/>
        <w:gridCol w:w="1984"/>
      </w:tblGrid>
      <w:tr w:rsidR="00F900A7" w:rsidRPr="00F900A7" w14:paraId="757E48BF" w14:textId="77777777" w:rsidTr="00F900A7"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97573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Numer oferty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BA335" w14:textId="49F46893" w:rsidR="00F900A7" w:rsidRPr="00613218" w:rsidRDefault="00F900A7" w:rsidP="00F900A7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0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Nazwa, imię i nazwisko oraz siedziba lub miejsce prowadzonej działalności gospodarczej albo miejsce zamieszkania wykonawców, których oferty zostały otwarte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47A8A5" w14:textId="4F636DE2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F900A7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Nr części na którą składana jest oferta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1D7DE3" w14:textId="77777777" w:rsidR="00F900A7" w:rsidRPr="00613218" w:rsidRDefault="00F900A7" w:rsidP="00613218">
            <w:pPr>
              <w:jc w:val="center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Cena oferty</w:t>
            </w:r>
          </w:p>
        </w:tc>
      </w:tr>
      <w:tr w:rsidR="00AF60C6" w:rsidRPr="00F900A7" w14:paraId="403D276B" w14:textId="77777777" w:rsidTr="00B6590D">
        <w:trPr>
          <w:trHeight w:val="512"/>
        </w:trPr>
        <w:tc>
          <w:tcPr>
            <w:tcW w:w="12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FA3C52B" w14:textId="70BFDA8C" w:rsidR="00AF60C6" w:rsidRPr="00613218" w:rsidRDefault="00A9690D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41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5688834B" w14:textId="77777777" w:rsidR="00AF60C6" w:rsidRPr="00613218" w:rsidRDefault="00AF60C6" w:rsidP="006A39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Zakład Handlowo-Usługowy „EMKA”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Dariusz Przystałowski</w:t>
            </w:r>
          </w:p>
          <w:p w14:paraId="26AC1FFD" w14:textId="7B24E2B3" w:rsidR="00AF60C6" w:rsidRPr="006A3995" w:rsidRDefault="00AF60C6" w:rsidP="00613218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sz w:val="24"/>
                <w:szCs w:val="24"/>
              </w:rPr>
              <w:t>Chojny 12, 87-840 Lubień Kujawski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4021B" w14:textId="7E11CCDD" w:rsidR="00AF60C6" w:rsidRPr="00613218" w:rsidRDefault="00AF60C6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Część 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18D71" w14:textId="2AC169E6" w:rsidR="00AF60C6" w:rsidRPr="00613218" w:rsidRDefault="00AF60C6" w:rsidP="00F900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186.300,00 zł.</w:t>
            </w:r>
          </w:p>
        </w:tc>
      </w:tr>
      <w:tr w:rsidR="00AF60C6" w:rsidRPr="00F900A7" w14:paraId="1274E6DF" w14:textId="77777777" w:rsidTr="00B6590D">
        <w:trPr>
          <w:trHeight w:val="412"/>
        </w:trPr>
        <w:tc>
          <w:tcPr>
            <w:tcW w:w="12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1F5C7" w14:textId="77777777" w:rsidR="00AF60C6" w:rsidRPr="00613218" w:rsidRDefault="00AF60C6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1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C855" w14:textId="77777777" w:rsidR="00AF60C6" w:rsidRPr="00613218" w:rsidRDefault="00AF60C6" w:rsidP="006A39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83413" w14:textId="5678368B" w:rsidR="00AF60C6" w:rsidRPr="00613218" w:rsidRDefault="00AF60C6" w:rsidP="00613218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Część 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2BCE2" w14:textId="5377FD55" w:rsidR="00AF60C6" w:rsidRPr="00613218" w:rsidRDefault="00AF60C6" w:rsidP="00F900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245.700,00 zł.</w:t>
            </w:r>
          </w:p>
        </w:tc>
      </w:tr>
      <w:tr w:rsidR="00F900A7" w:rsidRPr="00F900A7" w14:paraId="30BC587D" w14:textId="77777777" w:rsidTr="006A3995">
        <w:trPr>
          <w:trHeight w:val="930"/>
        </w:trPr>
        <w:tc>
          <w:tcPr>
            <w:tcW w:w="1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E19ED" w14:textId="1B2DD1D2" w:rsidR="00F900A7" w:rsidRPr="00613218" w:rsidRDefault="00A9690D" w:rsidP="00A9690D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55CDF9" w14:textId="77777777" w:rsidR="006A3995" w:rsidRPr="00613218" w:rsidRDefault="006A3995" w:rsidP="006A3995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Włocławskie Przedsiębiorstwo Robót Drogowych Spółka z o.o.</w:t>
            </w:r>
          </w:p>
          <w:p w14:paraId="5912C134" w14:textId="6CCBCE88" w:rsidR="00F900A7" w:rsidRPr="00613218" w:rsidRDefault="006A3995" w:rsidP="006A399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13218">
              <w:rPr>
                <w:rFonts w:ascii="Times New Roman" w:eastAsia="Calibri" w:hAnsi="Times New Roman" w:cs="Times New Roman"/>
                <w:sz w:val="24"/>
                <w:szCs w:val="24"/>
              </w:rPr>
              <w:t>Nowa Wieś, ul. Jana Pawła II Nr 7,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br/>
            </w:r>
            <w:r w:rsidRPr="00613218">
              <w:rPr>
                <w:rFonts w:ascii="Times New Roman" w:eastAsia="Calibri" w:hAnsi="Times New Roman" w:cs="Times New Roman"/>
                <w:sz w:val="24"/>
                <w:szCs w:val="24"/>
              </w:rPr>
              <w:t>87-853 Kruszyn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ADB6E" w14:textId="4B097455" w:rsidR="00AF60C6" w:rsidRPr="00613218" w:rsidRDefault="00AF60C6" w:rsidP="00AF60C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Część 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E83F" w14:textId="51342884" w:rsidR="00F900A7" w:rsidRPr="00613218" w:rsidRDefault="00AF60C6" w:rsidP="00F900A7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346.368,00 zł.</w:t>
            </w:r>
          </w:p>
        </w:tc>
      </w:tr>
    </w:tbl>
    <w:p w14:paraId="1361E481" w14:textId="59047B47" w:rsidR="00613218" w:rsidRDefault="00613218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040D7FD8" w14:textId="3E7484F1" w:rsidR="00A9690D" w:rsidRDefault="00A9690D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Na skrzynce EPUAP Zamawiającego </w:t>
      </w:r>
      <w:r w:rsidR="006721A2">
        <w:rPr>
          <w:rFonts w:ascii="Times New Roman" w:eastAsia="Times New Roman" w:hAnsi="Times New Roman" w:cs="Times New Roman"/>
          <w:sz w:val="24"/>
          <w:szCs w:val="20"/>
          <w:lang w:eastAsia="ar-SA"/>
        </w:rPr>
        <w:t>zarejestrowano Zgłoszenie oferty/wniosku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wykonawcy Piotr Budzyński, Szpetal Górny 87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>-</w:t>
      </w:r>
      <w:r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811 ul. Żwirowa 8. Zamawiający po pobraniu plików i ich deszyfrowaniu 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>na miniPortalu jako zawartość otrzymał wyłącznie 3 pliki XAdES</w:t>
      </w:r>
      <w:r w:rsidR="006721A2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bez 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załączon</w:t>
      </w:r>
      <w:r w:rsidR="006721A2">
        <w:rPr>
          <w:rFonts w:ascii="Times New Roman" w:eastAsia="Times New Roman" w:hAnsi="Times New Roman" w:cs="Times New Roman"/>
          <w:sz w:val="24"/>
          <w:szCs w:val="20"/>
          <w:lang w:eastAsia="ar-SA"/>
        </w:rPr>
        <w:t>ych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plików źródłowych </w:t>
      </w:r>
      <w:r w:rsidR="00662128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(docx.) 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do pliku podpisanego. </w:t>
      </w:r>
      <w:r w:rsidR="00FC405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W okolicznościach niemożliwości </w:t>
      </w:r>
      <w:r w:rsidR="00F20C7E">
        <w:rPr>
          <w:rFonts w:ascii="Times New Roman" w:eastAsia="Times New Roman" w:hAnsi="Times New Roman" w:cs="Times New Roman"/>
          <w:sz w:val="24"/>
          <w:szCs w:val="20"/>
          <w:lang w:eastAsia="ar-SA"/>
        </w:rPr>
        <w:t>otwarcia plików żródłowych</w:t>
      </w:r>
      <w:r w:rsidR="00FC405E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wykonawcy z uwagi na ich niezałączenie </w:t>
      </w:r>
      <w:r w:rsidR="00A548CA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przez wykonawcę 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uznaje się, że oferta wykonawcy 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Piotr Budzyński, Szpetal Górny </w:t>
      </w:r>
      <w:r w:rsidR="00F1524F">
        <w:rPr>
          <w:rFonts w:ascii="Times New Roman" w:eastAsia="Times New Roman" w:hAnsi="Times New Roman" w:cs="Times New Roman"/>
          <w:sz w:val="24"/>
          <w:szCs w:val="20"/>
          <w:lang w:eastAsia="ar-SA"/>
        </w:rPr>
        <w:br/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>87-811</w:t>
      </w:r>
      <w:r w:rsidR="00F1524F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, 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>ul. Żwirowa 8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nie została </w:t>
      </w:r>
      <w:r w:rsidR="006721A2">
        <w:rPr>
          <w:rFonts w:ascii="Times New Roman" w:eastAsia="Times New Roman" w:hAnsi="Times New Roman" w:cs="Times New Roman"/>
          <w:sz w:val="24"/>
          <w:szCs w:val="20"/>
          <w:lang w:eastAsia="ar-SA"/>
        </w:rPr>
        <w:t>złożona.</w:t>
      </w:r>
      <w:r w:rsidR="00E43C21">
        <w:rPr>
          <w:rFonts w:ascii="Times New Roman" w:eastAsia="Times New Roman" w:hAnsi="Times New Roman" w:cs="Times New Roman"/>
          <w:sz w:val="24"/>
          <w:szCs w:val="20"/>
          <w:lang w:eastAsia="ar-SA"/>
        </w:rPr>
        <w:t xml:space="preserve">  </w:t>
      </w:r>
    </w:p>
    <w:p w14:paraId="12CAEA12" w14:textId="77777777" w:rsidR="00A9690D" w:rsidRDefault="00A9690D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p w14:paraId="5B5BEAE5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Starosta Włocławski</w:t>
      </w:r>
    </w:p>
    <w:p w14:paraId="704F290E" w14:textId="77777777" w:rsidR="007B066B" w:rsidRPr="00DC79E1" w:rsidRDefault="007B066B" w:rsidP="007B066B">
      <w:pPr>
        <w:spacing w:after="120" w:line="240" w:lineRule="auto"/>
        <w:ind w:left="5664" w:firstLine="708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</w:pPr>
      <w:r w:rsidRPr="00DC79E1">
        <w:rPr>
          <w:rFonts w:ascii="Times New Roman" w:eastAsia="Times New Roman" w:hAnsi="Times New Roman" w:cs="Times New Roman"/>
          <w:b/>
          <w:bCs/>
          <w:i/>
          <w:iCs/>
          <w:sz w:val="24"/>
          <w:szCs w:val="20"/>
          <w:lang w:eastAsia="ar-SA"/>
        </w:rPr>
        <w:t>Roman Gołębiewski</w:t>
      </w:r>
    </w:p>
    <w:p w14:paraId="05DF1CAE" w14:textId="77777777" w:rsidR="007B066B" w:rsidRDefault="007B066B" w:rsidP="00BD4A5C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</w:p>
    <w:sectPr w:rsidR="007B066B" w:rsidSect="00E527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FF4DF" w14:textId="77777777" w:rsidR="00D73A3E" w:rsidRDefault="00D73A3E" w:rsidP="006A6CC7">
      <w:pPr>
        <w:spacing w:after="0" w:line="240" w:lineRule="auto"/>
      </w:pPr>
      <w:r>
        <w:separator/>
      </w:r>
    </w:p>
  </w:endnote>
  <w:endnote w:type="continuationSeparator" w:id="0">
    <w:p w14:paraId="27897B5B" w14:textId="77777777" w:rsidR="00D73A3E" w:rsidRDefault="00D73A3E" w:rsidP="006A6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rankfurtGothic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615351" w14:textId="77777777" w:rsidR="00D73A3E" w:rsidRDefault="00D73A3E" w:rsidP="006A6CC7">
      <w:pPr>
        <w:spacing w:after="0" w:line="240" w:lineRule="auto"/>
      </w:pPr>
      <w:r>
        <w:separator/>
      </w:r>
    </w:p>
  </w:footnote>
  <w:footnote w:type="continuationSeparator" w:id="0">
    <w:p w14:paraId="6CFA5270" w14:textId="77777777" w:rsidR="00D73A3E" w:rsidRDefault="00D73A3E" w:rsidP="006A6C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3"/>
    <w:multiLevelType w:val="multilevel"/>
    <w:tmpl w:val="BF4E9C40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cs="Times New Roman" w:hint="default"/>
        <w:b w:val="0"/>
        <w:bCs w:val="0"/>
        <w:color w:val="000000"/>
        <w:kern w:val="1"/>
        <w:sz w:val="22"/>
        <w:szCs w:val="24"/>
        <w:shd w:val="clear" w:color="auto" w:fill="auto"/>
        <w:lang w:eastAsia="hi-IN" w:bidi="hi-I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6374525"/>
    <w:multiLevelType w:val="hybridMultilevel"/>
    <w:tmpl w:val="AD10A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033A9E"/>
    <w:multiLevelType w:val="hybridMultilevel"/>
    <w:tmpl w:val="1F5A153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EAE7859"/>
    <w:multiLevelType w:val="hybridMultilevel"/>
    <w:tmpl w:val="51D0077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BE7D6D"/>
    <w:multiLevelType w:val="hybridMultilevel"/>
    <w:tmpl w:val="53CC4B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5DD5"/>
    <w:rsid w:val="00044DB0"/>
    <w:rsid w:val="000A4E2A"/>
    <w:rsid w:val="000B4A2E"/>
    <w:rsid w:val="000F7877"/>
    <w:rsid w:val="001528FB"/>
    <w:rsid w:val="0015448B"/>
    <w:rsid w:val="001715E3"/>
    <w:rsid w:val="00183E81"/>
    <w:rsid w:val="001D299A"/>
    <w:rsid w:val="001F1047"/>
    <w:rsid w:val="001F2E9F"/>
    <w:rsid w:val="00204B9B"/>
    <w:rsid w:val="002206AB"/>
    <w:rsid w:val="00275157"/>
    <w:rsid w:val="002A6565"/>
    <w:rsid w:val="002A7DDF"/>
    <w:rsid w:val="002D30EE"/>
    <w:rsid w:val="002D5DD5"/>
    <w:rsid w:val="002E373C"/>
    <w:rsid w:val="002F7CCB"/>
    <w:rsid w:val="00300EF8"/>
    <w:rsid w:val="003218AA"/>
    <w:rsid w:val="00334E22"/>
    <w:rsid w:val="00380768"/>
    <w:rsid w:val="00392684"/>
    <w:rsid w:val="003C04CB"/>
    <w:rsid w:val="003C5A19"/>
    <w:rsid w:val="003F5706"/>
    <w:rsid w:val="0042459A"/>
    <w:rsid w:val="00471EE9"/>
    <w:rsid w:val="004922FB"/>
    <w:rsid w:val="004B5A2A"/>
    <w:rsid w:val="004C5A8F"/>
    <w:rsid w:val="005225F8"/>
    <w:rsid w:val="005574E4"/>
    <w:rsid w:val="005776AF"/>
    <w:rsid w:val="0059054C"/>
    <w:rsid w:val="00613218"/>
    <w:rsid w:val="006265A2"/>
    <w:rsid w:val="00636112"/>
    <w:rsid w:val="00652DCC"/>
    <w:rsid w:val="00662128"/>
    <w:rsid w:val="006721A2"/>
    <w:rsid w:val="00677099"/>
    <w:rsid w:val="00686872"/>
    <w:rsid w:val="006A3995"/>
    <w:rsid w:val="006A6CC7"/>
    <w:rsid w:val="006E2E62"/>
    <w:rsid w:val="006E651F"/>
    <w:rsid w:val="006E6CF4"/>
    <w:rsid w:val="0070581E"/>
    <w:rsid w:val="007243DA"/>
    <w:rsid w:val="00770D68"/>
    <w:rsid w:val="00777B81"/>
    <w:rsid w:val="00777C67"/>
    <w:rsid w:val="007836D4"/>
    <w:rsid w:val="007861C7"/>
    <w:rsid w:val="007A0F14"/>
    <w:rsid w:val="007B066B"/>
    <w:rsid w:val="007B181E"/>
    <w:rsid w:val="007D571E"/>
    <w:rsid w:val="00822E8C"/>
    <w:rsid w:val="008A1BF7"/>
    <w:rsid w:val="008C2FBA"/>
    <w:rsid w:val="008C3EEF"/>
    <w:rsid w:val="008D66F4"/>
    <w:rsid w:val="00951FE8"/>
    <w:rsid w:val="00961208"/>
    <w:rsid w:val="00977B24"/>
    <w:rsid w:val="009817D6"/>
    <w:rsid w:val="00994414"/>
    <w:rsid w:val="009B5DB4"/>
    <w:rsid w:val="009D39E1"/>
    <w:rsid w:val="009E1CF5"/>
    <w:rsid w:val="009E4ADC"/>
    <w:rsid w:val="00A066AA"/>
    <w:rsid w:val="00A11AB2"/>
    <w:rsid w:val="00A160A5"/>
    <w:rsid w:val="00A23A60"/>
    <w:rsid w:val="00A30B8D"/>
    <w:rsid w:val="00A37655"/>
    <w:rsid w:val="00A51778"/>
    <w:rsid w:val="00A548CA"/>
    <w:rsid w:val="00A9690D"/>
    <w:rsid w:val="00AA1241"/>
    <w:rsid w:val="00AD052D"/>
    <w:rsid w:val="00AD415F"/>
    <w:rsid w:val="00AD79A0"/>
    <w:rsid w:val="00AF4461"/>
    <w:rsid w:val="00AF60C6"/>
    <w:rsid w:val="00B35A28"/>
    <w:rsid w:val="00B60DE6"/>
    <w:rsid w:val="00B6590D"/>
    <w:rsid w:val="00B92A93"/>
    <w:rsid w:val="00BA2AE2"/>
    <w:rsid w:val="00BB62BE"/>
    <w:rsid w:val="00BD4A5C"/>
    <w:rsid w:val="00C01B16"/>
    <w:rsid w:val="00C0237A"/>
    <w:rsid w:val="00C25A7D"/>
    <w:rsid w:val="00C34F3D"/>
    <w:rsid w:val="00C46AD4"/>
    <w:rsid w:val="00C625E5"/>
    <w:rsid w:val="00C82883"/>
    <w:rsid w:val="00C96B7D"/>
    <w:rsid w:val="00CB139C"/>
    <w:rsid w:val="00CB3CA0"/>
    <w:rsid w:val="00CC3E95"/>
    <w:rsid w:val="00D435FC"/>
    <w:rsid w:val="00D73A3E"/>
    <w:rsid w:val="00D95876"/>
    <w:rsid w:val="00DA47FB"/>
    <w:rsid w:val="00DB146C"/>
    <w:rsid w:val="00DC08B1"/>
    <w:rsid w:val="00DE1E7E"/>
    <w:rsid w:val="00E0249B"/>
    <w:rsid w:val="00E32387"/>
    <w:rsid w:val="00E43C21"/>
    <w:rsid w:val="00E52750"/>
    <w:rsid w:val="00E5354B"/>
    <w:rsid w:val="00E76ADC"/>
    <w:rsid w:val="00EA2B89"/>
    <w:rsid w:val="00EC5830"/>
    <w:rsid w:val="00ED5819"/>
    <w:rsid w:val="00ED707A"/>
    <w:rsid w:val="00EF4AF5"/>
    <w:rsid w:val="00F037DB"/>
    <w:rsid w:val="00F1524F"/>
    <w:rsid w:val="00F20C7E"/>
    <w:rsid w:val="00F31BDB"/>
    <w:rsid w:val="00F812C6"/>
    <w:rsid w:val="00F900A7"/>
    <w:rsid w:val="00FC405E"/>
    <w:rsid w:val="00FE5E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1EBD44"/>
  <w15:docId w15:val="{62ADF584-3D13-4569-ABF3-CC997AD895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bCs/>
        <w:spacing w:val="-4"/>
        <w:kern w:val="24"/>
        <w:sz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1AB2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E32387"/>
    <w:pPr>
      <w:ind w:left="720"/>
      <w:contextualSpacing/>
    </w:pPr>
  </w:style>
  <w:style w:type="table" w:styleId="Tabela-Siatka">
    <w:name w:val="Table Grid"/>
    <w:basedOn w:val="Standardowy"/>
    <w:uiPriority w:val="59"/>
    <w:rsid w:val="00E32387"/>
    <w:pPr>
      <w:spacing w:after="0" w:line="240" w:lineRule="auto"/>
    </w:pPr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lowny">
    <w:name w:val="glowny"/>
    <w:basedOn w:val="Stopka"/>
    <w:next w:val="Stopka"/>
    <w:rsid w:val="0015448B"/>
    <w:pPr>
      <w:tabs>
        <w:tab w:val="clear" w:pos="4536"/>
        <w:tab w:val="clear" w:pos="9072"/>
      </w:tabs>
      <w:suppressAutoHyphens/>
      <w:spacing w:line="258" w:lineRule="atLeast"/>
      <w:jc w:val="both"/>
    </w:pPr>
    <w:rPr>
      <w:rFonts w:ascii="FrankfurtGothic" w:eastAsia="Times New Roman" w:hAnsi="FrankfurtGothic" w:cs="FrankfurtGothic"/>
      <w:color w:val="000000"/>
      <w:sz w:val="19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1544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5448B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6A6C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A6CC7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6C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6CC7"/>
    <w:rPr>
      <w:rFonts w:ascii="Tahoma" w:eastAsiaTheme="minorHAnsi" w:hAnsi="Tahoma" w:cs="Tahoma"/>
      <w:bCs w:val="0"/>
      <w:spacing w:val="0"/>
      <w:kern w:val="0"/>
      <w:sz w:val="16"/>
      <w:szCs w:val="16"/>
    </w:rPr>
  </w:style>
  <w:style w:type="paragraph" w:customStyle="1" w:styleId="Default">
    <w:name w:val="Default"/>
    <w:rsid w:val="006A6CC7"/>
    <w:pPr>
      <w:autoSpaceDE w:val="0"/>
      <w:autoSpaceDN w:val="0"/>
      <w:adjustRightInd w:val="0"/>
      <w:spacing w:after="0" w:line="240" w:lineRule="auto"/>
    </w:pPr>
    <w:rPr>
      <w:color w:val="000000"/>
      <w:kern w:val="0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F812C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812C6"/>
    <w:rPr>
      <w:rFonts w:asciiTheme="minorHAnsi" w:eastAsiaTheme="minorHAnsi" w:hAnsiTheme="minorHAnsi" w:cstheme="minorBidi"/>
      <w:bCs w:val="0"/>
      <w:spacing w:val="0"/>
      <w:kern w:val="0"/>
      <w:sz w:val="22"/>
      <w:szCs w:val="22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B181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B181E"/>
    <w:rPr>
      <w:rFonts w:asciiTheme="minorHAnsi" w:eastAsiaTheme="minorHAnsi" w:hAnsiTheme="minorHAnsi" w:cstheme="minorBidi"/>
      <w:bCs w:val="0"/>
      <w:spacing w:val="0"/>
      <w:kern w:val="0"/>
      <w:sz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B181E"/>
    <w:rPr>
      <w:vertAlign w:val="superscript"/>
    </w:rPr>
  </w:style>
  <w:style w:type="table" w:customStyle="1" w:styleId="Tabela-Siatka1">
    <w:name w:val="Tabela - Siatka1"/>
    <w:basedOn w:val="Standardowy"/>
    <w:next w:val="Tabela-Siatka"/>
    <w:uiPriority w:val="59"/>
    <w:rsid w:val="00613218"/>
    <w:pPr>
      <w:spacing w:after="0" w:line="240" w:lineRule="auto"/>
    </w:pPr>
    <w:rPr>
      <w:rFonts w:ascii="Calibri" w:eastAsia="Calibri" w:hAnsi="Calibri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5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1</Pages>
  <Words>248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Starostwo Wlocławek</Company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A.Sierakowska</dc:creator>
  <cp:lastModifiedBy>Agnieszka</cp:lastModifiedBy>
  <cp:revision>8</cp:revision>
  <cp:lastPrinted>2021-10-21T12:25:00Z</cp:lastPrinted>
  <dcterms:created xsi:type="dcterms:W3CDTF">2021-10-07T11:40:00Z</dcterms:created>
  <dcterms:modified xsi:type="dcterms:W3CDTF">2021-10-21T12:33:00Z</dcterms:modified>
</cp:coreProperties>
</file>