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68FA" w14:textId="668D75D4" w:rsidR="00FB0D7B" w:rsidRPr="00F034FC" w:rsidRDefault="00FB0D7B" w:rsidP="00057F33">
      <w:pPr>
        <w:pStyle w:val="Nagwek4"/>
        <w:jc w:val="right"/>
        <w:rPr>
          <w:b/>
          <w:bCs/>
          <w:i w:val="0"/>
          <w:iCs w:val="0"/>
          <w:color w:val="auto"/>
        </w:rPr>
      </w:pPr>
      <w:r w:rsidRPr="00F034FC">
        <w:rPr>
          <w:b/>
          <w:bCs/>
          <w:i w:val="0"/>
          <w:iCs w:val="0"/>
          <w:color w:val="auto"/>
        </w:rPr>
        <w:t xml:space="preserve">Załącznik nr </w:t>
      </w:r>
      <w:r w:rsidR="00057F33" w:rsidRPr="00F034FC">
        <w:rPr>
          <w:b/>
          <w:bCs/>
          <w:i w:val="0"/>
          <w:iCs w:val="0"/>
          <w:color w:val="auto"/>
        </w:rPr>
        <w:t>4 do SWZ- część 1</w:t>
      </w:r>
    </w:p>
    <w:p w14:paraId="1CA6E219" w14:textId="77777777" w:rsidR="00F46C1A" w:rsidRDefault="00F46C1A" w:rsidP="00FB4FC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564D1E" w14:textId="76EDD23A" w:rsidR="00FB4FCA" w:rsidRPr="002E0D8F" w:rsidRDefault="00FB4FCA" w:rsidP="00FB4FCA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E0D8F">
        <w:rPr>
          <w:rFonts w:ascii="Times New Roman" w:hAnsi="Times New Roman"/>
          <w:b/>
          <w:sz w:val="20"/>
          <w:szCs w:val="20"/>
        </w:rPr>
        <w:t>Opis przedmiotu zamówienia</w:t>
      </w:r>
    </w:p>
    <w:p w14:paraId="0887E983" w14:textId="77777777" w:rsidR="00FB4FCA" w:rsidRPr="002E0D8F" w:rsidRDefault="00FB4FCA" w:rsidP="00FB4FCA">
      <w:pPr>
        <w:jc w:val="center"/>
        <w:rPr>
          <w:rFonts w:ascii="Times New Roman" w:hAnsi="Times New Roman"/>
          <w:sz w:val="20"/>
          <w:szCs w:val="20"/>
        </w:rPr>
      </w:pPr>
      <w:r w:rsidRPr="002E0D8F">
        <w:rPr>
          <w:rFonts w:ascii="Times New Roman" w:hAnsi="Times New Roman"/>
          <w:sz w:val="20"/>
          <w:szCs w:val="20"/>
        </w:rPr>
        <w:t xml:space="preserve">dot. zakupu wyposażenia (dostawa i montaż) pracowni komputerowej </w:t>
      </w:r>
      <w:r w:rsidRPr="002E0D8F">
        <w:rPr>
          <w:rFonts w:ascii="Times New Roman" w:hAnsi="Times New Roman"/>
          <w:sz w:val="20"/>
          <w:szCs w:val="20"/>
        </w:rPr>
        <w:br/>
        <w:t>na potrzeby projektu pn. „Energia kwalifikacji – Energia rozwoju” w ramach Regionalnego Programu Operacyjnego Województwa Kujawsko-Pomorskiego na lata 2014-2020, Osi priorytetowej 10. Innowacyjna edukacja, Działania 10.2 Kształcenie ogólne i zawodowe, Poddziałania 10.2.3 Kształcenie zawodowe.</w:t>
      </w:r>
    </w:p>
    <w:p w14:paraId="4666C051" w14:textId="77777777" w:rsidR="00FB4FCA" w:rsidRPr="00E325EA" w:rsidRDefault="00FB4FCA" w:rsidP="00FB4FC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89D4A9" w14:textId="39A8370B" w:rsidR="00FA0ECE" w:rsidRPr="00E325EA" w:rsidRDefault="00AA0E9F" w:rsidP="00FA0ECE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Komputer</w:t>
      </w:r>
      <w:proofErr w:type="spellEnd"/>
      <w:r w:rsidRPr="00E325EA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stacjonarny</w:t>
      </w:r>
      <w:proofErr w:type="spellEnd"/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</w:t>
      </w:r>
      <w:r w:rsidR="00FA0ECE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– </w:t>
      </w: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15</w:t>
      </w:r>
      <w:r w:rsidR="00FA0ECE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szt.</w:t>
      </w:r>
    </w:p>
    <w:p w14:paraId="00AE0337" w14:textId="4945EE26" w:rsidR="00FA0ECE" w:rsidRPr="00E325EA" w:rsidRDefault="00FA0ECE" w:rsidP="00FA0ECE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6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682"/>
        <w:gridCol w:w="8518"/>
      </w:tblGrid>
      <w:tr w:rsidR="00586682" w:rsidRPr="00E325EA" w14:paraId="78BDFDB2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3D7C" w14:textId="77777777" w:rsidR="00FA0ECE" w:rsidRPr="00E325EA" w:rsidRDefault="00FA0ECE" w:rsidP="00FA0E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6B88" w14:textId="77777777" w:rsidR="00FA0ECE" w:rsidRPr="00E325EA" w:rsidRDefault="00FA0ECE" w:rsidP="00FA0EC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673111DF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85D6" w14:textId="0F83F452" w:rsidR="000B1DAA" w:rsidRPr="00E325EA" w:rsidRDefault="000B1DAA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Typ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2A00" w14:textId="4F01792B" w:rsidR="000B1DAA" w:rsidRPr="00E325EA" w:rsidRDefault="000B1DAA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Komputer stacjonarny. </w:t>
            </w:r>
          </w:p>
        </w:tc>
      </w:tr>
      <w:tr w:rsidR="00586682" w:rsidRPr="00E325EA" w14:paraId="3E6FA626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89FA" w14:textId="32C88BAA" w:rsidR="000B1DAA" w:rsidRPr="00E325EA" w:rsidRDefault="000B1DAA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Zastosowanie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13D6" w14:textId="4703BC78" w:rsidR="000B1DAA" w:rsidRPr="00E325EA" w:rsidRDefault="000B1DAA" w:rsidP="000B1D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Komputer będzie wykorzystywany dla potrzeb aplikacji biurowych, aplikacji edukacyjnych, aplikacji obliczeniowych, aplikacji graficznych, dostępu do </w:t>
            </w:r>
            <w:proofErr w:type="spellStart"/>
            <w:r w:rsidRPr="00E325EA">
              <w:rPr>
                <w:rFonts w:ascii="Times New Roman" w:hAnsi="Times New Roman"/>
              </w:rPr>
              <w:t>internetu</w:t>
            </w:r>
            <w:proofErr w:type="spellEnd"/>
            <w:r w:rsidRPr="00E325EA">
              <w:rPr>
                <w:rFonts w:ascii="Times New Roman" w:hAnsi="Times New Roman"/>
              </w:rPr>
              <w:t xml:space="preserve"> oraz poczty elektronicznej</w:t>
            </w:r>
          </w:p>
        </w:tc>
      </w:tr>
      <w:tr w:rsidR="00586682" w:rsidRPr="00E325EA" w14:paraId="6CC7A674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BDCE" w14:textId="4DF1D04B" w:rsidR="000B1DAA" w:rsidRPr="00E325EA" w:rsidRDefault="000B1DAA" w:rsidP="000B1DAA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Wydajność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92D7C" w14:textId="591A6551" w:rsidR="000B1DAA" w:rsidRPr="00E325EA" w:rsidRDefault="000B1DAA" w:rsidP="009B44A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325EA">
              <w:rPr>
                <w:rFonts w:ascii="Times New Roman" w:hAnsi="Times New Roman"/>
              </w:rPr>
              <w:t>Oferowany komputer przenośny mu</w:t>
            </w:r>
            <w:r w:rsidR="006B0D64" w:rsidRPr="00E325EA">
              <w:rPr>
                <w:rFonts w:ascii="Times New Roman" w:hAnsi="Times New Roman"/>
              </w:rPr>
              <w:t xml:space="preserve">si osiągać w teście wydajności </w:t>
            </w:r>
            <w:r w:rsidRPr="00E325EA">
              <w:rPr>
                <w:rFonts w:ascii="Times New Roman" w:hAnsi="Times New Roman"/>
              </w:rPr>
              <w:t xml:space="preserve">SYSMARK 2018 </w:t>
            </w:r>
            <w:proofErr w:type="spellStart"/>
            <w:r w:rsidR="006B0D64" w:rsidRPr="00E325EA">
              <w:rPr>
                <w:rFonts w:ascii="Times New Roman" w:hAnsi="Times New Roman"/>
              </w:rPr>
              <w:t>Overall</w:t>
            </w:r>
            <w:proofErr w:type="spellEnd"/>
            <w:r w:rsidR="006B0D64" w:rsidRPr="00E325EA">
              <w:rPr>
                <w:rFonts w:ascii="Times New Roman" w:hAnsi="Times New Roman"/>
              </w:rPr>
              <w:t xml:space="preserve"> rating, wynik </w:t>
            </w:r>
            <w:r w:rsidRPr="00E325EA">
              <w:rPr>
                <w:rFonts w:ascii="Times New Roman" w:hAnsi="Times New Roman"/>
              </w:rPr>
              <w:t xml:space="preserve">1300 </w:t>
            </w:r>
            <w:r w:rsidR="006B0D64" w:rsidRPr="00E325EA">
              <w:rPr>
                <w:rFonts w:ascii="Times New Roman" w:hAnsi="Times New Roman"/>
              </w:rPr>
              <w:t xml:space="preserve">pkt. </w:t>
            </w:r>
          </w:p>
          <w:p w14:paraId="56A2B6A7" w14:textId="77777777" w:rsidR="000B1DAA" w:rsidRPr="00E325EA" w:rsidRDefault="000B1DAA" w:rsidP="009B44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E325EA">
              <w:rPr>
                <w:rFonts w:ascii="Times New Roman" w:hAnsi="Times New Roman"/>
              </w:rPr>
              <w:t>overclokingu</w:t>
            </w:r>
            <w:proofErr w:type="spellEnd"/>
            <w:r w:rsidRPr="00E325EA">
              <w:rPr>
                <w:rFonts w:ascii="Times New Roman" w:hAnsi="Times New Roman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  <w:p w14:paraId="10FA48CD" w14:textId="3B45FEE2" w:rsidR="000B1DAA" w:rsidRPr="00E325EA" w:rsidRDefault="000B1DAA" w:rsidP="000B1D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Zamawiający zastrzega sobie, iż w celu sprawdzenia poprawności przeprowadzonych wszystkich wymaganych testów Oferent musi dostarczyć Zamawiającemu oprogramowanie testujące, komputer do testu oraz dokładny opis metodyki przeprowadzonego testu wraz z wynikami w celu ich sprawdzenia w terminie nie dłuższym niż 3 dni od otrzymania zawiadomienia od Zamawiającego </w:t>
            </w:r>
          </w:p>
        </w:tc>
      </w:tr>
      <w:tr w:rsidR="00586682" w:rsidRPr="00E325EA" w14:paraId="274339B8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CB40" w14:textId="0FA8E19B" w:rsidR="006B0D64" w:rsidRPr="00E325EA" w:rsidRDefault="006B0D64" w:rsidP="006B0D64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Procesor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2CCB" w14:textId="64ADCB8F" w:rsidR="006B0D64" w:rsidRPr="00E325EA" w:rsidRDefault="003D1C24" w:rsidP="0058668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Musi osiągać wynik 13 700 w teście </w:t>
            </w:r>
            <w:proofErr w:type="spellStart"/>
            <w:r w:rsidRPr="00E325EA">
              <w:rPr>
                <w:rFonts w:ascii="Times New Roman" w:hAnsi="Times New Roman"/>
              </w:rPr>
              <w:t>PassMark</w:t>
            </w:r>
            <w:proofErr w:type="spellEnd"/>
            <w:r w:rsidRPr="00E325EA">
              <w:rPr>
                <w:rFonts w:ascii="Times New Roman" w:hAnsi="Times New Roman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</w:rPr>
              <w:t>Average</w:t>
            </w:r>
            <w:proofErr w:type="spellEnd"/>
            <w:r w:rsidRPr="00E325EA">
              <w:rPr>
                <w:rFonts w:ascii="Times New Roman" w:hAnsi="Times New Roman"/>
              </w:rPr>
              <w:t xml:space="preserve"> CPU Mark. </w:t>
            </w:r>
          </w:p>
        </w:tc>
      </w:tr>
      <w:tr w:rsidR="00586682" w:rsidRPr="00E325EA" w14:paraId="1675F719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DC7D" w14:textId="4F85C3A0" w:rsidR="006B0D64" w:rsidRPr="00E325EA" w:rsidRDefault="006B0D64" w:rsidP="006B0D64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Pamięć operacyjna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394D" w14:textId="36C9C2B3" w:rsidR="006B0D64" w:rsidRPr="00E325EA" w:rsidRDefault="006B0D64" w:rsidP="007F38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16</w:t>
            </w:r>
            <w:r w:rsidR="007F3868" w:rsidRPr="00E325EA">
              <w:rPr>
                <w:rFonts w:ascii="Times New Roman" w:hAnsi="Times New Roman"/>
              </w:rPr>
              <w:t xml:space="preserve"> </w:t>
            </w:r>
            <w:r w:rsidRPr="00E325EA">
              <w:rPr>
                <w:rFonts w:ascii="Times New Roman" w:hAnsi="Times New Roman"/>
              </w:rPr>
              <w:t xml:space="preserve">GB DDR4 2400MHz, możliwość rozbudowy do </w:t>
            </w:r>
            <w:r w:rsidR="00B7774F" w:rsidRPr="00E325EA">
              <w:rPr>
                <w:rFonts w:ascii="Times New Roman" w:hAnsi="Times New Roman"/>
              </w:rPr>
              <w:t>6</w:t>
            </w:r>
            <w:r w:rsidRPr="00E325EA">
              <w:rPr>
                <w:rFonts w:ascii="Times New Roman" w:hAnsi="Times New Roman"/>
              </w:rPr>
              <w:t xml:space="preserve">4GB, minimum 2 </w:t>
            </w:r>
            <w:proofErr w:type="spellStart"/>
            <w:r w:rsidRPr="00E325EA">
              <w:rPr>
                <w:rFonts w:ascii="Times New Roman" w:hAnsi="Times New Roman"/>
              </w:rPr>
              <w:t>sloty</w:t>
            </w:r>
            <w:proofErr w:type="spellEnd"/>
            <w:r w:rsidRPr="00E325EA">
              <w:rPr>
                <w:rFonts w:ascii="Times New Roman" w:hAnsi="Times New Roman"/>
              </w:rPr>
              <w:t xml:space="preserve"> wolne na dalszą rozbudowę.</w:t>
            </w:r>
            <w:r w:rsidR="007F3868" w:rsidRPr="00E325EA">
              <w:rPr>
                <w:rFonts w:ascii="Times New Roman" w:hAnsi="Times New Roman"/>
              </w:rPr>
              <w:t xml:space="preserve"> </w:t>
            </w:r>
            <w:r w:rsidRPr="00E325EA">
              <w:rPr>
                <w:rFonts w:ascii="Times New Roman" w:hAnsi="Times New Roman"/>
              </w:rPr>
              <w:t>Obsługa pamięci OC DDR4-4400 MHz.</w:t>
            </w:r>
          </w:p>
        </w:tc>
      </w:tr>
      <w:tr w:rsidR="00586682" w:rsidRPr="00E325EA" w14:paraId="6AA04675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69CB" w14:textId="4957CF92" w:rsidR="00681D3A" w:rsidRPr="00E325EA" w:rsidRDefault="00681D3A" w:rsidP="00681D3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Parametry pamięci masowej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8197" w14:textId="7A9A2FF4" w:rsidR="00681D3A" w:rsidRPr="00E325EA" w:rsidRDefault="00681D3A" w:rsidP="00681D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lang w:val="sv-SE"/>
              </w:rPr>
              <w:t xml:space="preserve"> 512GB SSD</w:t>
            </w:r>
          </w:p>
        </w:tc>
      </w:tr>
      <w:tr w:rsidR="00586682" w:rsidRPr="00E325EA" w14:paraId="71293C6A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2F6E" w14:textId="78399E94" w:rsidR="00681D3A" w:rsidRPr="00E325EA" w:rsidRDefault="00681D3A" w:rsidP="00681D3A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Grafika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7563" w14:textId="02CDBE47" w:rsidR="00681D3A" w:rsidRPr="00E325EA" w:rsidRDefault="00FB06B1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</w:t>
            </w:r>
            <w:r w:rsidR="00681D3A" w:rsidRPr="00E325EA">
              <w:rPr>
                <w:rFonts w:ascii="Times New Roman" w:hAnsi="Times New Roman"/>
              </w:rPr>
              <w:t xml:space="preserve">e wsparciem dla </w:t>
            </w:r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DirectX 11, </w:t>
            </w:r>
            <w:proofErr w:type="spellStart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>ShaderModel</w:t>
            </w:r>
            <w:proofErr w:type="spellEnd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 5.0, </w:t>
            </w:r>
            <w:proofErr w:type="spellStart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>OpenGL</w:t>
            </w:r>
            <w:proofErr w:type="spellEnd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 3.2</w:t>
            </w:r>
          </w:p>
        </w:tc>
      </w:tr>
      <w:tr w:rsidR="00586682" w:rsidRPr="00E325EA" w14:paraId="5800D8F6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AC76" w14:textId="739F2574" w:rsidR="00681D3A" w:rsidRPr="00E325EA" w:rsidRDefault="00681D3A" w:rsidP="00681D3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Wyposażenie multimedialne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8EED" w14:textId="082EA2F3" w:rsidR="00681D3A" w:rsidRPr="00E325EA" w:rsidRDefault="00681D3A" w:rsidP="00681D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Karta dźwiękowa zintegrowana z płytą główną, 2 kanałowa;</w:t>
            </w:r>
          </w:p>
        </w:tc>
      </w:tr>
      <w:tr w:rsidR="00586682" w:rsidRPr="00E325EA" w14:paraId="7844B64A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3E6B" w14:textId="07DAB122" w:rsidR="00681D3A" w:rsidRPr="00E325EA" w:rsidRDefault="00681D3A" w:rsidP="00681D3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Obudowa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4631" w14:textId="0322BB2C" w:rsidR="00167D00" w:rsidRPr="00E325EA" w:rsidRDefault="00681D3A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Obudowa o sumie wymiarów nie większej niż 100cm.  </w:t>
            </w:r>
          </w:p>
          <w:p w14:paraId="42529842" w14:textId="1F75C388" w:rsidR="00681D3A" w:rsidRPr="00E325EA" w:rsidRDefault="00681D3A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Możliwość montażu pełnowymiarowych kart graficznych, montaż </w:t>
            </w:r>
            <w:proofErr w:type="spellStart"/>
            <w:r w:rsidRPr="00E325EA">
              <w:rPr>
                <w:rFonts w:ascii="Times New Roman" w:hAnsi="Times New Roman"/>
              </w:rPr>
              <w:t>beznarzędziowy</w:t>
            </w:r>
            <w:proofErr w:type="spellEnd"/>
            <w:r w:rsidRPr="00E325EA">
              <w:rPr>
                <w:rFonts w:ascii="Times New Roman" w:hAnsi="Times New Roman"/>
              </w:rPr>
              <w:t xml:space="preserve"> dysku 3,5" oraz 2,5”, napędu optycznego i kart rozszerzeń. Obudowa wykonana z wytrzymałego tworzywa, blachy o grubości co najmniej 0,</w:t>
            </w:r>
            <w:r w:rsidR="00167D00" w:rsidRPr="00E325EA">
              <w:rPr>
                <w:rFonts w:ascii="Times New Roman" w:hAnsi="Times New Roman"/>
              </w:rPr>
              <w:t xml:space="preserve">5 </w:t>
            </w:r>
            <w:r w:rsidRPr="00E325EA">
              <w:rPr>
                <w:rFonts w:ascii="Times New Roman" w:hAnsi="Times New Roman"/>
              </w:rPr>
              <w:t>mm.</w:t>
            </w:r>
          </w:p>
          <w:p w14:paraId="75A7F36A" w14:textId="05B11410" w:rsidR="00681D3A" w:rsidRPr="00E325EA" w:rsidRDefault="00167D00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</w:t>
            </w:r>
            <w:r w:rsidR="00681D3A" w:rsidRPr="00E325EA">
              <w:rPr>
                <w:rFonts w:ascii="Times New Roman" w:hAnsi="Times New Roman"/>
              </w:rPr>
              <w:t>ożliwość montażu dysku 2,5" oraz 3,5" wewnątrz obudowy</w:t>
            </w:r>
          </w:p>
          <w:p w14:paraId="473228BC" w14:textId="77777777" w:rsidR="00681D3A" w:rsidRPr="00E325EA" w:rsidRDefault="00681D3A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Zatoki na dyski i napędy: 4× 2,5", 2× 2,5/3,5", 1× 3,5, 2 x 5,25”.</w:t>
            </w:r>
          </w:p>
          <w:p w14:paraId="6A519E9E" w14:textId="4F3EB47F" w:rsidR="00681D3A" w:rsidRPr="00E325EA" w:rsidRDefault="00167D00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</w:t>
            </w:r>
            <w:r w:rsidR="00681D3A" w:rsidRPr="00E325EA">
              <w:rPr>
                <w:rFonts w:ascii="Times New Roman" w:hAnsi="Times New Roman"/>
              </w:rPr>
              <w:t>yposażona w 2 porty 3.1 oraz złącza mikrofonu i słuchawek z przodu obudowy</w:t>
            </w:r>
          </w:p>
          <w:p w14:paraId="583F09EF" w14:textId="01159072" w:rsidR="00681D3A" w:rsidRPr="00E325EA" w:rsidRDefault="00167D00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</w:t>
            </w:r>
            <w:r w:rsidR="00681D3A" w:rsidRPr="00E325EA">
              <w:rPr>
                <w:rFonts w:ascii="Times New Roman" w:hAnsi="Times New Roman"/>
              </w:rPr>
              <w:t>budowana karta sieciowa 10/100/1000</w:t>
            </w:r>
          </w:p>
          <w:p w14:paraId="056CFD4E" w14:textId="56BEF521" w:rsidR="00681D3A" w:rsidRPr="00E325EA" w:rsidRDefault="00167D00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</w:t>
            </w:r>
            <w:r w:rsidR="00681D3A" w:rsidRPr="00E325EA">
              <w:rPr>
                <w:rFonts w:ascii="Times New Roman" w:hAnsi="Times New Roman"/>
              </w:rPr>
              <w:t>ożliwość otwierania bez użycia narzędzi (wkręty ręczne)</w:t>
            </w:r>
          </w:p>
          <w:p w14:paraId="413E46E5" w14:textId="042300B9" w:rsidR="00681D3A" w:rsidRPr="00E325EA" w:rsidRDefault="00167D00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</w:t>
            </w:r>
            <w:r w:rsidR="00681D3A" w:rsidRPr="00E325EA">
              <w:rPr>
                <w:rFonts w:ascii="Times New Roman" w:hAnsi="Times New Roman"/>
              </w:rPr>
              <w:t xml:space="preserve">yposażona w </w:t>
            </w:r>
            <w:proofErr w:type="spellStart"/>
            <w:r w:rsidR="00681D3A" w:rsidRPr="00E325EA">
              <w:rPr>
                <w:rFonts w:ascii="Times New Roman" w:hAnsi="Times New Roman"/>
              </w:rPr>
              <w:t>Kensington</w:t>
            </w:r>
            <w:proofErr w:type="spellEnd"/>
            <w:r w:rsidR="00681D3A" w:rsidRPr="00E325EA">
              <w:rPr>
                <w:rFonts w:ascii="Times New Roman" w:hAnsi="Times New Roman"/>
              </w:rPr>
              <w:t xml:space="preserve"> Lock i ucho na kłódkę</w:t>
            </w:r>
          </w:p>
          <w:p w14:paraId="0D328374" w14:textId="41E2E4B5" w:rsidR="00681D3A" w:rsidRPr="00E325EA" w:rsidRDefault="00681D3A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Zasilacz </w:t>
            </w:r>
            <w:r w:rsidR="00A93503" w:rsidRPr="00E325EA">
              <w:rPr>
                <w:rFonts w:ascii="Times New Roman" w:hAnsi="Times New Roman"/>
              </w:rPr>
              <w:t>o mocy minimum 500W;</w:t>
            </w:r>
          </w:p>
          <w:p w14:paraId="65E9BED2" w14:textId="2DDAE6B9" w:rsidR="00681D3A" w:rsidRPr="00E325EA" w:rsidRDefault="00A93503" w:rsidP="00167D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</w:t>
            </w:r>
            <w:r w:rsidR="00681D3A" w:rsidRPr="00E325EA">
              <w:rPr>
                <w:rFonts w:ascii="Times New Roman" w:hAnsi="Times New Roman"/>
              </w:rPr>
              <w:t xml:space="preserve">amontowane trzy fabrycznie filtry </w:t>
            </w:r>
            <w:proofErr w:type="spellStart"/>
            <w:r w:rsidR="00681D3A" w:rsidRPr="00E325EA">
              <w:rPr>
                <w:rFonts w:ascii="Times New Roman" w:hAnsi="Times New Roman"/>
              </w:rPr>
              <w:t>przeciwkurzowe</w:t>
            </w:r>
            <w:proofErr w:type="spellEnd"/>
            <w:r w:rsidR="00681D3A" w:rsidRPr="00E325EA">
              <w:rPr>
                <w:rFonts w:ascii="Times New Roman" w:hAnsi="Times New Roman"/>
              </w:rPr>
              <w:t>, umiejscowione na froncie, pod zasilaczem oraz na topie obudowy.</w:t>
            </w:r>
          </w:p>
          <w:p w14:paraId="3FB75BAC" w14:textId="534A7BA5" w:rsidR="00681D3A" w:rsidRPr="00E325EA" w:rsidRDefault="00681D3A" w:rsidP="00167D0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Obudowa wyposażona w trzystopniowy kontroler obrotów na w sumie 6 wentylatorów</w:t>
            </w:r>
          </w:p>
        </w:tc>
      </w:tr>
      <w:tr w:rsidR="00586682" w:rsidRPr="00E325EA" w14:paraId="70A28305" w14:textId="77777777" w:rsidTr="002E0D8F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28CB" w14:textId="01169A03" w:rsidR="00A93503" w:rsidRPr="00E325EA" w:rsidRDefault="00A93503" w:rsidP="00A93503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lastRenderedPageBreak/>
              <w:t>Certyfikaty i standardy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F3F2" w14:textId="7A6725CE" w:rsidR="00A93503" w:rsidRPr="00E325EA" w:rsidRDefault="00A93503" w:rsidP="002E0D8F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Komputer musi być wyprodukowany zgodnie z normami ISO 9001, ISO 27001, ISO 28000. </w:t>
            </w:r>
          </w:p>
        </w:tc>
      </w:tr>
      <w:tr w:rsidR="00586682" w:rsidRPr="00E325EA" w14:paraId="2D2DB575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5D9D" w14:textId="570F3ECF" w:rsidR="002566A3" w:rsidRPr="00E325EA" w:rsidRDefault="002566A3" w:rsidP="002566A3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>BIOS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49CE" w14:textId="25D96F19" w:rsidR="002566A3" w:rsidRPr="00F46C1A" w:rsidRDefault="002566A3" w:rsidP="00DC1699">
            <w:pPr>
              <w:pStyle w:val="Akapitzlist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</w:rPr>
            </w:pPr>
            <w:r w:rsidRPr="00F46C1A">
              <w:rPr>
                <w:rFonts w:ascii="Times New Roman" w:hAnsi="Times New Roman"/>
              </w:rPr>
              <w:t xml:space="preserve">BIOS </w:t>
            </w:r>
            <w:proofErr w:type="spellStart"/>
            <w:r w:rsidRPr="00F46C1A">
              <w:rPr>
                <w:rFonts w:ascii="Times New Roman" w:hAnsi="Times New Roman"/>
              </w:rPr>
              <w:t>zgodny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ze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specyfikacją</w:t>
            </w:r>
            <w:proofErr w:type="spellEnd"/>
            <w:r w:rsidRPr="00F46C1A">
              <w:rPr>
                <w:rFonts w:ascii="Times New Roman" w:hAnsi="Times New Roman"/>
              </w:rPr>
              <w:t xml:space="preserve"> UEFI</w:t>
            </w:r>
          </w:p>
          <w:p w14:paraId="632F4611" w14:textId="77777777" w:rsidR="002566A3" w:rsidRPr="00E325EA" w:rsidRDefault="002566A3" w:rsidP="00DC169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obsługi klawiaturą oraz myszą</w:t>
            </w:r>
          </w:p>
          <w:p w14:paraId="279FD909" w14:textId="753F9AAE" w:rsidR="002566A3" w:rsidRPr="00E325EA" w:rsidRDefault="002566A3" w:rsidP="00DC169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Możliwość, bez uruchamiania systemu operacyjnego odczytania z BIOS informacji o: </w:t>
            </w:r>
          </w:p>
          <w:p w14:paraId="3A560676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wersji BIOS, </w:t>
            </w:r>
          </w:p>
          <w:p w14:paraId="1142AEB1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nr seryjnym komputera, </w:t>
            </w:r>
          </w:p>
          <w:p w14:paraId="46347D43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ilości pamięci RAM, </w:t>
            </w:r>
          </w:p>
          <w:p w14:paraId="66B65FAF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typie procesora, </w:t>
            </w:r>
          </w:p>
          <w:p w14:paraId="7D81AF70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pojemności zainstalowanego dysku twardego</w:t>
            </w:r>
          </w:p>
          <w:p w14:paraId="733446FB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rodzajach napędów optycznych</w:t>
            </w:r>
          </w:p>
          <w:p w14:paraId="37940F95" w14:textId="77777777" w:rsidR="002566A3" w:rsidRPr="00E325EA" w:rsidRDefault="002566A3" w:rsidP="00DC1699">
            <w:pPr>
              <w:numPr>
                <w:ilvl w:val="0"/>
                <w:numId w:val="6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kontrolerze audio</w:t>
            </w:r>
          </w:p>
          <w:p w14:paraId="46269F78" w14:textId="77777777" w:rsidR="002566A3" w:rsidRPr="00E325EA" w:rsidRDefault="002566A3" w:rsidP="00DC169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Funkcja blokowania wejścia do  BIOS oraz blokowania startu systemu operacyjnego</w:t>
            </w:r>
          </w:p>
          <w:p w14:paraId="6378D26E" w14:textId="5C98C124" w:rsidR="002566A3" w:rsidRPr="00E325EA" w:rsidRDefault="002566A3" w:rsidP="00DC169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Funkcja blokowania/odblokowania BOOT-</w:t>
            </w:r>
            <w:proofErr w:type="spellStart"/>
            <w:r w:rsidRPr="00E325EA">
              <w:rPr>
                <w:rFonts w:ascii="Times New Roman" w:hAnsi="Times New Roman"/>
              </w:rPr>
              <w:t>owania</w:t>
            </w:r>
            <w:proofErr w:type="spellEnd"/>
            <w:r w:rsidRPr="00E325EA">
              <w:rPr>
                <w:rFonts w:ascii="Times New Roman" w:hAnsi="Times New Roman"/>
              </w:rPr>
              <w:t xml:space="preserve"> stacji roboczej z zewnętrznych urządzeń</w:t>
            </w:r>
          </w:p>
        </w:tc>
      </w:tr>
      <w:tr w:rsidR="00586682" w:rsidRPr="00E325EA" w14:paraId="68070D34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7C5" w14:textId="3447A477" w:rsidR="002566A3" w:rsidRPr="00E325EA" w:rsidRDefault="002566A3" w:rsidP="002566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FC4A" w14:textId="3F8B1535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before="0" w:after="0"/>
              <w:rPr>
                <w:rFonts w:ascii="Times New Roman" w:hAnsi="Times New Roman"/>
              </w:rPr>
            </w:pPr>
            <w:proofErr w:type="spellStart"/>
            <w:r w:rsidRPr="00F46C1A">
              <w:rPr>
                <w:rFonts w:ascii="Times New Roman" w:hAnsi="Times New Roman"/>
              </w:rPr>
              <w:t>Wbudowane</w:t>
            </w:r>
            <w:proofErr w:type="spellEnd"/>
            <w:r w:rsidRPr="00F46C1A">
              <w:rPr>
                <w:rFonts w:ascii="Times New Roman" w:hAnsi="Times New Roman"/>
              </w:rPr>
              <w:t xml:space="preserve"> porty: </w:t>
            </w:r>
          </w:p>
          <w:p w14:paraId="682B809B" w14:textId="77777777" w:rsidR="002566A3" w:rsidRPr="00E325EA" w:rsidRDefault="002566A3" w:rsidP="00DC1699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Times New Roman" w:eastAsia="Calibri" w:hAnsi="Times New Roman"/>
                <w:lang w:val="en-AU"/>
              </w:rPr>
            </w:pPr>
            <w:r w:rsidRPr="00E325EA">
              <w:rPr>
                <w:rFonts w:ascii="Times New Roman" w:eastAsia="Calibri" w:hAnsi="Times New Roman"/>
                <w:lang w:val="en-AU"/>
              </w:rPr>
              <w:t xml:space="preserve">1 x DisplayPort, </w:t>
            </w:r>
          </w:p>
          <w:p w14:paraId="11317C27" w14:textId="21A8EA26" w:rsidR="002566A3" w:rsidRPr="00E325EA" w:rsidRDefault="002566A3" w:rsidP="00DC1699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Times New Roman" w:eastAsia="Calibri" w:hAnsi="Times New Roman"/>
                <w:lang w:val="en-AU"/>
              </w:rPr>
            </w:pPr>
            <w:r w:rsidRPr="00E325EA">
              <w:rPr>
                <w:rFonts w:ascii="Times New Roman" w:eastAsia="Calibri" w:hAnsi="Times New Roman"/>
                <w:szCs w:val="22"/>
                <w:lang w:val="en-AU" w:eastAsia="en-US"/>
              </w:rPr>
              <w:t xml:space="preserve">1 x HDMI ver. 1.4 </w:t>
            </w:r>
          </w:p>
          <w:p w14:paraId="3D0B7959" w14:textId="77777777" w:rsidR="002566A3" w:rsidRPr="00E325EA" w:rsidRDefault="002566A3" w:rsidP="00DC1699">
            <w:pPr>
              <w:pStyle w:val="Akapitzlist"/>
              <w:numPr>
                <w:ilvl w:val="0"/>
                <w:numId w:val="61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lang w:val="pl-PL"/>
              </w:rPr>
              <w:t>8 portów USB wyprowadzonych na zewnątrz komputera w tym 2 porty USB 3.1 z przodu obudowy, 4szt. USB 3.1 z tył</w:t>
            </w:r>
            <w:r w:rsidRPr="00E325EA">
              <w:rPr>
                <w:rFonts w:ascii="Times New Roman" w:hAnsi="Times New Roman"/>
                <w:lang w:val="pl-PL"/>
              </w:rPr>
              <w:t xml:space="preserve">u obudowy oraz 1szt. USB </w:t>
            </w:r>
            <w:proofErr w:type="spellStart"/>
            <w:r w:rsidRPr="00E325EA">
              <w:rPr>
                <w:rFonts w:ascii="Times New Roman" w:hAnsi="Times New Roman"/>
                <w:lang w:val="pl-PL"/>
              </w:rPr>
              <w:t>Type</w:t>
            </w:r>
            <w:proofErr w:type="spellEnd"/>
            <w:r w:rsidRPr="00E325EA">
              <w:rPr>
                <w:rFonts w:ascii="Times New Roman" w:hAnsi="Times New Roman"/>
                <w:lang w:val="pl-PL"/>
              </w:rPr>
              <w:t>-C.</w:t>
            </w:r>
            <w:r w:rsidRPr="00E325EA">
              <w:rPr>
                <w:rFonts w:ascii="Times New Roman" w:eastAsia="Calibri" w:hAnsi="Times New Roman"/>
                <w:lang w:val="pl-PL"/>
              </w:rPr>
              <w:t xml:space="preserve"> </w:t>
            </w:r>
            <w:r w:rsidRPr="00E325EA">
              <w:rPr>
                <w:rFonts w:ascii="Times New Roman" w:hAnsi="Times New Roman"/>
                <w:lang w:val="pl-PL"/>
              </w:rPr>
              <w:t>W</w:t>
            </w:r>
            <w:r w:rsidRPr="00E325EA">
              <w:rPr>
                <w:rFonts w:ascii="Times New Roman" w:eastAsia="Calibri" w:hAnsi="Times New Roman"/>
                <w:lang w:val="pl-PL"/>
              </w:rPr>
              <w:t xml:space="preserve">ymagana ilość i rozmieszczenie portów USB nie może być osiągnięta w wyniku stosowania konwerterów, przejściówek, kart </w:t>
            </w:r>
            <w:proofErr w:type="spellStart"/>
            <w:r w:rsidRPr="00E325EA">
              <w:rPr>
                <w:rFonts w:ascii="Times New Roman" w:eastAsia="Calibri" w:hAnsi="Times New Roman"/>
                <w:lang w:val="pl-PL"/>
              </w:rPr>
              <w:t>PCIe</w:t>
            </w:r>
            <w:proofErr w:type="spellEnd"/>
            <w:r w:rsidRPr="00E325EA">
              <w:rPr>
                <w:rFonts w:ascii="Times New Roman" w:eastAsia="Calibri" w:hAnsi="Times New Roman"/>
                <w:lang w:val="pl-PL"/>
              </w:rPr>
              <w:t xml:space="preserve"> itp.</w:t>
            </w:r>
          </w:p>
          <w:p w14:paraId="17C8A3EB" w14:textId="77777777" w:rsidR="002566A3" w:rsidRPr="00E325EA" w:rsidRDefault="002566A3" w:rsidP="00DC1699">
            <w:pPr>
              <w:pStyle w:val="Akapitzlist"/>
              <w:numPr>
                <w:ilvl w:val="0"/>
                <w:numId w:val="61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porty słuchawek i mikrofonu na przednim oraz tylnym panelu obudowy.</w:t>
            </w:r>
          </w:p>
          <w:p w14:paraId="1879BBCD" w14:textId="2E3E0E58" w:rsidR="002566A3" w:rsidRDefault="00F46C1A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K</w:t>
            </w:r>
            <w:r w:rsidR="002566A3" w:rsidRPr="00F46C1A">
              <w:rPr>
                <w:rFonts w:ascii="Times New Roman" w:eastAsia="Calibri" w:hAnsi="Times New Roman"/>
              </w:rPr>
              <w:t>omputer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musi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umożliwiać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jego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rozbudowę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w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postaci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dedykowanych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kart PCIe np.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kartę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2566A3" w:rsidRPr="00F46C1A">
              <w:rPr>
                <w:rFonts w:ascii="Times New Roman" w:eastAsia="Calibri" w:hAnsi="Times New Roman"/>
              </w:rPr>
              <w:t>WiFi</w:t>
            </w:r>
            <w:proofErr w:type="spellEnd"/>
            <w:r w:rsidR="002566A3" w:rsidRPr="00F46C1A">
              <w:rPr>
                <w:rFonts w:ascii="Times New Roman" w:eastAsia="Calibri" w:hAnsi="Times New Roman"/>
              </w:rPr>
              <w:t xml:space="preserve"> a/b/g/n</w:t>
            </w:r>
          </w:p>
          <w:p w14:paraId="365BD1C8" w14:textId="77777777" w:rsid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r w:rsidRPr="00F46C1A">
              <w:rPr>
                <w:rFonts w:ascii="Times New Roman" w:eastAsia="Calibri" w:hAnsi="Times New Roman"/>
              </w:rPr>
              <w:t xml:space="preserve">Karta </w:t>
            </w:r>
            <w:proofErr w:type="spellStart"/>
            <w:r w:rsidRPr="00F46C1A">
              <w:rPr>
                <w:rFonts w:ascii="Times New Roman" w:eastAsia="Calibri" w:hAnsi="Times New Roman"/>
              </w:rPr>
              <w:t>sieciowa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10/100/1000 Ethernet RJ 45, </w:t>
            </w:r>
            <w:proofErr w:type="spellStart"/>
            <w:r w:rsidRPr="00F46C1A">
              <w:rPr>
                <w:rFonts w:ascii="Times New Roman" w:eastAsia="Calibri" w:hAnsi="Times New Roman"/>
              </w:rPr>
              <w:t>zintegrowana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z </w:t>
            </w:r>
            <w:proofErr w:type="spellStart"/>
            <w:r w:rsidRPr="00F46C1A">
              <w:rPr>
                <w:rFonts w:ascii="Times New Roman" w:eastAsia="Calibri" w:hAnsi="Times New Roman"/>
              </w:rPr>
              <w:t>płytą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g</w:t>
            </w:r>
            <w:r w:rsidR="008C20C8" w:rsidRPr="00F46C1A">
              <w:rPr>
                <w:rFonts w:ascii="Times New Roman" w:eastAsia="Calibri" w:hAnsi="Times New Roman"/>
              </w:rPr>
              <w:t>łówną</w:t>
            </w:r>
            <w:proofErr w:type="spellEnd"/>
            <w:r w:rsidR="008C20C8" w:rsidRPr="00F46C1A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="008C20C8" w:rsidRPr="00F46C1A">
              <w:rPr>
                <w:rFonts w:ascii="Times New Roman" w:eastAsia="Calibri" w:hAnsi="Times New Roman"/>
              </w:rPr>
              <w:t>wspierająca</w:t>
            </w:r>
            <w:proofErr w:type="spellEnd"/>
            <w:r w:rsidR="008C20C8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8C20C8" w:rsidRPr="00F46C1A">
              <w:rPr>
                <w:rFonts w:ascii="Times New Roman" w:eastAsia="Calibri" w:hAnsi="Times New Roman"/>
              </w:rPr>
              <w:t>obsługę</w:t>
            </w:r>
            <w:proofErr w:type="spellEnd"/>
            <w:r w:rsidR="008C20C8"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8C20C8" w:rsidRPr="00F46C1A">
              <w:rPr>
                <w:rFonts w:ascii="Times New Roman" w:eastAsia="Calibri" w:hAnsi="Times New Roman"/>
              </w:rPr>
              <w:t>WoL</w:t>
            </w:r>
            <w:proofErr w:type="spellEnd"/>
            <w:r w:rsidR="008C20C8" w:rsidRPr="00F46C1A">
              <w:rPr>
                <w:rFonts w:ascii="Times New Roman" w:eastAsia="Calibri" w:hAnsi="Times New Roman"/>
              </w:rPr>
              <w:t xml:space="preserve">, </w:t>
            </w:r>
            <w:r w:rsidRPr="00F46C1A">
              <w:rPr>
                <w:rFonts w:ascii="Times New Roman" w:eastAsia="Calibri" w:hAnsi="Times New Roman"/>
              </w:rPr>
              <w:t>PXE 2.1.</w:t>
            </w:r>
          </w:p>
          <w:p w14:paraId="2E1FB211" w14:textId="7604EF43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F46C1A">
              <w:rPr>
                <w:rFonts w:ascii="Times New Roman" w:eastAsia="Calibri" w:hAnsi="Times New Roman"/>
              </w:rPr>
              <w:t>Płyta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główna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zbudowana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w </w:t>
            </w:r>
            <w:proofErr w:type="spellStart"/>
            <w:r w:rsidRPr="00F46C1A">
              <w:rPr>
                <w:rFonts w:ascii="Times New Roman" w:eastAsia="Calibri" w:hAnsi="Times New Roman"/>
              </w:rPr>
              <w:t>oparciu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o </w:t>
            </w:r>
            <w:proofErr w:type="spellStart"/>
            <w:r w:rsidRPr="00F46C1A">
              <w:rPr>
                <w:rFonts w:ascii="Times New Roman" w:eastAsia="Calibri" w:hAnsi="Times New Roman"/>
              </w:rPr>
              <w:t>kondensatory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polimerowe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o </w:t>
            </w:r>
            <w:proofErr w:type="spellStart"/>
            <w:r w:rsidRPr="00F46C1A">
              <w:rPr>
                <w:rFonts w:ascii="Times New Roman" w:eastAsia="Calibri" w:hAnsi="Times New Roman"/>
              </w:rPr>
              <w:t>podwyższonej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trwałości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., </w:t>
            </w:r>
            <w:proofErr w:type="spellStart"/>
            <w:r w:rsidRPr="00F46C1A">
              <w:rPr>
                <w:rFonts w:ascii="Times New Roman" w:eastAsia="Calibri" w:hAnsi="Times New Roman"/>
              </w:rPr>
              <w:t>przeznaczona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dla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danego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urządzenia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; </w:t>
            </w:r>
            <w:proofErr w:type="spellStart"/>
            <w:r w:rsidRPr="00F46C1A">
              <w:rPr>
                <w:rFonts w:ascii="Times New Roman" w:eastAsia="Calibri" w:hAnsi="Times New Roman"/>
              </w:rPr>
              <w:t>wyposażona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w : </w:t>
            </w:r>
          </w:p>
          <w:p w14:paraId="10FEFF3C" w14:textId="77777777" w:rsidR="002566A3" w:rsidRPr="00E325EA" w:rsidRDefault="002566A3" w:rsidP="00DC1699">
            <w:pPr>
              <w:pStyle w:val="Akapitzlist"/>
              <w:numPr>
                <w:ilvl w:val="0"/>
                <w:numId w:val="60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val="pl-PL"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 xml:space="preserve">SATA III (6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Gb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/s) - 6 szt.</w:t>
            </w:r>
          </w:p>
          <w:p w14:paraId="21925819" w14:textId="77777777" w:rsidR="002566A3" w:rsidRPr="00E325EA" w:rsidRDefault="002566A3" w:rsidP="00DC1699">
            <w:pPr>
              <w:pStyle w:val="Akapitzlist"/>
              <w:numPr>
                <w:ilvl w:val="0"/>
                <w:numId w:val="60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M.2 - 3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064A6C82" w14:textId="77777777" w:rsidR="002566A3" w:rsidRPr="00E325EA" w:rsidRDefault="002566A3" w:rsidP="00DC1699">
            <w:pPr>
              <w:pStyle w:val="Akapitzlist"/>
              <w:numPr>
                <w:ilvl w:val="0"/>
                <w:numId w:val="60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PCIe 3.0 x16 - 2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70317E42" w14:textId="77777777" w:rsidR="002566A3" w:rsidRPr="00E325EA" w:rsidRDefault="002566A3" w:rsidP="00DC1699">
            <w:pPr>
              <w:pStyle w:val="Akapitzlist"/>
              <w:numPr>
                <w:ilvl w:val="0"/>
                <w:numId w:val="60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PCIe 3.0 x1 - 4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35C58B4F" w14:textId="77777777" w:rsidR="002566A3" w:rsidRPr="00E325EA" w:rsidRDefault="002566A3" w:rsidP="00DC1699">
            <w:pPr>
              <w:pStyle w:val="Akapitzlist"/>
              <w:numPr>
                <w:ilvl w:val="0"/>
                <w:numId w:val="60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val="pl-PL"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4 złącza DIMM z obsługą do 64GB DDR4 pamięci RAM, z obsługą DDR4-4400 MHz</w:t>
            </w:r>
          </w:p>
          <w:p w14:paraId="7374EA31" w14:textId="5540F505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F46C1A">
              <w:rPr>
                <w:rFonts w:ascii="Times New Roman" w:eastAsia="Calibri" w:hAnsi="Times New Roman"/>
              </w:rPr>
              <w:t>Klawiatura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USB w </w:t>
            </w:r>
            <w:proofErr w:type="spellStart"/>
            <w:r w:rsidRPr="00F46C1A">
              <w:rPr>
                <w:rFonts w:ascii="Times New Roman" w:eastAsia="Calibri" w:hAnsi="Times New Roman"/>
              </w:rPr>
              <w:t>układzie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polski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programisty</w:t>
            </w:r>
            <w:proofErr w:type="spellEnd"/>
          </w:p>
          <w:p w14:paraId="56FAC386" w14:textId="7DCDB5AD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F46C1A">
              <w:rPr>
                <w:rFonts w:ascii="Times New Roman" w:eastAsia="Calibri" w:hAnsi="Times New Roman"/>
              </w:rPr>
              <w:t>Mysz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USB z </w:t>
            </w:r>
            <w:proofErr w:type="spellStart"/>
            <w:r w:rsidRPr="00F46C1A">
              <w:rPr>
                <w:rFonts w:ascii="Times New Roman" w:eastAsia="Calibri" w:hAnsi="Times New Roman"/>
              </w:rPr>
              <w:t>klawiszami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oraz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rolką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(scroll)</w:t>
            </w:r>
          </w:p>
          <w:p w14:paraId="07479693" w14:textId="23C937E8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F46C1A">
              <w:rPr>
                <w:rFonts w:ascii="Times New Roman" w:eastAsia="Calibri" w:hAnsi="Times New Roman"/>
              </w:rPr>
              <w:t>Wbudowana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w </w:t>
            </w:r>
            <w:proofErr w:type="spellStart"/>
            <w:r w:rsidRPr="00F46C1A">
              <w:rPr>
                <w:rFonts w:ascii="Times New Roman" w:eastAsia="Calibri" w:hAnsi="Times New Roman"/>
              </w:rPr>
              <w:t>obudowę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nagrywarka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DVD +/-RW </w:t>
            </w:r>
            <w:proofErr w:type="spellStart"/>
            <w:r w:rsidRPr="00F46C1A">
              <w:rPr>
                <w:rFonts w:ascii="Times New Roman" w:eastAsia="Calibri" w:hAnsi="Times New Roman"/>
              </w:rPr>
              <w:t>szybkość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x24 </w:t>
            </w:r>
            <w:proofErr w:type="spellStart"/>
            <w:r w:rsidRPr="00F46C1A">
              <w:rPr>
                <w:rFonts w:ascii="Times New Roman" w:eastAsia="Calibri" w:hAnsi="Times New Roman"/>
              </w:rPr>
              <w:t>wraz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z </w:t>
            </w:r>
            <w:proofErr w:type="spellStart"/>
            <w:r w:rsidRPr="00F46C1A">
              <w:rPr>
                <w:rFonts w:ascii="Times New Roman" w:eastAsia="Calibri" w:hAnsi="Times New Roman"/>
              </w:rPr>
              <w:t>oprogramowaniem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do </w:t>
            </w:r>
            <w:proofErr w:type="spellStart"/>
            <w:r w:rsidRPr="00F46C1A">
              <w:rPr>
                <w:rFonts w:ascii="Times New Roman" w:eastAsia="Calibri" w:hAnsi="Times New Roman"/>
              </w:rPr>
              <w:t>nagrywania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i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odtwarzania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płyt</w:t>
            </w:r>
            <w:proofErr w:type="spellEnd"/>
          </w:p>
          <w:p w14:paraId="1364342C" w14:textId="49E72ED4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F46C1A">
              <w:rPr>
                <w:rFonts w:ascii="Times New Roman" w:eastAsia="Calibri" w:hAnsi="Times New Roman"/>
              </w:rPr>
              <w:t>Wsparcie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dla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eastAsia="Calibri" w:hAnsi="Times New Roman"/>
              </w:rPr>
              <w:t>konfiguracji</w:t>
            </w:r>
            <w:proofErr w:type="spellEnd"/>
            <w:r w:rsidRPr="00F46C1A">
              <w:rPr>
                <w:rFonts w:ascii="Times New Roman" w:eastAsia="Calibri" w:hAnsi="Times New Roman"/>
              </w:rPr>
              <w:t xml:space="preserve"> RAID</w:t>
            </w:r>
          </w:p>
          <w:p w14:paraId="0632474B" w14:textId="019FAA5C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F46C1A">
              <w:rPr>
                <w:rFonts w:ascii="Times New Roman" w:hAnsi="Times New Roman"/>
              </w:rPr>
              <w:t>Wbudowany</w:t>
            </w:r>
            <w:proofErr w:type="spellEnd"/>
            <w:r w:rsidRPr="00F46C1A">
              <w:rPr>
                <w:rFonts w:ascii="Times New Roman" w:hAnsi="Times New Roman"/>
              </w:rPr>
              <w:t xml:space="preserve"> w </w:t>
            </w:r>
            <w:proofErr w:type="spellStart"/>
            <w:r w:rsidRPr="00F46C1A">
              <w:rPr>
                <w:rFonts w:ascii="Times New Roman" w:hAnsi="Times New Roman"/>
              </w:rPr>
              <w:t>płytę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główną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układ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przetwarzania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energii</w:t>
            </w:r>
            <w:proofErr w:type="spellEnd"/>
            <w:r w:rsidRPr="00F46C1A">
              <w:rPr>
                <w:rFonts w:ascii="Times New Roman" w:hAnsi="Times New Roman"/>
              </w:rPr>
              <w:t xml:space="preserve">, </w:t>
            </w:r>
            <w:proofErr w:type="spellStart"/>
            <w:r w:rsidRPr="00F46C1A">
              <w:rPr>
                <w:rFonts w:ascii="Times New Roman" w:hAnsi="Times New Roman"/>
              </w:rPr>
              <w:t>zapewniający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możliwość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całościowego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zarządzania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poziomem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zużywanej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energii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poprzez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wykrywanie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aktualnego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poziomu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wykorzystania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zasobów</w:t>
            </w:r>
            <w:proofErr w:type="spellEnd"/>
            <w:r w:rsidRPr="00F46C1A">
              <w:rPr>
                <w:rFonts w:ascii="Times New Roman" w:hAnsi="Times New Roman"/>
              </w:rPr>
              <w:t xml:space="preserve"> PC (CPU, GPU, HDD, </w:t>
            </w:r>
            <w:proofErr w:type="spellStart"/>
            <w:r w:rsidRPr="00F46C1A">
              <w:rPr>
                <w:rFonts w:ascii="Times New Roman" w:hAnsi="Times New Roman"/>
              </w:rPr>
              <w:t>zasilacza</w:t>
            </w:r>
            <w:proofErr w:type="spellEnd"/>
            <w:r w:rsidRPr="00F46C1A">
              <w:rPr>
                <w:rFonts w:ascii="Times New Roman" w:hAnsi="Times New Roman"/>
              </w:rPr>
              <w:t xml:space="preserve">) </w:t>
            </w:r>
            <w:proofErr w:type="spellStart"/>
            <w:r w:rsidRPr="00F46C1A">
              <w:rPr>
                <w:rFonts w:ascii="Times New Roman" w:hAnsi="Times New Roman"/>
              </w:rPr>
              <w:t>oraz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inteligentne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przydzielanie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mocy</w:t>
            </w:r>
            <w:proofErr w:type="spellEnd"/>
            <w:r w:rsidRPr="00F46C1A">
              <w:rPr>
                <w:rFonts w:ascii="Times New Roman" w:hAnsi="Times New Roman"/>
              </w:rPr>
              <w:t xml:space="preserve"> w </w:t>
            </w:r>
            <w:proofErr w:type="spellStart"/>
            <w:r w:rsidRPr="00F46C1A">
              <w:rPr>
                <w:rFonts w:ascii="Times New Roman" w:hAnsi="Times New Roman"/>
              </w:rPr>
              <w:t>czasie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rzeczywistym</w:t>
            </w:r>
            <w:proofErr w:type="spellEnd"/>
            <w:r w:rsidRPr="00F46C1A">
              <w:rPr>
                <w:rFonts w:ascii="Times New Roman" w:hAnsi="Times New Roman"/>
              </w:rPr>
              <w:t xml:space="preserve">. </w:t>
            </w:r>
            <w:proofErr w:type="spellStart"/>
            <w:r w:rsidRPr="00F46C1A">
              <w:rPr>
                <w:rFonts w:ascii="Times New Roman" w:hAnsi="Times New Roman"/>
              </w:rPr>
              <w:t>Układ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działający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automatycznie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od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momentu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uruchomienia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komputera</w:t>
            </w:r>
            <w:proofErr w:type="spellEnd"/>
            <w:r w:rsidRPr="00F46C1A">
              <w:rPr>
                <w:rFonts w:ascii="Times New Roman" w:hAnsi="Times New Roman"/>
              </w:rPr>
              <w:t xml:space="preserve">. </w:t>
            </w:r>
          </w:p>
          <w:p w14:paraId="3611E83C" w14:textId="3A785EAC" w:rsidR="002566A3" w:rsidRPr="00F46C1A" w:rsidRDefault="002566A3" w:rsidP="00DC1699">
            <w:pPr>
              <w:pStyle w:val="Akapitzlist"/>
              <w:numPr>
                <w:ilvl w:val="0"/>
                <w:numId w:val="59"/>
              </w:numPr>
              <w:spacing w:after="0"/>
              <w:rPr>
                <w:rFonts w:ascii="Times New Roman" w:hAnsi="Times New Roman"/>
                <w:bCs/>
              </w:rPr>
            </w:pPr>
            <w:r w:rsidRPr="00F46C1A">
              <w:rPr>
                <w:rFonts w:ascii="Times New Roman" w:hAnsi="Times New Roman"/>
              </w:rPr>
              <w:t xml:space="preserve">System </w:t>
            </w:r>
            <w:proofErr w:type="spellStart"/>
            <w:r w:rsidRPr="00F46C1A">
              <w:rPr>
                <w:rFonts w:ascii="Times New Roman" w:hAnsi="Times New Roman"/>
              </w:rPr>
              <w:t>zasilania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chroniący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obwód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specjalnie</w:t>
            </w:r>
            <w:proofErr w:type="spellEnd"/>
            <w:r w:rsidRPr="00F46C1A">
              <w:rPr>
                <w:rFonts w:ascii="Times New Roman" w:hAnsi="Times New Roman"/>
              </w:rPr>
              <w:t xml:space="preserve"> zaprojektowany przez producenta płyty głównej z wbudowanymi regulatorami napięcia do ochrony chipsetu, gniazd połączeniowych i kodeków audio przed uszkodzeniem spowodowanym nieoczekiwanymi napięciami wysokiej wartości z niestabilnych albo złych zasilaczy.</w:t>
            </w:r>
          </w:p>
        </w:tc>
      </w:tr>
      <w:tr w:rsidR="00586682" w:rsidRPr="00E325EA" w14:paraId="74507D38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B7E6" w14:textId="77777777" w:rsidR="00FA0ECE" w:rsidRPr="00E325EA" w:rsidRDefault="00FA0ECE" w:rsidP="00FA0ECE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>Warunki gwarancyjne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D77B" w14:textId="77777777" w:rsidR="00FA0ECE" w:rsidRPr="00E325EA" w:rsidRDefault="00FA0ECE" w:rsidP="00FA0ECE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3-letnia gwarancja, czas reakcji serwisu, do końca następnego dnia roboczego. </w:t>
            </w:r>
          </w:p>
        </w:tc>
      </w:tr>
      <w:tr w:rsidR="00586682" w:rsidRPr="00E325EA" w14:paraId="0C4F54D4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D124" w14:textId="77777777" w:rsidR="00FA0ECE" w:rsidRPr="00E325EA" w:rsidRDefault="00FA0ECE" w:rsidP="00FA0E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System operacyjny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3F67" w14:textId="77777777" w:rsidR="00FA0ECE" w:rsidRPr="00E325EA" w:rsidRDefault="00FA0ECE" w:rsidP="00FA0EC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lang w:val="de-DE"/>
              </w:rPr>
              <w:t xml:space="preserve">System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klasy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PC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spełniać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następujące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wymagania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dodatkowych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:</w:t>
            </w:r>
          </w:p>
          <w:p w14:paraId="00C1066C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 w:hanging="284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Dostępne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rodzaje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graficznego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interfejsu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:</w:t>
            </w:r>
          </w:p>
          <w:p w14:paraId="082012F6" w14:textId="77777777" w:rsidR="00FA0ECE" w:rsidRPr="00E325EA" w:rsidRDefault="00FA0ECE" w:rsidP="00EB5EDE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Klasyczny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umożliwiający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obsługę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klawiatury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myszy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518423E9" w14:textId="77777777" w:rsidR="00FA0ECE" w:rsidRPr="00E325EA" w:rsidRDefault="00FA0ECE" w:rsidP="00EB5EDE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Dotykowy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sterowanie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tablet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dotykowych</w:t>
            </w:r>
            <w:proofErr w:type="spellEnd"/>
          </w:p>
          <w:p w14:paraId="55627DFE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lastRenderedPageBreak/>
              <w:t>Funkcje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związane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obsługą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komputerów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tablet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modułem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„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uczenia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”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pisma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–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obsługa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języka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polskiego</w:t>
            </w:r>
            <w:proofErr w:type="spellEnd"/>
          </w:p>
          <w:p w14:paraId="3E88616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angielskim</w:t>
            </w:r>
            <w:proofErr w:type="spellEnd"/>
          </w:p>
          <w:p w14:paraId="110E5882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wirtualnych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przenoszenia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skrótów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klawiaturowych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GUI.</w:t>
            </w:r>
          </w:p>
          <w:p w14:paraId="6E6638C2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Wbudowane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minimum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Internetowe</w:t>
            </w:r>
            <w:proofErr w:type="spellEnd"/>
          </w:p>
          <w:p w14:paraId="629C59E5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Zintegrowany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tekstów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metadanych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otwartego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233183EE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System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konfigurowalnym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indeksacji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zasobów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3D9EFDDB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Zlokalizowane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elementy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komunikaty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menedżer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77D7D79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Graficzne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środowisko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</w:p>
          <w:p w14:paraId="4443464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63ECCC6A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przystosowania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stanowiska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osób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niepełnosprawnych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słabo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widzących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).</w:t>
            </w:r>
          </w:p>
          <w:p w14:paraId="0E6AF38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dokonywania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poprawek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Zamawiającego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80E110F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poprawek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peer-to-peer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0EB14611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sterowania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centralnego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opóźniania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nowej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minimum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4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miesiące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1D9B6F1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Zabezpieczony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hasłem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hierarchiczny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84C214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profile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zdalnie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7BA67A6F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Praca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CB3F101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dołączenia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katalogowej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on-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premise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chmurze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E3196CB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Molliwość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ramach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wybranej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-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"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kiosk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".</w:t>
            </w:r>
          </w:p>
          <w:p w14:paraId="2F72C503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synchronizacji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roboczych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znajdujących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serwerze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prywatnym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konieczności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łączenia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VPN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60FCC0B5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współdzielenie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–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przejęcia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sesji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zalogowanego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celem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rozwiązania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problemu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komputerem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5B79B792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Transakcyjny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pozwalający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stosowanie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przydziałów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(ang.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quota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)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zapewniający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większą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niezawodność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pozwalający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tworzyć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67843161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(Backup); </w:t>
            </w:r>
          </w:p>
          <w:p w14:paraId="5567522B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wykonywanie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przywrócenia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wcześniejszej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77C82617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obrazu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uprzednio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zapisanej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546A44D4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stanu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początkowego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pozostawieniem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0BDF5841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dopuszczania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dowolnych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peryferyjnych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polityk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grupowych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np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użyciu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numerów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identyfikacyjnych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sprzętu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);</w:t>
            </w:r>
          </w:p>
          <w:p w14:paraId="124963EC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wirtualizacji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hypervisor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248B11F4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pracy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wykorzystaniem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interfejsu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graficznego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063C807B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Bezpłatne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biuletyny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związane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działaniem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5A19A30F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internetowa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firewall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)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internetowych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; </w:t>
            </w:r>
          </w:p>
          <w:p w14:paraId="24914F04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Zintegrowana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regułami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 v4 i v6.</w:t>
            </w:r>
          </w:p>
          <w:p w14:paraId="75911AC0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Identyfikacja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sieci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komputerowych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których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jest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podłączony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5ABC30D5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Zapamiętywanie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przypisywanie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min. 3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kategorii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predefiniowanymi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odpowiednio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kategorii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sieciowej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udostępnianiem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00AA499A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zdefiniowania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taki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aby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szyfrowały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poziomie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. </w:t>
            </w:r>
          </w:p>
          <w:p w14:paraId="1FD653D7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bezpośredniego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treści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między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niezarządzanymi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7C5B301A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lastRenderedPageBreak/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uwierzytelnienia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dwuskładnikowego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klucz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prywatny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PIN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uwierzytelnienie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biometryczne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51514859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twardego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modułu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TPM</w:t>
            </w:r>
          </w:p>
          <w:p w14:paraId="365159F8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przechowywania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kluczy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odzyskiwania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usługach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katalogowych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69F55E8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053930CD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firmware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UEFI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funkcji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rozruchu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(Secure Boot)</w:t>
            </w:r>
          </w:p>
          <w:p w14:paraId="7E11D953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IPSEC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politykach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0DCB2F7B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Wdrażanie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IPSEC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zestawach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reguł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definiujących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centralny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46E92B92" w14:textId="77777777" w:rsidR="00FA0ECE" w:rsidRPr="00E325EA" w:rsidRDefault="00FA0ECE" w:rsidP="00EB5EDE">
            <w:pPr>
              <w:pStyle w:val="Akapitzlist"/>
              <w:numPr>
                <w:ilvl w:val="0"/>
                <w:numId w:val="6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logowania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o:</w:t>
            </w:r>
          </w:p>
          <w:p w14:paraId="7A39481E" w14:textId="77777777" w:rsidR="00FA0ECE" w:rsidRPr="00E325EA" w:rsidRDefault="00FA0ECE" w:rsidP="00EB5ED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lang w:val="de-DE"/>
              </w:rPr>
              <w:t xml:space="preserve">Login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hasło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02909D10" w14:textId="77777777" w:rsidR="00FA0ECE" w:rsidRPr="00E325EA" w:rsidRDefault="00FA0ECE" w:rsidP="00EB5ED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smartcard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),</w:t>
            </w:r>
          </w:p>
          <w:p w14:paraId="00E63387" w14:textId="77777777" w:rsidR="00FA0ECE" w:rsidRPr="00E325EA" w:rsidRDefault="00FA0ECE" w:rsidP="00EB5ED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chronione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TPM;</w:t>
            </w:r>
          </w:p>
          <w:p w14:paraId="1A5364D1" w14:textId="77777777" w:rsidR="00FA0ECE" w:rsidRPr="00E325EA" w:rsidRDefault="00FA0ECE" w:rsidP="00EB5EDE">
            <w:pPr>
              <w:pStyle w:val="Default"/>
              <w:numPr>
                <w:ilvl w:val="0"/>
                <w:numId w:val="6"/>
              </w:numPr>
              <w:tabs>
                <w:tab w:val="left" w:pos="398"/>
                <w:tab w:val="left" w:pos="6271"/>
              </w:tabs>
              <w:ind w:left="33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Umozliwiajacy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pracę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domenie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;</w:t>
            </w:r>
          </w:p>
        </w:tc>
      </w:tr>
      <w:tr w:rsidR="00586682" w:rsidRPr="00E325EA" w14:paraId="4321C34E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5855" w14:textId="0F9AADB6" w:rsidR="00D148A7" w:rsidRPr="00E325EA" w:rsidRDefault="00D148A7" w:rsidP="00E83C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Oprogramowanie zabezpieczające</w:t>
            </w:r>
            <w:r w:rsidR="00A93503" w:rsidRPr="00E325EA">
              <w:rPr>
                <w:rFonts w:ascii="Times New Roman" w:hAnsi="Times New Roman"/>
              </w:rPr>
              <w:t xml:space="preserve"> i diagnostyczne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6343" w14:textId="77777777" w:rsidR="00D148A7" w:rsidRPr="00E325EA" w:rsidRDefault="00D148A7" w:rsidP="002E0D8F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szkodliwą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zawartością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osadzonych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skompresowanych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które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używają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czasie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rzeczywistym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algorytmów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kompresji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120DC587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rootkit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złośliwego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również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technik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behawioralnych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355F8AC2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kwarantanny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D5B0F97" w14:textId="77777777" w:rsidR="00D148A7" w:rsidRPr="00E325EA" w:rsidRDefault="00D148A7" w:rsidP="00CC4EB6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fałszywego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roguewear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)</w:t>
            </w:r>
          </w:p>
          <w:p w14:paraId="1971E8E7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natychmiast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42009F9D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zainfekowanej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końcówki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</w:p>
          <w:p w14:paraId="2CF81EA1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rzeczywistym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żądanie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interwałach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harmonogram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pełni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konfigurowalny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stosunku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podejmowanych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przypadku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zagrożenia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5BBE31A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„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”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przynależności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roboczej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szczegółach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godzinie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restartu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parametrach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.,RAM, SN,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storage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BIOS,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dołączonych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4042367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IDS/IPS</w:t>
            </w:r>
          </w:p>
          <w:p w14:paraId="3DCF00C8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495DD4BE" w14:textId="77777777" w:rsidR="00D148A7" w:rsidRPr="00E325EA" w:rsidRDefault="00D148A7" w:rsidP="00E325E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TCP/IP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2FB75FEE" w14:textId="52F18A5C" w:rsidR="00D148A7" w:rsidRPr="00FB4FC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DDoS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kilka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wrażliwości</w:t>
            </w:r>
            <w:proofErr w:type="spellEnd"/>
          </w:p>
          <w:p w14:paraId="28E7FE4F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rezydujące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algorytmów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AES, RC6, SERPENT i DWAFISH. </w:t>
            </w:r>
          </w:p>
          <w:p w14:paraId="6713F629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powodu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/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kradzieży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3D77E7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przenośnych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Pen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Drive'y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udostępnića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je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autoryzowanym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D1AEFC5" w14:textId="77777777" w:rsidR="00D148A7" w:rsidRPr="00E325EA" w:rsidRDefault="00D148A7" w:rsidP="00CC4EB6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0D6D4B49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będą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podczas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4EDE69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USB;</w:t>
            </w:r>
          </w:p>
          <w:p w14:paraId="25B41C1A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09A6E4D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powinna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korzystanie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pozostałych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62A5EC50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zbliżającym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2679B99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2BC8EA97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Ograniczanie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systemowym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5DC6A90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wrażliwe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03F0E9A3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objętych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dodatkową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C3FC517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krytycznych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578EA0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4AB622B9" w14:textId="69FBA66E" w:rsidR="00D148A7" w:rsidRPr="00FB4FCA" w:rsidRDefault="00D148A7" w:rsidP="00FB4FCA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przechowywanie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danych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bazie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SQL;</w:t>
            </w:r>
          </w:p>
          <w:p w14:paraId="485EDE6F" w14:textId="6B8008C0" w:rsidR="00D148A7" w:rsidRPr="00FB4FCA" w:rsidRDefault="00D148A7" w:rsidP="00FB4FCA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zdalną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instalację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deinstalację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oprogramowania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laptopach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zakresie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adresów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IP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grupie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ActiveDirectory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7A88303F" w14:textId="568E78EA" w:rsidR="00D148A7" w:rsidRPr="00E325EA" w:rsidRDefault="00D148A7" w:rsidP="00FB4FCA">
            <w:pPr>
              <w:pStyle w:val="Akapitzlist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.exe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5AFDE9E" w14:textId="77777777" w:rsidR="00D148A7" w:rsidRPr="00E325EA" w:rsidRDefault="00D148A7" w:rsidP="00FB4FCA">
            <w:pPr>
              <w:pStyle w:val="Akapitzlist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centralna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dystrybucja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uaktualnień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Internet.</w:t>
            </w:r>
          </w:p>
          <w:p w14:paraId="56FC2572" w14:textId="77777777" w:rsidR="00D148A7" w:rsidRPr="00E325EA" w:rsidRDefault="00D148A7" w:rsidP="00FB4FCA">
            <w:pPr>
              <w:pStyle w:val="Akapitzlist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tabelaryczną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graficzną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formatów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 i PDF,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zarówno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logowania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2355C49" w14:textId="77777777" w:rsidR="00D148A7" w:rsidRPr="00E325EA" w:rsidRDefault="00D148A7" w:rsidP="00FB4FCA">
            <w:pPr>
              <w:pStyle w:val="Akapitzlist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struktury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opartej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4221623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</w:p>
          <w:p w14:paraId="5AB830B4" w14:textId="77777777" w:rsidR="00D148A7" w:rsidRPr="00E325EA" w:rsidRDefault="00D148A7" w:rsidP="00E83CBC">
            <w:pPr>
              <w:pStyle w:val="Akapitzlist"/>
              <w:spacing w:before="0" w:after="0"/>
              <w:ind w:left="709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zainstalowanych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lokalizacjach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;</w:t>
            </w:r>
          </w:p>
          <w:p w14:paraId="67314A1F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</w:t>
            </w:r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apasowych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konfiguracyjnych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serwera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chmurze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;</w:t>
            </w:r>
          </w:p>
          <w:p w14:paraId="68F5743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chmury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zgodnie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B77F32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miejsca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3B7766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sumarycznych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</w:p>
          <w:p w14:paraId="204654D1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elektronicznej</w:t>
            </w:r>
            <w:proofErr w:type="spellEnd"/>
          </w:p>
          <w:p w14:paraId="4530920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woluminów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odzyskiwania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niezbędnymi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uzyskania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35E9737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offline,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EDC0B2D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2AA569EE" w14:textId="42EAF4AE" w:rsidR="00D148A7" w:rsidRPr="00FB4FCA" w:rsidRDefault="00D148A7" w:rsidP="00FB4FCA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różne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ustawienia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dostępu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urządzeń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: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pełny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dostęp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tylko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odczytu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blokowanie</w:t>
            </w:r>
            <w:proofErr w:type="spellEnd"/>
          </w:p>
          <w:p w14:paraId="26DDAC39" w14:textId="154D1ADF" w:rsidR="00D148A7" w:rsidRPr="00FB4FCA" w:rsidRDefault="00D148A7" w:rsidP="00FB4FCA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przyznanie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praw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dostępu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nośników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pamięci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tj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. USB, CD </w:t>
            </w:r>
          </w:p>
          <w:p w14:paraId="2124DB9A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WiFi i Bluetooth</w:t>
            </w:r>
          </w:p>
          <w:p w14:paraId="1E097512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kontrolowanie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kamery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internetowe</w:t>
            </w:r>
            <w:proofErr w:type="spellEnd"/>
          </w:p>
          <w:p w14:paraId="6BDCEA02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zezwolenia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mobilnymi</w:t>
            </w:r>
            <w:proofErr w:type="spellEnd"/>
          </w:p>
          <w:p w14:paraId="150A50F4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urządzeniu</w:t>
            </w:r>
            <w:proofErr w:type="spellEnd"/>
          </w:p>
          <w:p w14:paraId="47D06ECA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22372688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8CDFF81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niż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klawiatura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myszka</w:t>
            </w:r>
            <w:proofErr w:type="spellEnd"/>
          </w:p>
          <w:p w14:paraId="51CFD85F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zezwalanie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wcześniej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2DAC8C8E" w14:textId="77777777" w:rsidR="00D148A7" w:rsidRPr="00E325EA" w:rsidRDefault="00D148A7" w:rsidP="00FB4FCA">
            <w:pPr>
              <w:pStyle w:val="Akapitzlist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F98E77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Wirtualna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klawiatury</w:t>
            </w:r>
            <w:proofErr w:type="spellEnd"/>
          </w:p>
          <w:p w14:paraId="37F4D62A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46C8CE7E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</w:p>
          <w:p w14:paraId="20A68B5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zablokowanych</w:t>
            </w:r>
            <w:proofErr w:type="spellEnd"/>
          </w:p>
          <w:p w14:paraId="303B909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odawanie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portable</w:t>
            </w:r>
          </w:p>
          <w:p w14:paraId="78260B53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wyboru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pojedynczej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konkretnej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668D6AA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tuning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toolbars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proxy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network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sharing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application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backup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encrypting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</w:t>
            </w:r>
            <w:proofErr w:type="spellEnd"/>
          </w:p>
          <w:p w14:paraId="5A40AFE0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generowania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wysyłania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kanałach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transmisji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udziały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EA81B3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Printscreen</w:t>
            </w:r>
          </w:p>
          <w:p w14:paraId="1228C39B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przesyłu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0E4D4D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słów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</w:p>
          <w:p w14:paraId="25C5490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ich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</w:t>
            </w:r>
            <w:proofErr w:type="spellEnd"/>
          </w:p>
          <w:p w14:paraId="1C8EF84B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zasoby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33D826EB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0659DEC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</w:p>
          <w:p w14:paraId="40C3AD11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e-mail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komunikacji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SSL</w:t>
            </w:r>
          </w:p>
          <w:p w14:paraId="2DD330EE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wyjątków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</w:p>
          <w:p w14:paraId="1A08E671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zamkniętych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archiwach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znaczenia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</w:p>
          <w:p w14:paraId="627D3791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profilu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DLP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</w:p>
          <w:p w14:paraId="78C9B08E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alertu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chwili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próby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wykonania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niepożądanego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6C873397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programy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p2p</w:t>
            </w:r>
          </w:p>
          <w:p w14:paraId="19D31960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związanych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obsługą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kopiowanie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przenoszenie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281328B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17CE0F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procedury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6ECEBE0A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plikach</w:t>
            </w:r>
            <w:proofErr w:type="spellEnd"/>
          </w:p>
          <w:p w14:paraId="0C5D77D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8CAAC9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niepotrzebnych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wpisów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rejestru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defragmentacja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</w:p>
          <w:p w14:paraId="124C4659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zaplanowania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optymalizacji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wskazanych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klienckich</w:t>
            </w:r>
            <w:proofErr w:type="spellEnd"/>
          </w:p>
          <w:p w14:paraId="13337304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</w:t>
            </w:r>
          </w:p>
          <w:p w14:paraId="37D01A26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atrybutów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nazwisko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email, 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4587F866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sprawdzenia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użytkownikowi</w:t>
            </w:r>
            <w:proofErr w:type="spellEnd"/>
          </w:p>
          <w:p w14:paraId="0C513DAB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23B7901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</w:p>
          <w:p w14:paraId="541F29A1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prywatnych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firmowych</w:t>
            </w:r>
            <w:proofErr w:type="spellEnd"/>
          </w:p>
          <w:p w14:paraId="4A8CE193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geolokacja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agenta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9B6A74F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ID,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MAC,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bluetooth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przestrzeń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całkowita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przeszłość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bateria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F3D528D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</w:p>
          <w:p w14:paraId="3E949E53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udostepniać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ogólne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według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</w:p>
          <w:p w14:paraId="668AAB58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naruszenia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reguł</w:t>
            </w:r>
            <w:proofErr w:type="spellEnd"/>
          </w:p>
          <w:p w14:paraId="70DC3CF6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dzisiaj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7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15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30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</w:t>
            </w:r>
            <w:proofErr w:type="spellEnd"/>
          </w:p>
          <w:p w14:paraId="4C1B9C15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5A3FAF10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portalu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przeglądarkę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internetową</w:t>
            </w:r>
            <w:proofErr w:type="spellEnd"/>
          </w:p>
          <w:p w14:paraId="582BE60F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725A0D9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skanujących</w:t>
            </w:r>
            <w:proofErr w:type="spellEnd"/>
          </w:p>
          <w:p w14:paraId="69985EAD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lokalnie</w:t>
            </w:r>
            <w:proofErr w:type="spellEnd"/>
          </w:p>
          <w:p w14:paraId="1574F562" w14:textId="77777777" w:rsidR="00D148A7" w:rsidRPr="00E325EA" w:rsidRDefault="00D148A7" w:rsidP="00FB4FCA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42F65E9C" w14:textId="2DB7620E" w:rsidR="00D148A7" w:rsidRPr="00FB4FCA" w:rsidRDefault="00D148A7" w:rsidP="00FB4FCA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przegląd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wybranych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danych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podstawie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konfigurowalnych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widgetów</w:t>
            </w:r>
            <w:proofErr w:type="spellEnd"/>
          </w:p>
          <w:p w14:paraId="00984E62" w14:textId="21F62393" w:rsidR="00D148A7" w:rsidRPr="00FB4FCA" w:rsidRDefault="00D148A7" w:rsidP="00FB4FCA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zablokowanie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możliwości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zmiany</w:t>
            </w:r>
            <w:proofErr w:type="spellEnd"/>
            <w:r w:rsidRPr="00FB4FC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  <w:bCs/>
                <w:lang w:val="de-DE"/>
              </w:rPr>
              <w:t>widgetów</w:t>
            </w:r>
            <w:proofErr w:type="spellEnd"/>
          </w:p>
          <w:p w14:paraId="6E03B28E" w14:textId="77777777" w:rsidR="00D148A7" w:rsidRPr="00E325EA" w:rsidRDefault="00D148A7" w:rsidP="00FB4FCA">
            <w:pPr>
              <w:pStyle w:val="Akapitzlist"/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EE5F131" w14:textId="77777777" w:rsidR="00D148A7" w:rsidRPr="00E325EA" w:rsidRDefault="00D148A7" w:rsidP="00FB4FCA">
            <w:pPr>
              <w:pStyle w:val="Akapitzlist"/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odpowiednią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poszczególnych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</w:p>
          <w:p w14:paraId="03D61284" w14:textId="77777777" w:rsidR="00D148A7" w:rsidRPr="00E325EA" w:rsidRDefault="00D148A7" w:rsidP="00FB4FCA">
            <w:pPr>
              <w:pStyle w:val="Akapitzlist"/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  <w:r w:rsidR="00A93503"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D39B17E" w14:textId="77777777" w:rsidR="00A93503" w:rsidRPr="00E325EA" w:rsidRDefault="00A93503" w:rsidP="00A93503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800A4B" w14:textId="4AFE6A1D" w:rsidR="00A93503" w:rsidRPr="00E325EA" w:rsidRDefault="00A93503" w:rsidP="00A93503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Oprogramowanie producenta komputera umożliwiające zdalną i lokalną administrację oferowanych komputerów oraz ich diagnostykę, pozwalające na: </w:t>
            </w:r>
          </w:p>
          <w:p w14:paraId="15DCC85C" w14:textId="77777777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zdalną i lokalną inwentaryzację komponentów komputera</w:t>
            </w:r>
          </w:p>
          <w:p w14:paraId="067B8FC4" w14:textId="77777777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zdalne i lokalne monitorowanie stanu komponentów: CPU, Pamięć RAM, HDD, wersje BIOS</w:t>
            </w:r>
          </w:p>
          <w:p w14:paraId="76A60F44" w14:textId="77777777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zdalne włączenie, wyłączanie oraz restart komputera w sieci, </w:t>
            </w:r>
          </w:p>
          <w:p w14:paraId="28D5DEB9" w14:textId="77777777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monitorowanie i </w:t>
            </w:r>
            <w:proofErr w:type="spellStart"/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alertowanie</w:t>
            </w:r>
            <w:proofErr w:type="spellEnd"/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 temperatur, napięć i zajętości dysków twardych  wraz z wykresami; </w:t>
            </w:r>
          </w:p>
          <w:p w14:paraId="55399790" w14:textId="77777777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Interfejs komunikacyjny w języku polskim;</w:t>
            </w:r>
          </w:p>
          <w:p w14:paraId="7662B0B3" w14:textId="5C617A4D" w:rsidR="00A93503" w:rsidRPr="00E325EA" w:rsidRDefault="00A93503" w:rsidP="00DC1699">
            <w:pPr>
              <w:pStyle w:val="Standard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w celu zapewnienia pełnej kompatybilności ww. oprogramowania z komputerem, musi być ono wyprodukowane w całości przez producenta komputera;</w:t>
            </w:r>
          </w:p>
        </w:tc>
      </w:tr>
      <w:tr w:rsidR="00F46C1A" w:rsidRPr="00E325EA" w14:paraId="6785FEBD" w14:textId="77777777" w:rsidTr="00F46C1A">
        <w:trPr>
          <w:trHeight w:val="284"/>
          <w:jc w:val="center"/>
        </w:trPr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047D" w14:textId="77777777" w:rsidR="002C1E93" w:rsidRPr="00E325EA" w:rsidRDefault="002C1E93" w:rsidP="002C1E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Oprogramowanie biurowe</w:t>
            </w:r>
          </w:p>
        </w:tc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5485" w14:textId="77777777" w:rsidR="002C1E93" w:rsidRPr="00E325EA" w:rsidRDefault="002C1E93" w:rsidP="002C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Zainstalowane </w:t>
            </w:r>
            <w:r w:rsidRPr="00E325EA">
              <w:rPr>
                <w:rFonts w:ascii="Times New Roman" w:hAnsi="Times New Roman"/>
                <w:bCs/>
              </w:rPr>
              <w:t>oprogramowanie biurowe</w:t>
            </w:r>
            <w:r w:rsidRPr="00E325EA">
              <w:rPr>
                <w:rFonts w:ascii="Times New Roman" w:hAnsi="Times New Roman"/>
              </w:rPr>
              <w:t>- kompletny pakiet oprogramowania biurowego musi spełniać następujące wymagania, poprzez wbudowane mechanizmy, bez użycia dodatkowych aplikacji:</w:t>
            </w:r>
          </w:p>
          <w:p w14:paraId="77CD2796" w14:textId="5ED14C4F" w:rsidR="002C1E93" w:rsidRPr="00F46C1A" w:rsidRDefault="002C1E93" w:rsidP="00DC1699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F46C1A">
              <w:rPr>
                <w:rFonts w:ascii="Times New Roman" w:hAnsi="Times New Roman"/>
              </w:rPr>
              <w:t>Wymagania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odnośnie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interfejsu</w:t>
            </w:r>
            <w:proofErr w:type="spellEnd"/>
            <w:r w:rsidRPr="00F46C1A">
              <w:rPr>
                <w:rFonts w:ascii="Times New Roman" w:hAnsi="Times New Roman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</w:rPr>
              <w:t>użytkownika</w:t>
            </w:r>
            <w:proofErr w:type="spellEnd"/>
            <w:r w:rsidRPr="00F46C1A">
              <w:rPr>
                <w:rFonts w:ascii="Times New Roman" w:hAnsi="Times New Roman"/>
              </w:rPr>
              <w:t>:</w:t>
            </w:r>
          </w:p>
          <w:p w14:paraId="1474AB51" w14:textId="77777777" w:rsidR="002C1E93" w:rsidRPr="00E325EA" w:rsidRDefault="002C1E93" w:rsidP="00DC16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Pełna polska wersja językowa interfejsu użytkownika;</w:t>
            </w:r>
          </w:p>
          <w:p w14:paraId="5ADD05C9" w14:textId="77777777" w:rsidR="002C1E93" w:rsidRPr="00E325EA" w:rsidRDefault="002C1E93" w:rsidP="00DC16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Prostota i intuicyjność obsługi, pozwalająca na prace osobom </w:t>
            </w:r>
          </w:p>
          <w:p w14:paraId="6C33D52C" w14:textId="77777777" w:rsidR="002C1E93" w:rsidRPr="00E325EA" w:rsidRDefault="002C1E93" w:rsidP="002C1E93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nieposiadającym umiejętności technicznych;</w:t>
            </w:r>
          </w:p>
          <w:p w14:paraId="1B85DB11" w14:textId="77777777" w:rsidR="002C1E93" w:rsidRPr="00E325EA" w:rsidRDefault="002C1E93" w:rsidP="00DC1699">
            <w:pPr>
              <w:numPr>
                <w:ilvl w:val="0"/>
                <w:numId w:val="17"/>
              </w:numPr>
              <w:tabs>
                <w:tab w:val="left" w:pos="7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14:paraId="7931EC2C" w14:textId="2B1A64A8" w:rsidR="002C1E93" w:rsidRPr="002E0D8F" w:rsidRDefault="002C1E93" w:rsidP="00DC1699">
            <w:pPr>
              <w:pStyle w:val="Akapitzlist"/>
              <w:numPr>
                <w:ilvl w:val="0"/>
                <w:numId w:val="64"/>
              </w:numPr>
              <w:tabs>
                <w:tab w:val="left" w:pos="333"/>
              </w:tabs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Oprogramowanie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musi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umożliwiać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tworzenie</w:t>
            </w:r>
            <w:proofErr w:type="spellEnd"/>
            <w:r w:rsidRPr="002E0D8F">
              <w:rPr>
                <w:rFonts w:ascii="Times New Roman" w:hAnsi="Times New Roman"/>
              </w:rPr>
              <w:t xml:space="preserve"> i edycje dokumentów elektronicznych w</w:t>
            </w:r>
            <w:r w:rsidR="00F46C1A" w:rsidRPr="002E0D8F">
              <w:rPr>
                <w:rFonts w:ascii="Times New Roman" w:hAnsi="Times New Roman"/>
              </w:rPr>
              <w:t xml:space="preserve"> </w:t>
            </w:r>
            <w:r w:rsidRPr="002E0D8F">
              <w:rPr>
                <w:rFonts w:ascii="Times New Roman" w:hAnsi="Times New Roman"/>
              </w:rPr>
              <w:t>formacie, który spełnia następujące warunki:</w:t>
            </w:r>
          </w:p>
          <w:p w14:paraId="0B3E3B64" w14:textId="77777777" w:rsidR="002C1E93" w:rsidRPr="00E325EA" w:rsidRDefault="002C1E93" w:rsidP="00DC169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posiada kompletny i publicznie dostępny opis formatu,</w:t>
            </w:r>
          </w:p>
          <w:p w14:paraId="6D7911EA" w14:textId="77777777" w:rsidR="002C1E93" w:rsidRPr="00E325EA" w:rsidRDefault="002C1E93" w:rsidP="00DC169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ma zdefiniowany układ informacji w postaci XML zgodnie z Tabela B1 załącznika 2 Rozporządzenia w sprawie minimalnych wymagań dla systemów teleinformatycznych (Dz.U.05.212.1766)</w:t>
            </w:r>
          </w:p>
          <w:p w14:paraId="58B12CC0" w14:textId="77777777" w:rsidR="002C1E93" w:rsidRPr="00E325EA" w:rsidRDefault="002C1E93" w:rsidP="00DC169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umożliwia wykorzystanie schematów XML</w:t>
            </w:r>
          </w:p>
          <w:p w14:paraId="200EAD93" w14:textId="77777777" w:rsidR="002C1E93" w:rsidRPr="00E325EA" w:rsidRDefault="002C1E93" w:rsidP="00DC169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wspiera w swojej specyfikacji podpis elektroniczny zgodnie z Tabela A.1.1 załącznika 2 Rozporządzenia w sprawie minimalnych wymagań dla systemów teleinformatycznych (Dz.U.05.212.1766)</w:t>
            </w:r>
          </w:p>
          <w:p w14:paraId="6E25A27D" w14:textId="7F65840F" w:rsidR="002C1E93" w:rsidRPr="002E0D8F" w:rsidRDefault="002C1E93" w:rsidP="00DC169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Oprogramowanie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musi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umożliwiać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dostosowanie</w:t>
            </w:r>
            <w:proofErr w:type="spellEnd"/>
            <w:r w:rsidRPr="002E0D8F">
              <w:rPr>
                <w:rFonts w:ascii="Times New Roman" w:hAnsi="Times New Roman"/>
              </w:rPr>
              <w:t xml:space="preserve"> dokumentów i szablonów do potrzeb użytkownika oraz udostępniać narzędzia umożliwiające dystrybucję odpowiednich szablonów do właściwych odbiorców;</w:t>
            </w:r>
          </w:p>
          <w:p w14:paraId="34D77731" w14:textId="77777777" w:rsidR="002C1E93" w:rsidRPr="00E325EA" w:rsidRDefault="002C1E93" w:rsidP="00DC169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Zamawiający wymaga licencji przeznaczonych wyłącznie dla jednostek edukacyjnych;</w:t>
            </w:r>
          </w:p>
          <w:p w14:paraId="49046E4A" w14:textId="77777777" w:rsidR="002C1E93" w:rsidRPr="00E325EA" w:rsidRDefault="002C1E93" w:rsidP="00DC169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 skład oprogramowania muszą wchodzić narzędzia umożliwiające automatyzację pracy i wymianę danych pomiędzy dokumentami i aplikacjami;</w:t>
            </w:r>
          </w:p>
          <w:p w14:paraId="4A07DE68" w14:textId="77777777" w:rsidR="002C1E93" w:rsidRPr="00E325EA" w:rsidRDefault="002C1E93" w:rsidP="00DC169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Do aplikacji musi być dostępna pełna dokumentacja w języku polskim;.</w:t>
            </w:r>
          </w:p>
          <w:p w14:paraId="2AEC073C" w14:textId="77777777" w:rsidR="002C1E93" w:rsidRPr="00E325EA" w:rsidRDefault="002C1E93" w:rsidP="00DC169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Pakiet zintegrowanych aplikacji biurowych musi zawierać:</w:t>
            </w:r>
          </w:p>
          <w:p w14:paraId="3BDE5F44" w14:textId="77777777" w:rsidR="002C1E93" w:rsidRPr="00E325EA" w:rsidRDefault="002C1E93" w:rsidP="00DC169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Edytor tekstów</w:t>
            </w:r>
          </w:p>
          <w:p w14:paraId="5CF97EB4" w14:textId="77777777" w:rsidR="002C1E93" w:rsidRPr="00E325EA" w:rsidRDefault="002C1E93" w:rsidP="00DC169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Arkusz kalkulacyjny</w:t>
            </w:r>
          </w:p>
          <w:p w14:paraId="6A7EB8C6" w14:textId="77777777" w:rsidR="002C1E93" w:rsidRPr="00E325EA" w:rsidRDefault="002C1E93" w:rsidP="00DC169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Narzędzie do przygotowywania i prowadzenia prezentacji/ tworzenia, edytowania  i wyświetlania prezentacji</w:t>
            </w:r>
          </w:p>
          <w:p w14:paraId="1A8367A9" w14:textId="77777777" w:rsidR="002C1E93" w:rsidRPr="00E325EA" w:rsidRDefault="002C1E93" w:rsidP="00DC169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Narzędzie do zarzadzania informacja prywata (poczta elektroniczna, kalendarzem, kontaktami i zadaniami)</w:t>
            </w:r>
          </w:p>
          <w:p w14:paraId="3E2C8F2B" w14:textId="77777777" w:rsidR="002C1E93" w:rsidRPr="00E325EA" w:rsidRDefault="002C1E93" w:rsidP="00DC169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Edytor tekstu musi umożliwiać:</w:t>
            </w:r>
          </w:p>
          <w:p w14:paraId="4E7D371E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Edycję i formatowanie tekstu w języku polskim wraz z obsługa języka polskiego w zakresie sprawdzania pisowni i poprawności gramatycznej oraz funkcjonalnością słownika wyrazów bliskoznacznych i autokorekty</w:t>
            </w:r>
          </w:p>
          <w:p w14:paraId="34B85337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oraz formatowanie tabel</w:t>
            </w:r>
          </w:p>
          <w:p w14:paraId="1E5D2C3D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oraz formatowanie obiektów graficznych</w:t>
            </w:r>
          </w:p>
          <w:p w14:paraId="7776F008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wykresów i tabel z arkusza kalkulacyjnego (wliczając tabele przestawne)</w:t>
            </w:r>
          </w:p>
          <w:p w14:paraId="28E354E0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numerowanie rozdziałów, punktów, akapitów, tabel i rysunków</w:t>
            </w:r>
          </w:p>
          <w:p w14:paraId="343BD37E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tworzenie spisów treści</w:t>
            </w:r>
          </w:p>
          <w:p w14:paraId="762D5280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Formatowanie nagłówków i stopek stron</w:t>
            </w:r>
          </w:p>
          <w:p w14:paraId="43C2EE83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Sprawdzanie pisowni w języku polskim</w:t>
            </w:r>
          </w:p>
          <w:p w14:paraId="2844F4BA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Śledzenie zmian wprowadzonych przez użytkowników</w:t>
            </w:r>
          </w:p>
          <w:p w14:paraId="786D54F0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Nagrywanie, tworzenie i edycje makr automatyzujących wykonywanie czynności</w:t>
            </w:r>
          </w:p>
          <w:p w14:paraId="1560856F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Określenie układu strony (pionowa/pozioma)</w:t>
            </w:r>
          </w:p>
          <w:p w14:paraId="32EBABBF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 Wydruk dokumentów</w:t>
            </w:r>
          </w:p>
          <w:p w14:paraId="16288F9D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Wykonywanie korespondencji seryjnej bazując na danych adresowych pochodzących z arkusza kalkulacyjnego i z narzędzia do zarzadzania informacją prywatną</w:t>
            </w:r>
          </w:p>
          <w:p w14:paraId="2D1A299E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Prace na posiadanych przez zamawiającego dokumentach utworzonych przy pomocy Microsoft Word 2010, 2013 i 2016  z zapewnieniem bezproblemowej konwersji wszystkich elementów i atrybutów dokumentu</w:t>
            </w:r>
          </w:p>
          <w:p w14:paraId="5FBB52FC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692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Zabezpieczenie dokumentów hasłem przed odczytem oraz przed wprowadzaniem modyfikacji</w:t>
            </w:r>
          </w:p>
          <w:p w14:paraId="306B7D6B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wykorzystanie go, jako środowiska udostepniającego formularze bazujące na schematach XML z Centralnego Repozytorium Wzorów Dokumentów Elektronicznych, które po wypełnieniu umożliwiają zapisanie pliku XML w zgodzie z obowiązującym prawem.</w:t>
            </w:r>
          </w:p>
          <w:p w14:paraId="26B72C9E" w14:textId="77777777" w:rsidR="002C1E93" w:rsidRPr="00E325EA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51613835" w14:textId="77777777" w:rsidR="002E0D8F" w:rsidRDefault="002C1E93" w:rsidP="00DC169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wykorzystanie go, jako środowiska udostepniającego formularze i pozwalające zapisać plik wynikowy w zgodzie z Rozporządzeniem o Aktach Normatywnych i Prawnych.</w:t>
            </w:r>
          </w:p>
          <w:p w14:paraId="5548B425" w14:textId="1A8491F2" w:rsidR="002C1E93" w:rsidRPr="002E0D8F" w:rsidRDefault="002C1E93" w:rsidP="00DC169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Arkusz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kalkulacyjny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musi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umożliwiać</w:t>
            </w:r>
            <w:proofErr w:type="spellEnd"/>
            <w:r w:rsidRPr="002E0D8F">
              <w:rPr>
                <w:rFonts w:ascii="Times New Roman" w:hAnsi="Times New Roman"/>
              </w:rPr>
              <w:t>:</w:t>
            </w:r>
          </w:p>
          <w:p w14:paraId="6133E201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raportów tabelarycznych</w:t>
            </w:r>
          </w:p>
          <w:p w14:paraId="1E723627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wykresów liniowych (wraz linia trendu), słupkowych, kołowych</w:t>
            </w:r>
          </w:p>
          <w:p w14:paraId="1E943E54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3827CCEC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E325EA">
              <w:rPr>
                <w:rFonts w:ascii="Times New Roman" w:hAnsi="Times New Roman"/>
              </w:rPr>
              <w:t>webservice</w:t>
            </w:r>
            <w:proofErr w:type="spellEnd"/>
            <w:r w:rsidRPr="00E325EA">
              <w:rPr>
                <w:rFonts w:ascii="Times New Roman" w:hAnsi="Times New Roman"/>
              </w:rPr>
              <w:t>)</w:t>
            </w:r>
          </w:p>
          <w:p w14:paraId="69ED3A3F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Obsługę kostek OLAP oraz tworzenie i edycje kwerend bazodanowych i webowych. Narzędzia wspomagające analizę statystyczną i finansową, analizę wariantową i rozwiazywanie problemów optymalizacyjnych</w:t>
            </w:r>
          </w:p>
          <w:p w14:paraId="4CE06BC9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raportów tabeli przestawnych umożliwiających dynamiczna zmianę wymiarów oraz wykresów bazujących na danych z tabeli przestawnych</w:t>
            </w:r>
          </w:p>
          <w:p w14:paraId="5893E33F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Wyszukiwanie i zamianę danych</w:t>
            </w:r>
          </w:p>
          <w:p w14:paraId="3C81D0F0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Wykonywanie analiz danych przy użyciu formatowania warunkowego</w:t>
            </w:r>
          </w:p>
          <w:p w14:paraId="5B3953FD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Nazywanie komórek arkusza i odwoływanie się w formułach po takiej nazwie</w:t>
            </w:r>
          </w:p>
          <w:p w14:paraId="4157F1B8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Nagrywanie, tworzenie i edycje makr automatyzujących wykonywanie czynności</w:t>
            </w:r>
          </w:p>
          <w:p w14:paraId="65E0ED64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Formatowanie czasu, daty i wartości finansowych z polskim formatem</w:t>
            </w:r>
          </w:p>
          <w:p w14:paraId="01001576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Zapis wielu arkuszy kalkulacyjnych w jednym pliku.</w:t>
            </w:r>
          </w:p>
          <w:p w14:paraId="7B43F434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14:paraId="78FC72C3" w14:textId="77777777" w:rsidR="002C1E93" w:rsidRPr="00E325EA" w:rsidRDefault="002C1E93" w:rsidP="00DC169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Zabezpieczenie dokumentów hasłem przed odczytem oraz przed wprowadzaniem modyfikacji</w:t>
            </w:r>
          </w:p>
          <w:p w14:paraId="07CBA299" w14:textId="3317E76E" w:rsidR="002C1E93" w:rsidRPr="002E0D8F" w:rsidRDefault="002C1E93" w:rsidP="00DC169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Narzędzie</w:t>
            </w:r>
            <w:proofErr w:type="spellEnd"/>
            <w:r w:rsidRPr="002E0D8F">
              <w:rPr>
                <w:rFonts w:ascii="Times New Roman" w:hAnsi="Times New Roman"/>
              </w:rPr>
              <w:t xml:space="preserve"> do </w:t>
            </w:r>
            <w:proofErr w:type="spellStart"/>
            <w:r w:rsidRPr="002E0D8F">
              <w:rPr>
                <w:rFonts w:ascii="Times New Roman" w:hAnsi="Times New Roman"/>
              </w:rPr>
              <w:t>projektowania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i</w:t>
            </w:r>
            <w:proofErr w:type="spellEnd"/>
            <w:r w:rsidRPr="002E0D8F">
              <w:rPr>
                <w:rFonts w:ascii="Times New Roman" w:hAnsi="Times New Roman"/>
              </w:rPr>
              <w:t xml:space="preserve"> pracy z lokalnymi bazami danych, tego samego producenta, co reszta programów zawartych w oprogramowaniu biurowym;</w:t>
            </w:r>
          </w:p>
          <w:p w14:paraId="2A296F85" w14:textId="1710A5FA" w:rsidR="002C1E93" w:rsidRPr="00FB4FCA" w:rsidRDefault="002C1E93" w:rsidP="00DC169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spellStart"/>
            <w:r w:rsidRPr="00FB4FCA">
              <w:rPr>
                <w:rFonts w:ascii="Times New Roman" w:hAnsi="Times New Roman"/>
              </w:rPr>
              <w:t>Narzędzie</w:t>
            </w:r>
            <w:proofErr w:type="spellEnd"/>
            <w:r w:rsidRPr="00FB4FCA">
              <w:rPr>
                <w:rFonts w:ascii="Times New Roman" w:hAnsi="Times New Roman"/>
              </w:rPr>
              <w:t xml:space="preserve"> do </w:t>
            </w:r>
            <w:proofErr w:type="spellStart"/>
            <w:r w:rsidRPr="00FB4FCA">
              <w:rPr>
                <w:rFonts w:ascii="Times New Roman" w:hAnsi="Times New Roman"/>
              </w:rPr>
              <w:t>przygotowywania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i</w:t>
            </w:r>
            <w:proofErr w:type="spellEnd"/>
            <w:r w:rsidRPr="00FB4FCA">
              <w:rPr>
                <w:rFonts w:ascii="Times New Roman" w:hAnsi="Times New Roman"/>
              </w:rPr>
              <w:t xml:space="preserve"> prowadzenia </w:t>
            </w:r>
            <w:proofErr w:type="spellStart"/>
            <w:r w:rsidRPr="00FB4FCA">
              <w:rPr>
                <w:rFonts w:ascii="Times New Roman" w:hAnsi="Times New Roman"/>
              </w:rPr>
              <w:t>prezentacji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musi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umożliwiać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przygotowywanie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prezentacji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multimedialnych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oraz</w:t>
            </w:r>
            <w:proofErr w:type="spellEnd"/>
            <w:r w:rsidRPr="00FB4FCA">
              <w:rPr>
                <w:rFonts w:ascii="Times New Roman" w:hAnsi="Times New Roman"/>
              </w:rPr>
              <w:t>:</w:t>
            </w:r>
          </w:p>
          <w:p w14:paraId="12A8140A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Prezentowanie przy użyciu projektora multimedialnego</w:t>
            </w:r>
          </w:p>
          <w:p w14:paraId="55158B7D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Drukowanie w formacie umożliwiającym robienie notatek</w:t>
            </w:r>
          </w:p>
          <w:p w14:paraId="36951BAB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Zapisanie w postaci tylko do odczytu.</w:t>
            </w:r>
          </w:p>
          <w:p w14:paraId="1153401F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 narracji dołączanej do prezentacji</w:t>
            </w:r>
          </w:p>
          <w:p w14:paraId="41CFA64D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Opatrywanie slajdów notatkami dla prezentera</w:t>
            </w:r>
          </w:p>
          <w:p w14:paraId="562BA4EC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Umieszczanie i formatowanie tekstów, obiektów graficznych, tabel, nagrań dźwiękowych i wideo</w:t>
            </w:r>
          </w:p>
          <w:p w14:paraId="6362E07A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Umieszczanie tabel i wykresów pochodzących z arkusza kalkulacyjnego</w:t>
            </w:r>
          </w:p>
          <w:p w14:paraId="634A93FE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Odświeżenie wykresu znajdującego się w prezentacji po zmianie danych w źródłowym arkuszu kalkulacyjnym</w:t>
            </w:r>
          </w:p>
          <w:p w14:paraId="3F1C51CA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animacji obiektów i całych slajdów</w:t>
            </w:r>
          </w:p>
          <w:p w14:paraId="3C7A760B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Prowadzenie prezentacji w trybie prezentera, gdzie slajdy są widoczne na jednym monitorze lub projektorze, a na drugim widoczne są slajdy i notatki prezentera</w:t>
            </w:r>
          </w:p>
          <w:p w14:paraId="410F5EA9" w14:textId="77777777" w:rsidR="002C1E93" w:rsidRPr="00E325EA" w:rsidRDefault="002C1E93" w:rsidP="00DC169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Pełna zgodność z formatami plików posiadanych przez zamawiającego, utworzonych za pomocą oprogramowania MS PowerPoint 2010, 2013 i 2016.</w:t>
            </w:r>
          </w:p>
          <w:p w14:paraId="05AF4AFF" w14:textId="45CB679B" w:rsidR="002C1E93" w:rsidRPr="00FB4FCA" w:rsidRDefault="002C1E93" w:rsidP="00DC169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FB4FCA">
              <w:rPr>
                <w:rFonts w:ascii="Times New Roman" w:hAnsi="Times New Roman"/>
              </w:rPr>
              <w:t>Narzędzie</w:t>
            </w:r>
            <w:proofErr w:type="spellEnd"/>
            <w:r w:rsidRPr="00FB4FCA">
              <w:rPr>
                <w:rFonts w:ascii="Times New Roman" w:hAnsi="Times New Roman"/>
              </w:rPr>
              <w:t xml:space="preserve"> do </w:t>
            </w:r>
            <w:proofErr w:type="spellStart"/>
            <w:r w:rsidRPr="00FB4FCA">
              <w:rPr>
                <w:rFonts w:ascii="Times New Roman" w:hAnsi="Times New Roman"/>
              </w:rPr>
              <w:t>zarzadzania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informacja</w:t>
            </w:r>
            <w:proofErr w:type="spellEnd"/>
            <w:r w:rsidRPr="00FB4FCA">
              <w:rPr>
                <w:rFonts w:ascii="Times New Roman" w:hAnsi="Times New Roman"/>
              </w:rPr>
              <w:t xml:space="preserve"> prywatna (poczta elektroniczna, </w:t>
            </w:r>
            <w:proofErr w:type="spellStart"/>
            <w:r w:rsidRPr="00FB4FCA">
              <w:rPr>
                <w:rFonts w:ascii="Times New Roman" w:hAnsi="Times New Roman"/>
              </w:rPr>
              <w:t>kalendarzem</w:t>
            </w:r>
            <w:proofErr w:type="spellEnd"/>
            <w:r w:rsidRPr="00FB4FCA">
              <w:rPr>
                <w:rFonts w:ascii="Times New Roman" w:hAnsi="Times New Roman"/>
              </w:rPr>
              <w:t xml:space="preserve">, </w:t>
            </w:r>
            <w:proofErr w:type="spellStart"/>
            <w:r w:rsidRPr="00FB4FCA">
              <w:rPr>
                <w:rFonts w:ascii="Times New Roman" w:hAnsi="Times New Roman"/>
              </w:rPr>
              <w:t>kontaktami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zadaniami</w:t>
            </w:r>
            <w:proofErr w:type="spellEnd"/>
            <w:r w:rsidRPr="00FB4FCA">
              <w:rPr>
                <w:rFonts w:ascii="Times New Roman" w:hAnsi="Times New Roman"/>
              </w:rPr>
              <w:t xml:space="preserve">) </w:t>
            </w:r>
            <w:proofErr w:type="spellStart"/>
            <w:r w:rsidRPr="00FB4FCA">
              <w:rPr>
                <w:rFonts w:ascii="Times New Roman" w:hAnsi="Times New Roman"/>
              </w:rPr>
              <w:t>musi</w:t>
            </w:r>
            <w:proofErr w:type="spellEnd"/>
            <w:r w:rsidRPr="00FB4FCA">
              <w:rPr>
                <w:rFonts w:ascii="Times New Roman" w:hAnsi="Times New Roman"/>
              </w:rPr>
              <w:t xml:space="preserve"> </w:t>
            </w:r>
            <w:proofErr w:type="spellStart"/>
            <w:r w:rsidRPr="00FB4FCA">
              <w:rPr>
                <w:rFonts w:ascii="Times New Roman" w:hAnsi="Times New Roman"/>
              </w:rPr>
              <w:t>umożliwiać</w:t>
            </w:r>
            <w:proofErr w:type="spellEnd"/>
            <w:r w:rsidRPr="00FB4FCA">
              <w:rPr>
                <w:rFonts w:ascii="Times New Roman" w:hAnsi="Times New Roman"/>
              </w:rPr>
              <w:t>:</w:t>
            </w:r>
          </w:p>
          <w:p w14:paraId="30DCC4B2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Pobieranie i wysyłanie poczty elektronicznej z serwera pocztowego</w:t>
            </w:r>
          </w:p>
          <w:p w14:paraId="2072B303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Filtrowanie niechcianej poczty elektronicznej (SPAM) oraz określanie listy zablokowanych i bezpiecznych nadawców</w:t>
            </w:r>
          </w:p>
          <w:p w14:paraId="6B4A4577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katalogów, pozwalających katalogować pocztę elektroniczną</w:t>
            </w:r>
          </w:p>
          <w:p w14:paraId="1B57DC18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grupowanie poczty o tym samym tytule</w:t>
            </w:r>
          </w:p>
          <w:p w14:paraId="14A353EC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reguł przenoszących automatycznie nową pocztę elektroniczna do określonych katalogów bazując na słowach zawartych w tytule, adresie nadawcy i odbiorcy</w:t>
            </w:r>
          </w:p>
          <w:p w14:paraId="58D737FC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Oflagowanie poczty elektronicznej z określeniem terminu przypomnienia</w:t>
            </w:r>
          </w:p>
          <w:p w14:paraId="538BA1AD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kalendarzem</w:t>
            </w:r>
          </w:p>
          <w:p w14:paraId="2EC64F9A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Udostępnianie kalendarza innym użytkownikom</w:t>
            </w:r>
          </w:p>
          <w:p w14:paraId="08E8940D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Przeglądanie kalendarza innych użytkowników</w:t>
            </w:r>
          </w:p>
          <w:p w14:paraId="5D8466AD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Zapraszanie uczestników na spotkanie, co po ich akceptacji powoduje automatyczne wprowadzenie spotkania w ich kalendarzach</w:t>
            </w:r>
          </w:p>
          <w:p w14:paraId="3B63DE47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lista zadań</w:t>
            </w:r>
          </w:p>
          <w:p w14:paraId="0153250F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Zlecanie zadań innym użytkownikom</w:t>
            </w:r>
          </w:p>
          <w:p w14:paraId="6DC16D10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listą kontaktów</w:t>
            </w:r>
          </w:p>
          <w:p w14:paraId="3081FCFF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Udostępnianie listy kontaktów innym użytkownikom</w:t>
            </w:r>
          </w:p>
          <w:p w14:paraId="05D37D29" w14:textId="77777777" w:rsidR="002C1E93" w:rsidRPr="00E325EA" w:rsidRDefault="002C1E93" w:rsidP="00DC169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Przeglądanie listy kontaktów innych użytkowników</w:t>
            </w:r>
          </w:p>
          <w:p w14:paraId="2436DB40" w14:textId="1D753C0E" w:rsidR="002C1E93" w:rsidRPr="00E325EA" w:rsidRDefault="002C1E93" w:rsidP="00FA2E8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przesyłania kontaktów innym użytkowników</w:t>
            </w:r>
          </w:p>
        </w:tc>
      </w:tr>
    </w:tbl>
    <w:p w14:paraId="7CB03B06" w14:textId="50588EAF" w:rsidR="00FA0ECE" w:rsidRDefault="00FA0ECE" w:rsidP="00FA0EC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98262FB" w14:textId="1B9AC7EC" w:rsidR="00FA0ECE" w:rsidRPr="00E325EA" w:rsidRDefault="00BA392A" w:rsidP="00FA0ECE">
      <w:pPr>
        <w:pStyle w:val="Akapitzlist"/>
        <w:numPr>
          <w:ilvl w:val="0"/>
          <w:numId w:val="1"/>
        </w:numPr>
        <w:spacing w:after="0"/>
        <w:rPr>
          <w:rFonts w:ascii="Times New Roman" w:eastAsiaTheme="minorHAnsi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Monitor</w:t>
      </w:r>
      <w:r w:rsidR="00FA0ECE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 </w:t>
      </w: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– 15</w:t>
      </w:r>
      <w:r w:rsidR="00FA0ECE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 szt.</w:t>
      </w:r>
    </w:p>
    <w:p w14:paraId="1BF461FB" w14:textId="77777777" w:rsidR="00CA6550" w:rsidRPr="00E325EA" w:rsidRDefault="00CA6550" w:rsidP="00CA6550">
      <w:pPr>
        <w:pStyle w:val="Akapitzlist"/>
        <w:spacing w:after="0"/>
        <w:ind w:left="1080"/>
        <w:rPr>
          <w:rFonts w:ascii="Times New Roman" w:eastAsiaTheme="minorHAnsi" w:hAnsi="Times New Roman"/>
          <w:b/>
          <w:sz w:val="24"/>
          <w:szCs w:val="24"/>
          <w:lang w:val="pl-PL"/>
        </w:rPr>
      </w:pPr>
    </w:p>
    <w:tbl>
      <w:tblPr>
        <w:tblW w:w="54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787"/>
        <w:gridCol w:w="7130"/>
      </w:tblGrid>
      <w:tr w:rsidR="00586682" w:rsidRPr="00E325EA" w14:paraId="57FE6B3C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197E" w14:textId="77777777" w:rsidR="00CA6550" w:rsidRPr="00E325EA" w:rsidRDefault="00CA6550" w:rsidP="000B1D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BC9A" w14:textId="77777777" w:rsidR="00CA6550" w:rsidRPr="00E325EA" w:rsidRDefault="00CA6550" w:rsidP="000B1DAA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77BA5C75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4A8E" w14:textId="77A5BFED" w:rsidR="00062BDE" w:rsidRPr="00E325EA" w:rsidRDefault="00062BDE" w:rsidP="00062BDE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Rozmiar</w:t>
            </w:r>
            <w:proofErr w:type="spellEnd"/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D170F" w14:textId="61213499" w:rsidR="00062BDE" w:rsidRPr="00E325EA" w:rsidRDefault="00062BDE" w:rsidP="00062BDE">
            <w:pPr>
              <w:spacing w:after="0" w:line="240" w:lineRule="auto"/>
              <w:ind w:left="-71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  <w:lang w:val="de-DE"/>
              </w:rPr>
              <w:t xml:space="preserve"> 23,8 </w:t>
            </w:r>
            <w:proofErr w:type="spellStart"/>
            <w:r w:rsidRPr="00E325EA">
              <w:rPr>
                <w:rFonts w:ascii="Times New Roman" w:hAnsi="Times New Roman"/>
                <w:lang w:val="de-DE"/>
              </w:rPr>
              <w:t>cala</w:t>
            </w:r>
            <w:proofErr w:type="spellEnd"/>
            <w:r w:rsidRPr="00E325EA">
              <w:rPr>
                <w:rFonts w:ascii="Times New Roman" w:hAnsi="Times New Roman"/>
                <w:lang w:val="de-DE"/>
              </w:rPr>
              <w:t>;</w:t>
            </w:r>
          </w:p>
        </w:tc>
      </w:tr>
      <w:tr w:rsidR="00586682" w:rsidRPr="00E325EA" w14:paraId="26F9943F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4D069" w14:textId="65309EDC" w:rsidR="00CA6550" w:rsidRPr="00E325EA" w:rsidRDefault="00CA6550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pacing w:val="-2"/>
                <w:shd w:val="clear" w:color="auto" w:fill="FFFFFF"/>
              </w:rPr>
              <w:t>Typ panelu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C3065" w14:textId="2591CB4A" w:rsidR="00CA6550" w:rsidRPr="00E325EA" w:rsidRDefault="00CA6550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VA</w:t>
            </w:r>
          </w:p>
        </w:tc>
      </w:tr>
      <w:tr w:rsidR="00586682" w:rsidRPr="00E325EA" w14:paraId="0C330F9E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8EA9C" w14:textId="0CF64CB4" w:rsidR="00CA6550" w:rsidRPr="00E325EA" w:rsidRDefault="00CA6550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Podświetlenie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4595" w14:textId="50574A51" w:rsidR="00CA6550" w:rsidRPr="00E325EA" w:rsidRDefault="00CA6550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W-LED</w:t>
            </w:r>
          </w:p>
        </w:tc>
      </w:tr>
      <w:tr w:rsidR="00586682" w:rsidRPr="00E325EA" w14:paraId="7E61364B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D380" w14:textId="4BB1D7F5" w:rsidR="00CA6550" w:rsidRPr="00E325EA" w:rsidRDefault="00CA6550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Powłoka ekranu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AAB1" w14:textId="4022A13C" w:rsidR="00CA6550" w:rsidRPr="00E325EA" w:rsidRDefault="00CA6550" w:rsidP="002D0EA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Przeciwodblaskowa, 3H;</w:t>
            </w:r>
          </w:p>
        </w:tc>
      </w:tr>
      <w:tr w:rsidR="00586682" w:rsidRPr="00E325EA" w14:paraId="7B9E2CCA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CDF5" w14:textId="6807D79C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Format obrazu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33CD" w14:textId="7410D1A1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16:9</w:t>
            </w:r>
          </w:p>
        </w:tc>
      </w:tr>
      <w:tr w:rsidR="00586682" w:rsidRPr="00E325EA" w14:paraId="3A816EB3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421B" w14:textId="654BC857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Rozdzielczość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0869" w14:textId="23EA93BB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1920 x 1080</w:t>
            </w:r>
          </w:p>
        </w:tc>
      </w:tr>
      <w:tr w:rsidR="00586682" w:rsidRPr="00E325EA" w14:paraId="2B05A829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0989B" w14:textId="53FA9412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Czas reakcji matrycy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2209" w14:textId="0D9474B8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Maksymalnie 5 ms.</w:t>
            </w:r>
          </w:p>
        </w:tc>
      </w:tr>
      <w:tr w:rsidR="00586682" w:rsidRPr="00E325EA" w14:paraId="4837F658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0EE29" w14:textId="32E16228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Jasność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5664" w14:textId="4AE1B20C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250  cd/m²</w:t>
            </w:r>
          </w:p>
        </w:tc>
      </w:tr>
      <w:tr w:rsidR="00586682" w:rsidRPr="00E325EA" w14:paraId="11D387BE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27AC4" w14:textId="0C252C8D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Kontrast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C8126" w14:textId="66257679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3000:1</w:t>
            </w:r>
          </w:p>
        </w:tc>
      </w:tr>
      <w:tr w:rsidR="00586682" w:rsidRPr="00E325EA" w14:paraId="2DC432F9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3DF1" w14:textId="2EB61A6C" w:rsidR="00CA6550" w:rsidRPr="00E325EA" w:rsidRDefault="00062BDE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Rozmiar plamki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300C" w14:textId="4737248F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Maksymalnie 0,28 x 0,28 mm;</w:t>
            </w:r>
          </w:p>
        </w:tc>
      </w:tr>
      <w:tr w:rsidR="00586682" w:rsidRPr="00E325EA" w14:paraId="7D213A59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429D" w14:textId="7875FDA4" w:rsidR="00CA6550" w:rsidRPr="00E325EA" w:rsidRDefault="00062BDE" w:rsidP="00062BD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Katy widzenia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C57CE" w14:textId="782D7EF8" w:rsidR="00CA6550" w:rsidRPr="00E325EA" w:rsidRDefault="00062BDE" w:rsidP="00FA2E81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bdr w:val="none" w:sz="0" w:space="0" w:color="auto" w:frame="1"/>
                <w:lang w:eastAsia="pl-PL"/>
              </w:rPr>
              <w:t>178 stopni;</w:t>
            </w:r>
          </w:p>
        </w:tc>
      </w:tr>
      <w:tr w:rsidR="00586682" w:rsidRPr="00E325EA" w14:paraId="0D7D79B1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513B" w14:textId="3965AEDB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Złącza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140BD" w14:textId="70138C5A" w:rsidR="00CA6550" w:rsidRPr="00E325EA" w:rsidRDefault="00062BDE" w:rsidP="000B1D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VGA, HDMI, wyjście audio,</w:t>
            </w:r>
          </w:p>
        </w:tc>
      </w:tr>
      <w:tr w:rsidR="00586682" w:rsidRPr="00E325EA" w14:paraId="485B7DC9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256A" w14:textId="56A2FC68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Głośniki wbudowane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0A21" w14:textId="1E047C52" w:rsidR="00CA6550" w:rsidRPr="00E325EA" w:rsidRDefault="00062BDE" w:rsidP="000B1D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2 x 2W;</w:t>
            </w:r>
          </w:p>
        </w:tc>
      </w:tr>
      <w:tr w:rsidR="00586682" w:rsidRPr="00E325EA" w14:paraId="61FEBC14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423" w14:textId="68DDE6E2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Pochylenie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56709" w14:textId="3CD0AA5B" w:rsidR="00CA6550" w:rsidRPr="00E325EA" w:rsidRDefault="00062BDE" w:rsidP="000B1DA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lang w:val="en-AU"/>
              </w:rPr>
            </w:pPr>
            <w:r w:rsidRPr="00E325EA">
              <w:rPr>
                <w:rFonts w:ascii="Times New Roman" w:hAnsi="Times New Roman"/>
                <w:bCs/>
                <w:lang w:val="en-AU"/>
              </w:rPr>
              <w:t xml:space="preserve">-5 do 20 </w:t>
            </w:r>
            <w:proofErr w:type="spellStart"/>
            <w:r w:rsidRPr="00E325EA">
              <w:rPr>
                <w:rFonts w:ascii="Times New Roman" w:hAnsi="Times New Roman"/>
                <w:bCs/>
                <w:lang w:val="en-AU"/>
              </w:rPr>
              <w:t>stopni</w:t>
            </w:r>
            <w:proofErr w:type="spellEnd"/>
            <w:r w:rsidRPr="00E325EA">
              <w:rPr>
                <w:rFonts w:ascii="Times New Roman" w:hAnsi="Times New Roman"/>
                <w:bCs/>
                <w:lang w:val="en-AU"/>
              </w:rPr>
              <w:t>;</w:t>
            </w:r>
          </w:p>
        </w:tc>
      </w:tr>
      <w:tr w:rsidR="00586682" w:rsidRPr="00E325EA" w14:paraId="6243ED24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3631" w14:textId="77777777" w:rsidR="00CA6550" w:rsidRPr="00E325EA" w:rsidRDefault="00CA6550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Pobór mocy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B0FF" w14:textId="6F41ECAE" w:rsidR="00CA6550" w:rsidRPr="00E325EA" w:rsidRDefault="00CA6550" w:rsidP="00062BDE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en-AU"/>
              </w:rPr>
              <w:t>Maksymalnie</w:t>
            </w:r>
            <w:proofErr w:type="spellEnd"/>
            <w:r w:rsidRPr="00E325EA">
              <w:rPr>
                <w:rFonts w:ascii="Times New Roman" w:hAnsi="Times New Roman"/>
                <w:bCs/>
                <w:lang w:val="en-AU"/>
              </w:rPr>
              <w:t xml:space="preserve"> </w:t>
            </w:r>
            <w:r w:rsidR="00062BDE" w:rsidRPr="00E325EA">
              <w:rPr>
                <w:rFonts w:ascii="Times New Roman" w:hAnsi="Times New Roman"/>
                <w:bCs/>
                <w:lang w:val="en-AU"/>
              </w:rPr>
              <w:t>15</w:t>
            </w:r>
            <w:r w:rsidRPr="00E325EA">
              <w:rPr>
                <w:rFonts w:ascii="Times New Roman" w:hAnsi="Times New Roman"/>
                <w:bCs/>
                <w:lang w:val="en-AU"/>
              </w:rPr>
              <w:t>W;</w:t>
            </w:r>
          </w:p>
        </w:tc>
      </w:tr>
      <w:tr w:rsidR="00586682" w:rsidRPr="00E325EA" w14:paraId="70DAAD54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9742" w14:textId="77777777" w:rsidR="00CA6550" w:rsidRPr="00E325EA" w:rsidRDefault="00CA6550" w:rsidP="000B1DAA">
            <w:pPr>
              <w:spacing w:after="0" w:line="240" w:lineRule="auto"/>
              <w:jc w:val="both"/>
              <w:rPr>
                <w:rFonts w:ascii="Times New Roman" w:hAnsi="Times New Roman"/>
                <w:spacing w:val="8"/>
                <w:shd w:val="clear" w:color="auto" w:fill="FFFFFF"/>
              </w:rPr>
            </w:pPr>
            <w:r w:rsidRPr="00E325EA">
              <w:rPr>
                <w:rFonts w:ascii="Times New Roman" w:hAnsi="Times New Roman"/>
                <w:bCs/>
              </w:rPr>
              <w:t>Warunki gwarancji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6975" w14:textId="518FD825" w:rsidR="00CA6550" w:rsidRPr="00E325EA" w:rsidRDefault="00062BDE" w:rsidP="00062BDE">
            <w:pPr>
              <w:spacing w:after="0" w:line="240" w:lineRule="auto"/>
              <w:outlineLvl w:val="0"/>
              <w:rPr>
                <w:rFonts w:ascii="Times New Roman" w:hAnsi="Times New Roman"/>
                <w:spacing w:val="8"/>
                <w:shd w:val="clear" w:color="auto" w:fill="FFFFFF"/>
              </w:rPr>
            </w:pPr>
            <w:r w:rsidRPr="00E325EA">
              <w:rPr>
                <w:rFonts w:ascii="Times New Roman" w:hAnsi="Times New Roman"/>
                <w:bCs/>
              </w:rPr>
              <w:t>3</w:t>
            </w:r>
            <w:r w:rsidR="00CA6550" w:rsidRPr="00E325EA">
              <w:rPr>
                <w:rFonts w:ascii="Times New Roman" w:hAnsi="Times New Roman"/>
                <w:bCs/>
              </w:rPr>
              <w:t xml:space="preserve"> la</w:t>
            </w:r>
            <w:r w:rsidRPr="00E325EA">
              <w:rPr>
                <w:rFonts w:ascii="Times New Roman" w:hAnsi="Times New Roman"/>
                <w:bCs/>
              </w:rPr>
              <w:t>ta;</w:t>
            </w:r>
          </w:p>
        </w:tc>
      </w:tr>
      <w:tr w:rsidR="00E325EA" w:rsidRPr="00E325EA" w14:paraId="56692AC6" w14:textId="77777777" w:rsidTr="002D0EA0">
        <w:trPr>
          <w:trHeight w:val="284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6B3A" w14:textId="77777777" w:rsidR="00CA6550" w:rsidRPr="00E325EA" w:rsidRDefault="00CA6550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3F59" w14:textId="4C817ADE" w:rsidR="00CA6550" w:rsidRPr="00E325EA" w:rsidRDefault="00062BDE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Blokada </w:t>
            </w:r>
            <w:proofErr w:type="spellStart"/>
            <w:r w:rsidRPr="00E325EA">
              <w:rPr>
                <w:rFonts w:ascii="Times New Roman" w:hAnsi="Times New Roman"/>
                <w:bCs/>
              </w:rPr>
              <w:t>kansington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</w:rPr>
              <w:t>zgodnośc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 ze standardem VESA, kabel HDMI;</w:t>
            </w:r>
          </w:p>
        </w:tc>
      </w:tr>
    </w:tbl>
    <w:p w14:paraId="6D081B45" w14:textId="6073D84E" w:rsidR="00FA0ECE" w:rsidRPr="00E325EA" w:rsidRDefault="00FA0ECE" w:rsidP="00FA0ECE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E3845DC" w14:textId="77777777" w:rsidR="00BA392A" w:rsidRPr="00E325EA" w:rsidRDefault="00BA392A" w:rsidP="00BA392A">
      <w:pPr>
        <w:pStyle w:val="Akapitzlist"/>
        <w:numPr>
          <w:ilvl w:val="0"/>
          <w:numId w:val="1"/>
        </w:numPr>
        <w:spacing w:after="0"/>
        <w:ind w:left="709" w:hanging="425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Komputer dla nauczyciela z monitorem i oprogramowaniem</w:t>
      </w:r>
      <w:r w:rsidRPr="00E325EA">
        <w:rPr>
          <w:rFonts w:ascii="Times New Roman" w:hAnsi="Times New Roman"/>
          <w:b/>
          <w:sz w:val="24"/>
          <w:szCs w:val="24"/>
          <w:lang w:val="pl-PL"/>
        </w:rPr>
        <w:t xml:space="preserve"> – 1</w:t>
      </w:r>
      <w:r w:rsidR="0085726C" w:rsidRPr="00E325EA">
        <w:rPr>
          <w:rFonts w:ascii="Times New Roman" w:hAnsi="Times New Roman"/>
          <w:b/>
          <w:sz w:val="24"/>
          <w:szCs w:val="24"/>
          <w:lang w:val="pl-PL"/>
        </w:rPr>
        <w:t xml:space="preserve"> szt.</w:t>
      </w:r>
    </w:p>
    <w:p w14:paraId="55988854" w14:textId="23D44712" w:rsidR="0085726C" w:rsidRPr="00E325EA" w:rsidRDefault="0085726C" w:rsidP="00BA392A">
      <w:pPr>
        <w:spacing w:after="0"/>
        <w:rPr>
          <w:rFonts w:ascii="Times New Roman" w:hAnsi="Times New Roman"/>
          <w:b/>
          <w:sz w:val="24"/>
          <w:szCs w:val="24"/>
        </w:rPr>
      </w:pPr>
      <w:r w:rsidRPr="00E325EA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4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682"/>
        <w:gridCol w:w="8235"/>
      </w:tblGrid>
      <w:tr w:rsidR="00586682" w:rsidRPr="00E325EA" w14:paraId="6F99542F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1694" w14:textId="77777777" w:rsidR="00BA392A" w:rsidRPr="00E325EA" w:rsidRDefault="00BA392A" w:rsidP="000B1D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0AB3" w14:textId="77777777" w:rsidR="00BA392A" w:rsidRPr="00E325EA" w:rsidRDefault="00BA392A" w:rsidP="000B1DAA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2C983E43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2907" w14:textId="44EA262B" w:rsidR="008A617D" w:rsidRPr="00E325EA" w:rsidRDefault="008A617D" w:rsidP="008A617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Zastosowanie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DF16" w14:textId="6B824149" w:rsidR="008A617D" w:rsidRPr="00E325EA" w:rsidRDefault="008A617D" w:rsidP="008A617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</w:rPr>
              <w:t>Komputer mobilny będzie wykorzystywany dla potrzeb aplikacji biurowych, edukacyjnych, obliczeniowych, dostępu do Internetu oraz poczty elektronicznej.</w:t>
            </w:r>
          </w:p>
        </w:tc>
      </w:tr>
      <w:tr w:rsidR="00586682" w:rsidRPr="00E325EA" w14:paraId="57A3A74C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67E9" w14:textId="3B41DCD9" w:rsidR="008A617D" w:rsidRPr="00E325EA" w:rsidRDefault="008A617D" w:rsidP="008A617D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</w:rPr>
              <w:t>Ekran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2E6D8" w14:textId="77777777" w:rsidR="008A617D" w:rsidRPr="00E325EA" w:rsidRDefault="008A617D" w:rsidP="008A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15.6” LED IPS FHD o rozdzielczości 1920x1080, z powłoką matową;</w:t>
            </w:r>
          </w:p>
          <w:p w14:paraId="78D3279D" w14:textId="243B38C5" w:rsidR="008A617D" w:rsidRPr="00E325EA" w:rsidRDefault="008A617D" w:rsidP="008A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Klapa komputera otwierana do 150 stopni.</w:t>
            </w:r>
          </w:p>
        </w:tc>
      </w:tr>
      <w:tr w:rsidR="00586682" w:rsidRPr="00E325EA" w14:paraId="25CBF321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6010" w14:textId="7E64DD18" w:rsidR="00B7774F" w:rsidRPr="00E325EA" w:rsidRDefault="00B7774F" w:rsidP="00B7774F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Wydajność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C3FF" w14:textId="154F604A" w:rsidR="00B7774F" w:rsidRPr="00E325EA" w:rsidRDefault="00B7774F" w:rsidP="00B777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325EA">
              <w:rPr>
                <w:rFonts w:ascii="Times New Roman" w:hAnsi="Times New Roman"/>
              </w:rPr>
              <w:t xml:space="preserve">Oferowany komputer przenośny musi osiągać w teście wydajności SYSMARK 2018 </w:t>
            </w:r>
            <w:proofErr w:type="spellStart"/>
            <w:r w:rsidR="008A617D" w:rsidRPr="00E325EA">
              <w:rPr>
                <w:rFonts w:ascii="Times New Roman" w:hAnsi="Times New Roman"/>
              </w:rPr>
              <w:t>Overall</w:t>
            </w:r>
            <w:proofErr w:type="spellEnd"/>
            <w:r w:rsidR="008A617D" w:rsidRPr="00E325EA">
              <w:rPr>
                <w:rFonts w:ascii="Times New Roman" w:hAnsi="Times New Roman"/>
              </w:rPr>
              <w:t xml:space="preserve"> rating, wynik 160</w:t>
            </w:r>
            <w:r w:rsidRPr="00E325EA">
              <w:rPr>
                <w:rFonts w:ascii="Times New Roman" w:hAnsi="Times New Roman"/>
              </w:rPr>
              <w:t xml:space="preserve">0 pkt. </w:t>
            </w:r>
          </w:p>
          <w:p w14:paraId="76580E23" w14:textId="77777777" w:rsidR="00B7774F" w:rsidRPr="00E325EA" w:rsidRDefault="00B7774F" w:rsidP="00B777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E325EA">
              <w:rPr>
                <w:rFonts w:ascii="Times New Roman" w:hAnsi="Times New Roman"/>
              </w:rPr>
              <w:t>overclokingu</w:t>
            </w:r>
            <w:proofErr w:type="spellEnd"/>
            <w:r w:rsidRPr="00E325EA">
              <w:rPr>
                <w:rFonts w:ascii="Times New Roman" w:hAnsi="Times New Roman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  <w:p w14:paraId="67DD09C0" w14:textId="2B234256" w:rsidR="00B7774F" w:rsidRPr="00E325EA" w:rsidRDefault="00B7774F" w:rsidP="00B7774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Zamawiający zastrzega sobie, iż w celu sprawdzenia poprawności przeprowadzonych wszystkich wymaganych testów Oferent musi dostarczyć Zamawiającemu oprogramowanie testujące, komputer do testu oraz dokładny opis metodyki przeprowadzonego testu wraz z wynikami w celu ich sprawdzenia w terminie nie dłuższym niż 3 dni od otrzymania zawiadomienia od Zamawiającego </w:t>
            </w:r>
          </w:p>
        </w:tc>
      </w:tr>
      <w:tr w:rsidR="00586682" w:rsidRPr="00E325EA" w14:paraId="571D5E8E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72EE" w14:textId="39A13131" w:rsidR="00DD0C9F" w:rsidRPr="00E325EA" w:rsidRDefault="00DD0C9F" w:rsidP="00DD0C9F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  <w:sz w:val="20"/>
                <w:szCs w:val="20"/>
              </w:rPr>
              <w:t>Pamięć RAM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0AFD" w14:textId="523D9787" w:rsidR="00DD0C9F" w:rsidRPr="00E325EA" w:rsidRDefault="00DD0C9F" w:rsidP="00DD0C9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  <w:r w:rsidR="001755AF" w:rsidRPr="00E325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325EA">
              <w:rPr>
                <w:rFonts w:ascii="Times New Roman" w:hAnsi="Times New Roman"/>
                <w:bCs/>
                <w:sz w:val="20"/>
                <w:szCs w:val="20"/>
              </w:rPr>
              <w:t xml:space="preserve">GB DDR4 2666 </w:t>
            </w:r>
            <w:proofErr w:type="spellStart"/>
            <w:r w:rsidRPr="00E325EA">
              <w:rPr>
                <w:rFonts w:ascii="Times New Roman" w:hAnsi="Times New Roman"/>
                <w:bCs/>
                <w:sz w:val="20"/>
                <w:szCs w:val="20"/>
              </w:rPr>
              <w:t>Mhz</w:t>
            </w:r>
            <w:proofErr w:type="spellEnd"/>
            <w:r w:rsidRPr="00E325EA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</w:tc>
      </w:tr>
      <w:tr w:rsidR="00586682" w:rsidRPr="00E325EA" w14:paraId="65D4DB46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186" w14:textId="77777777" w:rsidR="009F4A2B" w:rsidRPr="00E325EA" w:rsidRDefault="009F4A2B" w:rsidP="00094BE5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Parametry pamięci masowej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F26D" w14:textId="1E7506FF" w:rsidR="009F4A2B" w:rsidRPr="00E325EA" w:rsidRDefault="009F4A2B" w:rsidP="00DD0C9F">
            <w:pPr>
              <w:spacing w:after="0" w:line="240" w:lineRule="auto"/>
              <w:jc w:val="both"/>
              <w:rPr>
                <w:rFonts w:ascii="Times New Roman" w:hAnsi="Times New Roman"/>
                <w:lang w:val="sv-SE"/>
              </w:rPr>
            </w:pPr>
            <w:r w:rsidRPr="00E325EA">
              <w:rPr>
                <w:rFonts w:ascii="Times New Roman" w:hAnsi="Times New Roman"/>
                <w:lang w:val="sv-SE"/>
              </w:rPr>
              <w:t>512GB SSD</w:t>
            </w:r>
            <w:r w:rsidR="00DD0C9F" w:rsidRPr="00E325EA">
              <w:rPr>
                <w:rFonts w:ascii="Times New Roman" w:hAnsi="Times New Roman"/>
                <w:lang w:val="sv-SE"/>
              </w:rPr>
              <w:t>.</w:t>
            </w:r>
          </w:p>
          <w:p w14:paraId="6F8639F4" w14:textId="77777777" w:rsidR="00DD0C9F" w:rsidRPr="00E325EA" w:rsidRDefault="00DD0C9F" w:rsidP="00DD0C9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sv-SE"/>
              </w:rPr>
            </w:pPr>
            <w:r w:rsidRPr="00E325EA">
              <w:rPr>
                <w:rFonts w:ascii="Times New Roman" w:hAnsi="Times New Roman"/>
                <w:bCs/>
                <w:lang w:val="sv-SE"/>
              </w:rPr>
              <w:t xml:space="preserve">Dysk twardy musi zawierać partycję recovery. </w:t>
            </w:r>
          </w:p>
          <w:p w14:paraId="0EAA21D5" w14:textId="553550F8" w:rsidR="00DD0C9F" w:rsidRPr="00E325EA" w:rsidRDefault="00DD0C9F" w:rsidP="00DD0C9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sv-SE"/>
              </w:rPr>
            </w:pPr>
            <w:r w:rsidRPr="00E325EA">
              <w:rPr>
                <w:rFonts w:ascii="Times New Roman" w:hAnsi="Times New Roman"/>
                <w:bCs/>
                <w:lang w:val="sv-SE"/>
              </w:rPr>
              <w:t>Na partycji musi znajdować się obraz zainstalowanych i skonfigurowanych:</w:t>
            </w:r>
          </w:p>
          <w:p w14:paraId="7939809D" w14:textId="77777777" w:rsidR="002E0D8F" w:rsidRDefault="00DD0C9F" w:rsidP="00DC1699">
            <w:pPr>
              <w:pStyle w:val="Akapitzlist"/>
              <w:numPr>
                <w:ilvl w:val="0"/>
                <w:numId w:val="65"/>
              </w:numPr>
              <w:spacing w:before="0" w:after="0"/>
              <w:ind w:left="507"/>
              <w:rPr>
                <w:rFonts w:ascii="Times New Roman" w:hAnsi="Times New Roman"/>
                <w:bCs/>
                <w:lang w:val="sv-SE"/>
              </w:rPr>
            </w:pPr>
            <w:r w:rsidRPr="00F46C1A">
              <w:rPr>
                <w:rFonts w:ascii="Times New Roman" w:hAnsi="Times New Roman"/>
                <w:bCs/>
                <w:lang w:val="sv-SE"/>
              </w:rPr>
              <w:t>systemu operacyjnego</w:t>
            </w:r>
          </w:p>
          <w:p w14:paraId="57888991" w14:textId="25138747" w:rsidR="00DD0C9F" w:rsidRPr="002E0D8F" w:rsidRDefault="00DD0C9F" w:rsidP="00DC1699">
            <w:pPr>
              <w:pStyle w:val="Akapitzlist"/>
              <w:numPr>
                <w:ilvl w:val="0"/>
                <w:numId w:val="65"/>
              </w:numPr>
              <w:spacing w:before="0" w:after="0"/>
              <w:ind w:left="507"/>
              <w:rPr>
                <w:rFonts w:ascii="Times New Roman" w:hAnsi="Times New Roman"/>
                <w:bCs/>
                <w:lang w:val="sv-SE"/>
              </w:rPr>
            </w:pPr>
            <w:r w:rsidRPr="002E0D8F">
              <w:rPr>
                <w:rFonts w:ascii="Times New Roman" w:hAnsi="Times New Roman"/>
                <w:bCs/>
                <w:lang w:val="sv-SE"/>
              </w:rPr>
              <w:t>oprogramowania zbezpieczającego;</w:t>
            </w:r>
          </w:p>
          <w:p w14:paraId="2C125180" w14:textId="7668530E" w:rsidR="00DD0C9F" w:rsidRPr="00E325EA" w:rsidRDefault="00DD0C9F" w:rsidP="00DD0C9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sv-SE"/>
              </w:rPr>
            </w:pPr>
            <w:r w:rsidRPr="00E325EA">
              <w:rPr>
                <w:rFonts w:ascii="Times New Roman" w:hAnsi="Times New Roman"/>
                <w:bCs/>
                <w:lang w:val="sv-SE"/>
              </w:rPr>
              <w:t xml:space="preserve">Partycja musi zapewniać przywróceniaw/w oprogramowania.         </w:t>
            </w:r>
          </w:p>
          <w:p w14:paraId="0C48F467" w14:textId="19034F73" w:rsidR="00DD0C9F" w:rsidRPr="00E325EA" w:rsidRDefault="00DD0C9F" w:rsidP="00DD0C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  <w:lang w:val="sv-SE"/>
              </w:rPr>
              <w:t>Możliwość isntalacji trzech wewnętrznych dysków twardych, poza dyskiem systemowym dodatkowo: dysk 2.5 oraz M.2 NVMe</w:t>
            </w:r>
          </w:p>
        </w:tc>
      </w:tr>
      <w:tr w:rsidR="00586682" w:rsidRPr="00E325EA" w14:paraId="3A8C3D3A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CEDB0" w14:textId="77777777" w:rsidR="009F4A2B" w:rsidRPr="00E325EA" w:rsidRDefault="009F4A2B" w:rsidP="00094BE5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Grafika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7122" w14:textId="212DA80A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325EA">
              <w:rPr>
                <w:rFonts w:ascii="Times New Roman" w:hAnsi="Times New Roman"/>
              </w:rPr>
              <w:t xml:space="preserve">Oferowany komputer przenośny musi osiągać w teście wydajności SYSMARK 2018 </w:t>
            </w:r>
            <w:proofErr w:type="spellStart"/>
            <w:r w:rsidRPr="00E325EA">
              <w:rPr>
                <w:rFonts w:ascii="Times New Roman" w:hAnsi="Times New Roman"/>
              </w:rPr>
              <w:t>Creativity</w:t>
            </w:r>
            <w:proofErr w:type="spellEnd"/>
            <w:r w:rsidRPr="00E325EA">
              <w:rPr>
                <w:rFonts w:ascii="Times New Roman" w:hAnsi="Times New Roman"/>
              </w:rPr>
              <w:t xml:space="preserve">, wynik 2000 pkt. </w:t>
            </w:r>
          </w:p>
          <w:p w14:paraId="6B7AD574" w14:textId="7777777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E325EA">
              <w:rPr>
                <w:rFonts w:ascii="Times New Roman" w:hAnsi="Times New Roman"/>
              </w:rPr>
              <w:t>overclokingu</w:t>
            </w:r>
            <w:proofErr w:type="spellEnd"/>
            <w:r w:rsidRPr="00E325EA">
              <w:rPr>
                <w:rFonts w:ascii="Times New Roman" w:hAnsi="Times New Roman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  <w:p w14:paraId="696749EF" w14:textId="625BB481" w:rsidR="000449FD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Zamawiający zastrzega sobie, iż w celu sprawdzenia poprawności przeprowadzonych wszystkich wymaganych testów Oferent musi dostarczyć Zamawiającemu oprogramowanie testujące, komputer do testu oraz dokładny opis metodyki przeprowadzonego testu wraz z wynikami w celu ich sprawdzenia w terminie nie dłuższym niż 3 dni od otrzymania zawiadomienia od Zamawiającego</w:t>
            </w:r>
          </w:p>
        </w:tc>
      </w:tr>
      <w:tr w:rsidR="00586682" w:rsidRPr="00E325EA" w14:paraId="1639AEA0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A706" w14:textId="6D59FDC5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Karta dźwiękowa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5990" w14:textId="5416B7FD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</w:rPr>
              <w:t>Karta dźwiękowa zgodna z HD Audio, wbudowane dwa głośniki stereo oraz cyfrowy mikrofon</w:t>
            </w:r>
          </w:p>
        </w:tc>
      </w:tr>
      <w:tr w:rsidR="00586682" w:rsidRPr="00E325EA" w14:paraId="4007E60C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E447" w14:textId="5D0C546D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Wbudowane połączenia i karty sieciowe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C5A1" w14:textId="77777777" w:rsidR="001755AF" w:rsidRPr="00E325EA" w:rsidRDefault="001755AF" w:rsidP="00175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Karta sieciowa LAN 10/100/1000 LAN </w:t>
            </w:r>
          </w:p>
          <w:p w14:paraId="197531E5" w14:textId="381E796C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 xml:space="preserve">WLAN 802.11 </w:t>
            </w:r>
            <w:proofErr w:type="spellStart"/>
            <w:r w:rsidRPr="00E325EA">
              <w:rPr>
                <w:rFonts w:ascii="Times New Roman" w:hAnsi="Times New Roman"/>
              </w:rPr>
              <w:t>ax</w:t>
            </w:r>
            <w:proofErr w:type="spellEnd"/>
            <w:r w:rsidRPr="00E325EA">
              <w:rPr>
                <w:rFonts w:ascii="Times New Roman" w:hAnsi="Times New Roman"/>
              </w:rPr>
              <w:t>/a/b/g/n wraz z Bluetooth 5.1</w:t>
            </w:r>
          </w:p>
        </w:tc>
      </w:tr>
      <w:tr w:rsidR="00586682" w:rsidRPr="00E325EA" w14:paraId="21E024E3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19F6" w14:textId="77777777" w:rsidR="001755AF" w:rsidRPr="00E325EA" w:rsidRDefault="001755AF" w:rsidP="001755AF">
            <w:pPr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lastRenderedPageBreak/>
              <w:t>Porty/złącza</w:t>
            </w:r>
          </w:p>
          <w:p w14:paraId="1CC154D7" w14:textId="7D9CB3C7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</w:rPr>
              <w:t>(wbudowane)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2B22" w14:textId="56EF671C" w:rsidR="001755AF" w:rsidRPr="00E325EA" w:rsidRDefault="001755AF" w:rsidP="001755A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1x Złącze RJ-45;</w:t>
            </w:r>
          </w:p>
          <w:p w14:paraId="62477E9B" w14:textId="05465F75" w:rsidR="001755AF" w:rsidRPr="00E325EA" w:rsidRDefault="001755AF" w:rsidP="001755A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lang w:eastAsia="zh-TW"/>
              </w:rPr>
            </w:pPr>
            <w:r w:rsidRPr="00E325EA">
              <w:rPr>
                <w:rFonts w:ascii="Times New Roman" w:hAnsi="Times New Roman"/>
                <w:lang w:eastAsia="zh-TW"/>
              </w:rPr>
              <w:t>1x USB 3.2 typ-C;</w:t>
            </w:r>
          </w:p>
          <w:p w14:paraId="6BD0F68B" w14:textId="77777777" w:rsidR="001755AF" w:rsidRPr="00E325EA" w:rsidRDefault="001755AF" w:rsidP="001755A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lang w:eastAsia="zh-TW"/>
              </w:rPr>
            </w:pPr>
            <w:r w:rsidRPr="00E325EA">
              <w:rPr>
                <w:rFonts w:ascii="Times New Roman" w:hAnsi="Times New Roman"/>
                <w:lang w:eastAsia="zh-TW"/>
              </w:rPr>
              <w:t>2x USB 3.2</w:t>
            </w:r>
          </w:p>
          <w:p w14:paraId="4A8F2476" w14:textId="77777777" w:rsidR="001755AF" w:rsidRPr="00E325EA" w:rsidRDefault="001755AF" w:rsidP="001755A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1x USB 2.0</w:t>
            </w:r>
          </w:p>
          <w:p w14:paraId="7076A758" w14:textId="77777777" w:rsidR="001755AF" w:rsidRPr="00E325EA" w:rsidRDefault="001755AF" w:rsidP="001755A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1x Gniazdo mikrofonowe/Gniazdo słuchawkowe (Combo)</w:t>
            </w:r>
          </w:p>
          <w:p w14:paraId="12FECB11" w14:textId="77777777" w:rsidR="001755AF" w:rsidRPr="00E325EA" w:rsidRDefault="001755AF" w:rsidP="001755AF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1x HDMI 2.0 ze wsparciem HDCP</w:t>
            </w:r>
          </w:p>
          <w:p w14:paraId="3FE07B1F" w14:textId="53C0F476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1x zasilanie DC-in</w:t>
            </w:r>
          </w:p>
        </w:tc>
      </w:tr>
      <w:tr w:rsidR="00586682" w:rsidRPr="00E325EA" w14:paraId="4555E92B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DD07" w14:textId="408E87DD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</w:rPr>
              <w:t>Klawiatura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095C" w14:textId="7777777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Pełnowymiarowa klawiatura podświetlana z wydzielonymi pełnowymiarowymi klawiszami numerycznymi w układzie US-QWERTY;</w:t>
            </w:r>
          </w:p>
          <w:p w14:paraId="6EB3F527" w14:textId="7777777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Polskie znaki zgodne z układem MS Windows "polski programistyczny";</w:t>
            </w:r>
          </w:p>
          <w:p w14:paraId="327211E2" w14:textId="47DAE6C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Klawiatura podświetlana musi być wyposażona w 2 klawisze ALT (prawy i lewy).</w:t>
            </w:r>
          </w:p>
          <w:p w14:paraId="5C7310BC" w14:textId="12506CFE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Klawiatura typu CHICLET.</w:t>
            </w:r>
          </w:p>
        </w:tc>
      </w:tr>
      <w:tr w:rsidR="00586682" w:rsidRPr="00E325EA" w14:paraId="28B655CA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ED8B" w14:textId="3785162A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Urządzenie wskazujące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9596" w14:textId="4F054AEA" w:rsidR="001755AF" w:rsidRPr="00E325EA" w:rsidRDefault="001755AF" w:rsidP="000E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E325EA">
              <w:rPr>
                <w:rFonts w:ascii="Times New Roman" w:hAnsi="Times New Roman"/>
              </w:rPr>
              <w:t>Touch</w:t>
            </w:r>
            <w:proofErr w:type="spellEnd"/>
            <w:r w:rsidRPr="00E325EA">
              <w:rPr>
                <w:rFonts w:ascii="Times New Roman" w:hAnsi="Times New Roman"/>
              </w:rPr>
              <w:t xml:space="preserve"> Pad wbudowan</w:t>
            </w:r>
            <w:r w:rsidR="000E4BDF" w:rsidRPr="00E325EA">
              <w:rPr>
                <w:rFonts w:ascii="Times New Roman" w:hAnsi="Times New Roman"/>
              </w:rPr>
              <w:t>y</w:t>
            </w:r>
            <w:r w:rsidRPr="00E325EA">
              <w:rPr>
                <w:rFonts w:ascii="Times New Roman" w:hAnsi="Times New Roman"/>
              </w:rPr>
              <w:t xml:space="preserve"> w obudowę notebooka.</w:t>
            </w:r>
          </w:p>
        </w:tc>
      </w:tr>
      <w:tr w:rsidR="00586682" w:rsidRPr="00E325EA" w14:paraId="1B6141C5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47C4" w14:textId="5B748F5D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Kamera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B911" w14:textId="7777777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Wbudowana, HD 1280x720. </w:t>
            </w:r>
          </w:p>
          <w:p w14:paraId="3F0E1C52" w14:textId="34E9D582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</w:rPr>
              <w:t>Wbudowane dwa kierunkowe mikrofony.</w:t>
            </w:r>
          </w:p>
        </w:tc>
      </w:tr>
      <w:tr w:rsidR="00586682" w:rsidRPr="00E325EA" w14:paraId="596C3606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DEB0" w14:textId="06D9C4F8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Bateria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BDAC" w14:textId="77777777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E325EA">
              <w:rPr>
                <w:rFonts w:ascii="Times New Roman" w:hAnsi="Times New Roman"/>
              </w:rPr>
              <w:t>Litowo</w:t>
            </w:r>
            <w:proofErr w:type="spellEnd"/>
            <w:r w:rsidRPr="00E325EA">
              <w:rPr>
                <w:rFonts w:ascii="Times New Roman" w:hAnsi="Times New Roman"/>
              </w:rPr>
              <w:t>-jonowa 3 komorowa 48Whr;</w:t>
            </w:r>
          </w:p>
          <w:p w14:paraId="56F6E997" w14:textId="6F94411A" w:rsidR="001755AF" w:rsidRPr="00E325EA" w:rsidRDefault="001755AF" w:rsidP="00C34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Czas pracy na baterii - 6h według wyników testów BAPCO </w:t>
            </w:r>
            <w:proofErr w:type="spellStart"/>
            <w:r w:rsidRPr="00E325EA">
              <w:rPr>
                <w:rFonts w:ascii="Times New Roman" w:hAnsi="Times New Roman"/>
              </w:rPr>
              <w:t>MobileMark</w:t>
            </w:r>
            <w:proofErr w:type="spellEnd"/>
            <w:r w:rsidRPr="00E325EA">
              <w:rPr>
                <w:rFonts w:ascii="Times New Roman" w:hAnsi="Times New Roman"/>
              </w:rPr>
              <w:t xml:space="preserve"> 2018 </w:t>
            </w:r>
            <w:r w:rsidR="00C34BBC" w:rsidRPr="00E325EA">
              <w:rPr>
                <w:rFonts w:ascii="Times New Roman" w:hAnsi="Times New Roman"/>
              </w:rPr>
              <w:t>Battery Life</w:t>
            </w:r>
            <w:r w:rsidR="000E4BDF" w:rsidRPr="00E325EA">
              <w:rPr>
                <w:rFonts w:ascii="Times New Roman" w:hAnsi="Times New Roman"/>
              </w:rPr>
              <w:t>.</w:t>
            </w:r>
            <w:r w:rsidR="00C34BBC" w:rsidRPr="00E325EA">
              <w:rPr>
                <w:rFonts w:ascii="Times New Roman" w:hAnsi="Times New Roman"/>
              </w:rPr>
              <w:t xml:space="preserve"> </w:t>
            </w:r>
          </w:p>
        </w:tc>
      </w:tr>
      <w:tr w:rsidR="00586682" w:rsidRPr="00E325EA" w14:paraId="227B4FD0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2ACA" w14:textId="44894D8C" w:rsidR="001755AF" w:rsidRPr="00E325EA" w:rsidRDefault="001755AF" w:rsidP="001755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Zasilacz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66C4" w14:textId="16DB8A6E" w:rsidR="001755AF" w:rsidRPr="00E325EA" w:rsidRDefault="00C34BBC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Zewnętrzny, o mocy maksymalnej </w:t>
            </w:r>
            <w:r w:rsidR="001755AF" w:rsidRPr="00E325EA">
              <w:rPr>
                <w:rFonts w:ascii="Times New Roman" w:hAnsi="Times New Roman"/>
                <w:bCs/>
              </w:rPr>
              <w:t>18</w:t>
            </w:r>
            <w:r w:rsidRPr="00E325EA">
              <w:rPr>
                <w:rFonts w:ascii="Times New Roman" w:hAnsi="Times New Roman"/>
                <w:bCs/>
              </w:rPr>
              <w:t>0W;</w:t>
            </w:r>
          </w:p>
        </w:tc>
      </w:tr>
      <w:tr w:rsidR="00586682" w:rsidRPr="00E325EA" w14:paraId="7B81F124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CAC5" w14:textId="1F58FDA1" w:rsidR="001755AF" w:rsidRPr="00E325EA" w:rsidRDefault="001755AF" w:rsidP="00C34BB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Obudowa waga i wymiary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1A31" w14:textId="77777777" w:rsidR="00C34BBC" w:rsidRPr="00E325EA" w:rsidRDefault="001755AF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Waga </w:t>
            </w:r>
            <w:r w:rsidR="00C34BBC" w:rsidRPr="00E325EA">
              <w:rPr>
                <w:rFonts w:ascii="Times New Roman" w:hAnsi="Times New Roman"/>
                <w:bCs/>
              </w:rPr>
              <w:t>maksymalnie</w:t>
            </w:r>
            <w:r w:rsidRPr="00E325EA">
              <w:rPr>
                <w:rFonts w:ascii="Times New Roman" w:hAnsi="Times New Roman"/>
                <w:bCs/>
              </w:rPr>
              <w:t xml:space="preserve"> 2</w:t>
            </w:r>
            <w:r w:rsidR="00C34BBC" w:rsidRPr="00E325EA">
              <w:rPr>
                <w:rFonts w:ascii="Times New Roman" w:hAnsi="Times New Roman"/>
                <w:bCs/>
              </w:rPr>
              <w:t xml:space="preserve"> </w:t>
            </w:r>
            <w:r w:rsidRPr="00E325EA">
              <w:rPr>
                <w:rFonts w:ascii="Times New Roman" w:hAnsi="Times New Roman"/>
                <w:bCs/>
              </w:rPr>
              <w:t>kg</w:t>
            </w:r>
            <w:r w:rsidR="00C34BBC" w:rsidRPr="00E325EA">
              <w:rPr>
                <w:rFonts w:ascii="Times New Roman" w:hAnsi="Times New Roman"/>
                <w:bCs/>
              </w:rPr>
              <w:t>.;</w:t>
            </w:r>
          </w:p>
          <w:p w14:paraId="3406CA4D" w14:textId="167EBBF6" w:rsidR="001755AF" w:rsidRPr="00E325EA" w:rsidRDefault="001755AF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Obudowa wzmocniona, szkielet wykonany ze wzmocnionego aluminium.</w:t>
            </w:r>
          </w:p>
          <w:p w14:paraId="4C8A94F9" w14:textId="038BCA63" w:rsidR="001755AF" w:rsidRPr="00E325EA" w:rsidRDefault="001755AF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Obudowa musi spełniać standard MIL-STD 810G lub 810H (potwierdzony w oficjalnych dokumentach producenta lub załączonym wynikiem z przeprowadzonych testów) </w:t>
            </w:r>
          </w:p>
        </w:tc>
      </w:tr>
      <w:tr w:rsidR="00586682" w:rsidRPr="00E325EA" w14:paraId="0CA970EE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2681" w14:textId="3C94A884" w:rsidR="001755AF" w:rsidRPr="00E325EA" w:rsidRDefault="001755AF" w:rsidP="001755AF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  <w:bCs/>
              </w:rPr>
              <w:t xml:space="preserve">Bezpieczeństwo  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CF04" w14:textId="6E54BE7D" w:rsidR="001755AF" w:rsidRPr="00F46C1A" w:rsidRDefault="001755AF" w:rsidP="00DC1699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F46C1A">
              <w:rPr>
                <w:rFonts w:ascii="Times New Roman" w:hAnsi="Times New Roman"/>
                <w:bCs/>
              </w:rPr>
              <w:t>Zabezpieczenie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BIOS </w:t>
            </w:r>
            <w:proofErr w:type="spellStart"/>
            <w:r w:rsidRPr="00F46C1A">
              <w:rPr>
                <w:rFonts w:ascii="Times New Roman" w:hAnsi="Times New Roman"/>
                <w:bCs/>
              </w:rPr>
              <w:t>hasłem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</w:rPr>
              <w:t>użytkownika</w:t>
            </w:r>
            <w:proofErr w:type="spellEnd"/>
            <w:r w:rsidRPr="00F46C1A">
              <w:rPr>
                <w:rFonts w:ascii="Times New Roman" w:hAnsi="Times New Roman"/>
                <w:bCs/>
              </w:rPr>
              <w:t>.</w:t>
            </w:r>
          </w:p>
          <w:p w14:paraId="4EC4C7DC" w14:textId="109A974F" w:rsidR="001755AF" w:rsidRPr="00F46C1A" w:rsidRDefault="001755AF" w:rsidP="00DC1699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F46C1A">
              <w:rPr>
                <w:rFonts w:ascii="Times New Roman" w:hAnsi="Times New Roman"/>
                <w:bCs/>
              </w:rPr>
              <w:t>Zabezpieczenie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</w:rPr>
              <w:t>dysku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</w:rPr>
              <w:t>twardego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</w:rPr>
              <w:t>hasłem</w:t>
            </w:r>
            <w:proofErr w:type="spellEnd"/>
            <w:r w:rsidRPr="00F46C1A">
              <w:rPr>
                <w:rFonts w:ascii="Times New Roman" w:hAnsi="Times New Roman"/>
                <w:bCs/>
              </w:rPr>
              <w:t xml:space="preserve"> użytkownika.</w:t>
            </w:r>
          </w:p>
          <w:p w14:paraId="6E34230D" w14:textId="4D636531" w:rsidR="001755AF" w:rsidRPr="00F46C1A" w:rsidRDefault="001755AF" w:rsidP="00DC1699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ascii="Times New Roman" w:hAnsi="Times New Roman"/>
                <w:bCs/>
                <w:lang w:val="en-AU"/>
              </w:rPr>
            </w:pPr>
            <w:proofErr w:type="spellStart"/>
            <w:r w:rsidRPr="00F46C1A">
              <w:rPr>
                <w:rFonts w:ascii="Times New Roman" w:hAnsi="Times New Roman"/>
                <w:bCs/>
                <w:lang w:val="en-AU"/>
              </w:rPr>
              <w:t>Złącze</w:t>
            </w:r>
            <w:proofErr w:type="spellEnd"/>
            <w:r w:rsidRPr="00F46C1A">
              <w:rPr>
                <w:rFonts w:ascii="Times New Roman" w:hAnsi="Times New Roman"/>
                <w:bCs/>
                <w:lang w:val="en-AU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en-AU"/>
              </w:rPr>
              <w:t>typu</w:t>
            </w:r>
            <w:proofErr w:type="spellEnd"/>
            <w:r w:rsidRPr="00F46C1A">
              <w:rPr>
                <w:rFonts w:ascii="Times New Roman" w:hAnsi="Times New Roman"/>
                <w:bCs/>
                <w:lang w:val="en-AU"/>
              </w:rPr>
              <w:t xml:space="preserve"> Kensington Lock.</w:t>
            </w:r>
          </w:p>
          <w:p w14:paraId="0C21EDB8" w14:textId="1A40039F" w:rsidR="001755AF" w:rsidRPr="00F46C1A" w:rsidRDefault="00C34BBC" w:rsidP="00DC1699">
            <w:pPr>
              <w:pStyle w:val="Akapitzlist"/>
              <w:numPr>
                <w:ilvl w:val="0"/>
                <w:numId w:val="66"/>
              </w:numPr>
              <w:spacing w:after="0"/>
              <w:rPr>
                <w:rFonts w:ascii="Times New Roman" w:hAnsi="Times New Roman"/>
                <w:lang w:val="de-DE"/>
              </w:rPr>
            </w:pPr>
            <w:r w:rsidRPr="00F46C1A">
              <w:rPr>
                <w:rFonts w:ascii="Times New Roman" w:hAnsi="Times New Roman"/>
                <w:bCs/>
                <w:lang w:val="en-AU"/>
              </w:rPr>
              <w:t>TPM</w:t>
            </w:r>
            <w:r w:rsidR="001755AF" w:rsidRPr="00F46C1A">
              <w:rPr>
                <w:rFonts w:ascii="Times New Roman" w:hAnsi="Times New Roman"/>
                <w:bCs/>
                <w:lang w:val="en-AU"/>
              </w:rPr>
              <w:t xml:space="preserve"> 2.0.</w:t>
            </w:r>
          </w:p>
        </w:tc>
      </w:tr>
      <w:tr w:rsidR="00586682" w:rsidRPr="00E325EA" w14:paraId="1BF18147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1F3B" w14:textId="703AE875" w:rsidR="00C34BBC" w:rsidRPr="00E325EA" w:rsidRDefault="00C34BBC" w:rsidP="0058668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Certyfikaty i standardy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D010" w14:textId="749A8696" w:rsidR="00C34BBC" w:rsidRPr="00E325EA" w:rsidRDefault="00C34BBC" w:rsidP="00C34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Komputer musi być wyprodukowany zgodnie z normami ISO 9001, 14001</w:t>
            </w:r>
            <w:r w:rsidR="00586682" w:rsidRPr="00E325EA">
              <w:rPr>
                <w:rFonts w:ascii="Times New Roman" w:hAnsi="Times New Roman"/>
              </w:rPr>
              <w:t>.</w:t>
            </w:r>
          </w:p>
          <w:p w14:paraId="6602FEB0" w14:textId="672A1CDB" w:rsidR="00C34BBC" w:rsidRPr="00E325EA" w:rsidRDefault="00C34BBC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 xml:space="preserve">Komputer musi być wyprodukowany zgodnie ze standardem </w:t>
            </w:r>
            <w:r w:rsidRPr="00E325EA">
              <w:rPr>
                <w:rFonts w:ascii="Times New Roman" w:hAnsi="Times New Roman"/>
                <w:bCs/>
              </w:rPr>
              <w:t xml:space="preserve">MIL-STD-810G lub 810H </w:t>
            </w:r>
          </w:p>
        </w:tc>
      </w:tr>
      <w:tr w:rsidR="00586682" w:rsidRPr="00E325EA" w14:paraId="674B2CDC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F1CF" w14:textId="4A02450A" w:rsidR="000E4BDF" w:rsidRPr="00E325EA" w:rsidRDefault="000E4BDF" w:rsidP="000E4BD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Wsparcie techniczne producenta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5478" w14:textId="47B1E80B" w:rsidR="000E4BDF" w:rsidRPr="002E0D8F" w:rsidRDefault="000E4BDF" w:rsidP="00DC1699">
            <w:pPr>
              <w:pStyle w:val="Akapitzlist"/>
              <w:numPr>
                <w:ilvl w:val="0"/>
                <w:numId w:val="58"/>
              </w:numPr>
              <w:spacing w:before="0"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Dostęp</w:t>
            </w:r>
            <w:proofErr w:type="spellEnd"/>
            <w:r w:rsidRPr="002E0D8F">
              <w:rPr>
                <w:rFonts w:ascii="Times New Roman" w:hAnsi="Times New Roman"/>
              </w:rPr>
              <w:t xml:space="preserve"> do </w:t>
            </w:r>
            <w:proofErr w:type="spellStart"/>
            <w:r w:rsidRPr="002E0D8F">
              <w:rPr>
                <w:rFonts w:ascii="Times New Roman" w:hAnsi="Times New Roman"/>
              </w:rPr>
              <w:t>aktualizacji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systemu</w:t>
            </w:r>
            <w:proofErr w:type="spellEnd"/>
            <w:r w:rsidRPr="002E0D8F">
              <w:rPr>
                <w:rFonts w:ascii="Times New Roman" w:hAnsi="Times New Roman"/>
              </w:rPr>
              <w:t xml:space="preserve"> BIOS, podręczników użytkownika, najnowszych sterowników i uaktualnień na stronie producenta, realizowany poprzez podanie na stronie internetowej producenta komputera numeru seryjnego lub modelu komputera;</w:t>
            </w:r>
          </w:p>
          <w:p w14:paraId="5BAE42EF" w14:textId="77777777" w:rsidR="000E4BDF" w:rsidRPr="00E325EA" w:rsidRDefault="000E4BDF" w:rsidP="00DC1699">
            <w:pPr>
              <w:pStyle w:val="Akapitzlist"/>
              <w:numPr>
                <w:ilvl w:val="0"/>
                <w:numId w:val="58"/>
              </w:numPr>
              <w:spacing w:before="0" w:after="0"/>
              <w:rPr>
                <w:rFonts w:ascii="Times New Roman" w:hAnsi="Times New Roman"/>
                <w:lang w:val="pl-PL"/>
              </w:rPr>
            </w:pPr>
            <w:r w:rsidRPr="00E325EA">
              <w:rPr>
                <w:rFonts w:ascii="Times New Roman" w:hAnsi="Times New Roman"/>
                <w:lang w:val="pl-PL"/>
              </w:rPr>
              <w:t>Możliwość aktualizacji i pobrania sterowników do oferowanego modelu komputera w najnowszych certyfikowanych wersjach przy użyciu darmowego oprogramowania lub bezpośrednio z sieci Internet za pośrednictwem strony www producenta komputera po podaniu numeru seryjnego komputera lub modelu Komputera.</w:t>
            </w:r>
          </w:p>
          <w:p w14:paraId="574759C1" w14:textId="2B77D580" w:rsidR="000E4BDF" w:rsidRPr="00E325EA" w:rsidRDefault="000E4BDF" w:rsidP="00DC1699">
            <w:pPr>
              <w:pStyle w:val="Akapitzlist"/>
              <w:numPr>
                <w:ilvl w:val="0"/>
                <w:numId w:val="58"/>
              </w:numPr>
              <w:spacing w:before="0" w:after="0"/>
              <w:rPr>
                <w:rFonts w:ascii="Times New Roman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lang w:val="pl-PL"/>
              </w:rPr>
              <w:t xml:space="preserve">W celu uniknięcia błędów kompatybilności Zamawiający wymaga, aby wszystkie elementy zestawu oraz podzespoły montowane przez producenta były przez niego certyfikowane. </w:t>
            </w:r>
          </w:p>
        </w:tc>
      </w:tr>
      <w:tr w:rsidR="00586682" w:rsidRPr="00E325EA" w14:paraId="2B0A5B18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850F" w14:textId="352CC79F" w:rsidR="00C34BBC" w:rsidRPr="002E0D8F" w:rsidRDefault="00C34BBC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E0D8F">
              <w:rPr>
                <w:rFonts w:ascii="Times New Roman" w:hAnsi="Times New Roman"/>
                <w:bCs/>
              </w:rPr>
              <w:t>Gwarancja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85CA" w14:textId="3C68C6A4" w:rsidR="00C34BBC" w:rsidRPr="002E0D8F" w:rsidRDefault="00C34BBC" w:rsidP="00C34BB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E0D8F">
              <w:rPr>
                <w:rFonts w:ascii="Times New Roman" w:hAnsi="Times New Roman"/>
                <w:bCs/>
              </w:rPr>
              <w:t>Gwarancja - 36 miesięcy, w tym na baterię - 12 miesięcy;</w:t>
            </w:r>
          </w:p>
        </w:tc>
      </w:tr>
      <w:tr w:rsidR="00586682" w:rsidRPr="00E325EA" w14:paraId="20B8C322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E2011" w14:textId="77777777" w:rsidR="00BA392A" w:rsidRPr="00E325EA" w:rsidRDefault="00BA392A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System operacyjny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2290" w14:textId="77777777" w:rsidR="00BA392A" w:rsidRPr="00E325EA" w:rsidRDefault="00BA392A" w:rsidP="000B1DAA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lang w:val="de-DE"/>
              </w:rPr>
              <w:t xml:space="preserve">System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klasy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PC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spełniać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następujące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wymagania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dodatkowych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:</w:t>
            </w:r>
          </w:p>
          <w:p w14:paraId="5797C7DA" w14:textId="2EDCDDE5" w:rsidR="00BA392A" w:rsidRPr="002E0D8F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Dostępne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dwa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rodzaje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graficznego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interfejsu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>:</w:t>
            </w:r>
          </w:p>
          <w:p w14:paraId="74DAD25B" w14:textId="77777777" w:rsidR="00BA392A" w:rsidRPr="00E325EA" w:rsidRDefault="00BA392A" w:rsidP="00DC1699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Klasyczny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umożliwiający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obsługę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klawiatury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myszy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09C4D6F0" w14:textId="77777777" w:rsidR="00BA392A" w:rsidRPr="00E325EA" w:rsidRDefault="00BA392A" w:rsidP="00DC1699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Dotykowy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sterowanie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tablet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dotykowych</w:t>
            </w:r>
            <w:proofErr w:type="spellEnd"/>
          </w:p>
          <w:p w14:paraId="5F765BA0" w14:textId="5196CFE9" w:rsidR="00BA392A" w:rsidRPr="002E0D8F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Funkcje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związane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obsługą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komputerów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tablet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, z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wbudowanym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modułem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„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uczenia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się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”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pisma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–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obsługa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języka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polskiego</w:t>
            </w:r>
            <w:proofErr w:type="spellEnd"/>
          </w:p>
          <w:p w14:paraId="5AA5E9E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angielskim</w:t>
            </w:r>
            <w:proofErr w:type="spellEnd"/>
          </w:p>
          <w:p w14:paraId="2A0C4360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wirtualnych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przenoszenia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pulpitami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skrótów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klawiaturowych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GUI.</w:t>
            </w:r>
          </w:p>
          <w:p w14:paraId="338193A4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Wbudowane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minimum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Internetowe</w:t>
            </w:r>
            <w:proofErr w:type="spellEnd"/>
          </w:p>
          <w:p w14:paraId="0D09C549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Zintegrowany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tekstów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metadanych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otwartego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4AE238AB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 xml:space="preserve">System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konfigurowalnym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indeksacji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zasobów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63A4C5F8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Zlokalizowane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elementy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komunikaty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menedżer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34BB0BB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Graficzne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środowisko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</w:p>
          <w:p w14:paraId="49C7D684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języku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polskim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27D64F7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przystosowania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stanowiska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osób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niepełnosprawnych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słabo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widzących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).</w:t>
            </w:r>
          </w:p>
          <w:p w14:paraId="6F97177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dokonywania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poprawek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Zamawiającego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26D2CB8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poprawek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peer-to-peer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015950B6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sterowania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centralnego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opóźniania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dostarczania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nowej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minimum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4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miesiące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A79FCA1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Zabezpieczony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hasłem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hierarchiczny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4DD9445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profile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zdalnie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138DC99A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Praca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17BC4B4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dołączenia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katalogowej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on-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premise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chmurze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4360A3A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Molliwość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ramach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wybranej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-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"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kiosk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".</w:t>
            </w:r>
          </w:p>
          <w:p w14:paraId="68332EE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synchronizacji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roboczych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znajdujących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serwerze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prywatnym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konieczności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łączenia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VPN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0E9C54D4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współdzielenie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–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przejęcia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sesji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zalogowanego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celem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rozwiązania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problemu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komputerem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1E6EFFD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Transakcyjny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pozwalający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stosowanie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przydziałów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(ang.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quota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)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zapewniający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większą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niezawodność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pozwalający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tworzyć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235A99A1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(Backup); </w:t>
            </w:r>
          </w:p>
          <w:p w14:paraId="65C46EE2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wykonywanie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przywrócenia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wcześniejszej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3BDEB330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obrazu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uprzednio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zapisanej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698CFF2B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stanu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początkowego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pozostawieniem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61260071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dopuszczania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dowolnych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peryferyjnych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polityk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grupowych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np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użyciu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numerów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identyfikacyjnych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sprzętu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);</w:t>
            </w:r>
          </w:p>
          <w:p w14:paraId="09EBD781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wirtualizacji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hypervisor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37B72B48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pracy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zdalnej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wykorzystaniem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interfejsu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graficznego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09044493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Bezpłatne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biuletyny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związane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działaniem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03C75F99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internetowa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firewall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)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internetowych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; </w:t>
            </w:r>
          </w:p>
          <w:p w14:paraId="12AB19CC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ind w:left="339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Zintegrowana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regułami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 v4 i v6.</w:t>
            </w:r>
          </w:p>
          <w:p w14:paraId="490956D7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Identyfikacja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sieci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komputerowych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,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których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jest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podłączony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operacyjny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065544A2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Zapamiętywanie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ustawień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przypisywanie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min. 3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kategorii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predefiniowanymi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odpowiednio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kategorii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zapory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sieciowej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udostępnianiem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1036BC1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zdefiniowania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taki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aby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automatycznie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szyfrowały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poziomie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. </w:t>
            </w:r>
          </w:p>
          <w:p w14:paraId="1EDB8665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bezpośredniego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treści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między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aplikacjami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niezarządzanymi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66BF8CB5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uwierzytelnienia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dwuskładnikowego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klucz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prywatny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PIN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uwierzytelnienie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biometryczne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5D85E88C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Wbudowany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twardego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wsparciem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modułu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TPM</w:t>
            </w:r>
          </w:p>
          <w:p w14:paraId="7537392B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przechowywania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zapasowych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kluczy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odzyskiwania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usługach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katalogowych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62991F8E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.</w:t>
            </w:r>
          </w:p>
          <w:p w14:paraId="275C6B05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lastRenderedPageBreak/>
              <w:t>Wsparcie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firmware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UEFI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funkcji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bezpiecznego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rozruchu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(Secure Boot)</w:t>
            </w:r>
          </w:p>
          <w:p w14:paraId="1F826FE4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Wsparcie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IPSEC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politykach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6A0B45D5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Wdrażanie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IPSEC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oparte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zestawach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reguł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definiujących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ustawienia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centralny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4D82EB92" w14:textId="77777777" w:rsidR="00BA392A" w:rsidRPr="00E325EA" w:rsidRDefault="00BA392A" w:rsidP="00DC1699">
            <w:pPr>
              <w:pStyle w:val="Akapitzlist"/>
              <w:numPr>
                <w:ilvl w:val="0"/>
                <w:numId w:val="72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Mechanizmy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logowania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o:</w:t>
            </w:r>
          </w:p>
          <w:p w14:paraId="32942F29" w14:textId="77777777" w:rsidR="00BA392A" w:rsidRPr="00E325EA" w:rsidRDefault="00BA392A" w:rsidP="00DC1699">
            <w:pPr>
              <w:pStyle w:val="Akapitzlist"/>
              <w:numPr>
                <w:ilvl w:val="0"/>
                <w:numId w:val="67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  <w:bCs/>
                <w:lang w:val="de-DE"/>
              </w:rPr>
              <w:t xml:space="preserve">Login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hasło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79E1F9AE" w14:textId="77777777" w:rsidR="00BA392A" w:rsidRPr="00E325EA" w:rsidRDefault="00BA392A" w:rsidP="00DC1699">
            <w:pPr>
              <w:pStyle w:val="Akapitzlist"/>
              <w:numPr>
                <w:ilvl w:val="0"/>
                <w:numId w:val="67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smartcard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),</w:t>
            </w:r>
          </w:p>
          <w:p w14:paraId="6D34747B" w14:textId="77777777" w:rsidR="00BA392A" w:rsidRPr="00E325EA" w:rsidRDefault="00BA392A" w:rsidP="00DC1699">
            <w:pPr>
              <w:pStyle w:val="Akapitzlist"/>
              <w:numPr>
                <w:ilvl w:val="0"/>
                <w:numId w:val="67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Wirtualne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karty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inteligentne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certyfikaty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chronione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TPM;</w:t>
            </w:r>
          </w:p>
          <w:p w14:paraId="10657EA9" w14:textId="77777777" w:rsidR="00BA392A" w:rsidRPr="00E325EA" w:rsidRDefault="00BA392A" w:rsidP="00DC1699">
            <w:pPr>
              <w:pStyle w:val="Default"/>
              <w:numPr>
                <w:ilvl w:val="0"/>
                <w:numId w:val="72"/>
              </w:numPr>
              <w:tabs>
                <w:tab w:val="left" w:pos="398"/>
                <w:tab w:val="left" w:pos="6271"/>
              </w:tabs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Umozliwiajacy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pracę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domenie</w:t>
            </w:r>
            <w:proofErr w:type="spellEnd"/>
            <w:r w:rsidRPr="00E325E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de-DE"/>
              </w:rPr>
              <w:t>;</w:t>
            </w:r>
          </w:p>
        </w:tc>
      </w:tr>
      <w:tr w:rsidR="00586682" w:rsidRPr="00E325EA" w14:paraId="09FE5E05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A97E" w14:textId="2095D09C" w:rsidR="00BA392A" w:rsidRPr="00E325EA" w:rsidRDefault="00BA392A" w:rsidP="000E20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Oprogramowanie zabezpieczające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452E" w14:textId="30A96CC9" w:rsidR="00BA392A" w:rsidRPr="00F46C1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Wykrywanie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blokowania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ze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szkodliwą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zawartością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, w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tym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osadzonych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>/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skompresowanych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które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używają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czasie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rzeczywistym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algorytmów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kompresji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7CE3B9AB" w14:textId="6935F9D3" w:rsidR="00BA392A" w:rsidRPr="00F46C1A" w:rsidRDefault="00BA392A" w:rsidP="00DC169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Wykrywanie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usuwanie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typu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rootkit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oraz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złośliwego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oprogramowania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również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przy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użyciu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technik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behawioralnych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4756CBA8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kwarantanny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C9A410D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fałszywego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roguewear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)</w:t>
            </w:r>
          </w:p>
          <w:p w14:paraId="49E2CB2E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natychmiast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7C09A7D8" w14:textId="4731504F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zainfekowanej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końcówki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</w:p>
          <w:p w14:paraId="1978F644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rzeczywistym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żądanie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interwałach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harmonogram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pełni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konfigurowalny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stosunku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podejmowanych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przypadku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zagrożenia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469058F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„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”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przynależności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roboczej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szczegółach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godzinie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restartu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parametrach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.,RAM, SN,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storage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BIOS,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dołączonych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F33463D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IDS/IPS</w:t>
            </w:r>
          </w:p>
          <w:p w14:paraId="17A7A772" w14:textId="3B0162AC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6210F06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TCP/IP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10DE520B" w14:textId="3AA27DC2" w:rsidR="00BA392A" w:rsidRPr="00F46C1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DDoS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kilka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wrażliwości</w:t>
            </w:r>
            <w:proofErr w:type="spellEnd"/>
          </w:p>
          <w:p w14:paraId="14844B2C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rezydujące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algorytmów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AES, RC6, SERPENT i DWAFISH. </w:t>
            </w:r>
          </w:p>
          <w:p w14:paraId="1E227BF6" w14:textId="4210AB31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powodu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/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kradzieży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BFA4E88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przenośnych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Pen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Drive'y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udostępnića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je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autoryzowanym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CA379CB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ind w:left="408" w:hanging="407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3B005F4D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będą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podczas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92CF85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USB;</w:t>
            </w:r>
          </w:p>
          <w:p w14:paraId="71773A5D" w14:textId="19ADBCB4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0606E9B7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powinna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korzystanie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pozostałych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240C28F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zbliżającym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974C0D1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2F15D5BD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Ograniczanie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systemowym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3B575E5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wrażliwe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378C1EA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objętych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dodatkową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86624F9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krytycznych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0E12F1B" w14:textId="5BBE8E4E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71FF148C" w14:textId="77777777" w:rsidR="00A12D79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przechowywanie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bazie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SQL;</w:t>
            </w:r>
          </w:p>
          <w:p w14:paraId="341BA087" w14:textId="77777777" w:rsidR="00A12D79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zdalną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instalację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deinstalację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ActiveDirectory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AA3D632" w14:textId="77777777" w:rsidR="00A12D79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.exe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2BACB67" w14:textId="77777777" w:rsidR="00A12D79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centralna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dystrybucja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uaktualnień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Internet.</w:t>
            </w:r>
          </w:p>
          <w:p w14:paraId="6ACD32CE" w14:textId="77777777" w:rsidR="00A12D79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tabelaryczną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graficzną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formatów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 i PDF,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zarówno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logowania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27F6E5E" w14:textId="7B363CF3" w:rsidR="00BA392A" w:rsidRPr="00E325EA" w:rsidRDefault="00BA392A" w:rsidP="00DC1699">
            <w:pPr>
              <w:pStyle w:val="Akapitzlist"/>
              <w:numPr>
                <w:ilvl w:val="0"/>
                <w:numId w:val="14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struktury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opartej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DB9ECBA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</w:p>
          <w:p w14:paraId="7F599430" w14:textId="77777777" w:rsidR="00A12D79" w:rsidRPr="00F46C1A" w:rsidRDefault="00BA392A" w:rsidP="00F46C1A">
            <w:p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zainstalowanych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różnych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F46C1A">
              <w:rPr>
                <w:rFonts w:ascii="Times New Roman" w:hAnsi="Times New Roman"/>
                <w:bCs/>
                <w:lang w:val="de-DE"/>
              </w:rPr>
              <w:t>lokalizacjach</w:t>
            </w:r>
            <w:proofErr w:type="spellEnd"/>
            <w:r w:rsidRPr="00F46C1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69971213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 w:eastAsia="en-US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 w:eastAsia="en-US"/>
              </w:rPr>
              <w:t>z</w:t>
            </w:r>
            <w:r w:rsidRPr="00E325EA">
              <w:rPr>
                <w:rFonts w:ascii="Times New Roman" w:hAnsi="Times New Roman"/>
                <w:bCs/>
                <w:lang w:val="de-DE"/>
              </w:rPr>
              <w:t>apasowych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konfiguracyjnych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serwera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lang w:val="de-DE"/>
              </w:rPr>
              <w:t>chmurze</w:t>
            </w:r>
            <w:proofErr w:type="spellEnd"/>
            <w:r w:rsidRPr="00E325EA">
              <w:rPr>
                <w:rFonts w:ascii="Times New Roman" w:hAnsi="Times New Roman"/>
                <w:bCs/>
                <w:lang w:val="de-DE"/>
              </w:rPr>
              <w:t>;</w:t>
            </w:r>
          </w:p>
          <w:p w14:paraId="7FE677FC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chmury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zgodnie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B4D9475" w14:textId="1DDB44AE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miejsca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A4531CF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sumarycznych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</w:p>
          <w:p w14:paraId="5B949BDA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elektronicznej</w:t>
            </w:r>
            <w:proofErr w:type="spellEnd"/>
          </w:p>
          <w:p w14:paraId="6F2BE93D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woluminów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odzyskiwania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niezbędnymi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uzyskania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EA73BA3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offline,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256BC13" w14:textId="6658FB22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1479F109" w14:textId="77777777" w:rsidR="00BA392A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różne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ustawienia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pełny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odczytu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blokowanie</w:t>
            </w:r>
            <w:proofErr w:type="spellEnd"/>
          </w:p>
          <w:p w14:paraId="25209F5E" w14:textId="77777777" w:rsidR="00BA392A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przyznanie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praw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nośników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pamięci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USB, CD </w:t>
            </w:r>
          </w:p>
          <w:p w14:paraId="76503971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WiFi i Bluetooth</w:t>
            </w:r>
          </w:p>
          <w:p w14:paraId="17098E2D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692" w:hanging="266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kontrolowanie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kamery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internetowe</w:t>
            </w:r>
            <w:proofErr w:type="spellEnd"/>
          </w:p>
          <w:p w14:paraId="2BB5F38A" w14:textId="4A401244" w:rsidR="00BA392A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zezwolenia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mobilnymi</w:t>
            </w:r>
            <w:proofErr w:type="spellEnd"/>
          </w:p>
          <w:p w14:paraId="0C5D09FF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urządzeniu</w:t>
            </w:r>
            <w:proofErr w:type="spellEnd"/>
          </w:p>
          <w:p w14:paraId="5931104B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1D7CABC9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692" w:hanging="266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F92E383" w14:textId="77777777" w:rsidR="00A12D79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niż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klawiatura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myszka</w:t>
            </w:r>
            <w:proofErr w:type="spellEnd"/>
          </w:p>
          <w:p w14:paraId="6F295A45" w14:textId="0CB890AD" w:rsidR="00BA392A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zezwalanie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wcześniej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207906CC" w14:textId="77777777" w:rsidR="00BA392A" w:rsidRPr="00E325EA" w:rsidRDefault="00BA392A" w:rsidP="00DC1699">
            <w:pPr>
              <w:pStyle w:val="Akapitzlist"/>
              <w:numPr>
                <w:ilvl w:val="0"/>
                <w:numId w:val="15"/>
              </w:numPr>
              <w:spacing w:before="0" w:after="0"/>
              <w:ind w:left="408" w:firstLine="1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E069228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Wirtualna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klawiatury</w:t>
            </w:r>
            <w:proofErr w:type="spellEnd"/>
          </w:p>
          <w:p w14:paraId="3D21DE66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575DCF09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</w:p>
          <w:p w14:paraId="44DC8042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zablokowanych</w:t>
            </w:r>
            <w:proofErr w:type="spellEnd"/>
          </w:p>
          <w:p w14:paraId="5A3144B5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odawanie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portable</w:t>
            </w:r>
          </w:p>
          <w:p w14:paraId="2F25C0B3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wyboru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pojedynczej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konkretnej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565E70E9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tuning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toolbars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proxy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network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sharing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application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backup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encrypting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</w:t>
            </w:r>
            <w:proofErr w:type="spellEnd"/>
          </w:p>
          <w:p w14:paraId="3103D6C2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generowania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wysyłania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kanałach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transmisji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udziały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A01F1E7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Printscreen</w:t>
            </w:r>
          </w:p>
          <w:p w14:paraId="2025B6E4" w14:textId="3AC53152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przesyłu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EC28545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słów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</w:p>
          <w:p w14:paraId="4F57CAA5" w14:textId="79B48E42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ich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</w:t>
            </w:r>
            <w:proofErr w:type="spellEnd"/>
          </w:p>
          <w:p w14:paraId="79AED62C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zasoby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7CE26AD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323B8EF0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</w:p>
          <w:p w14:paraId="09FC5C87" w14:textId="2ECAB982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e-mail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komunikacji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SSL</w:t>
            </w:r>
          </w:p>
          <w:p w14:paraId="317663A9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wyjątków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</w:p>
          <w:p w14:paraId="4D6698A2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zamkniętych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archiwach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znaczenia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</w:p>
          <w:p w14:paraId="3C5F46F6" w14:textId="687AE315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profilu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DLP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</w:p>
          <w:p w14:paraId="133C6ADB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alertu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chwili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próby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wykonania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niepożądanego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54265B4C" w14:textId="7015E699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programy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p2p</w:t>
            </w:r>
          </w:p>
          <w:p w14:paraId="4DB778E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związanych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obsługą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kopiowanie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przenoszenie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4EA8214" w14:textId="4D40E5AA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35B6971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procedury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55C6D68" w14:textId="51743D2B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plikach</w:t>
            </w:r>
            <w:proofErr w:type="spellEnd"/>
          </w:p>
          <w:p w14:paraId="15DDF19F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C012DEE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niepotrzebnych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wpisów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rejestru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defragmentacja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</w:p>
          <w:p w14:paraId="38B6B848" w14:textId="6AF6E020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zaplanowania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optymalizacji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wskazanych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klienckich</w:t>
            </w:r>
            <w:proofErr w:type="spellEnd"/>
          </w:p>
          <w:p w14:paraId="54C8709B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</w:t>
            </w:r>
          </w:p>
          <w:p w14:paraId="2894CAF8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atrybutów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nazwisko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email, 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4C41254D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sprawdzenia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użytkownikowi</w:t>
            </w:r>
            <w:proofErr w:type="spellEnd"/>
          </w:p>
          <w:p w14:paraId="2ABFD619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76416EFF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</w:p>
          <w:p w14:paraId="1FA04A4D" w14:textId="192D3470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prywatnych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firmowych</w:t>
            </w:r>
            <w:proofErr w:type="spellEnd"/>
          </w:p>
          <w:p w14:paraId="634F3CD2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geolokacja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agenta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707F9E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ID,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MAC,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bluetooth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przestrzeń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całkowita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przeszłość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bateria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ACB4A4E" w14:textId="494A6B6C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</w:p>
          <w:p w14:paraId="73EE8067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udostepniać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ogólne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według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</w:p>
          <w:p w14:paraId="1FC0E91B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naruszenia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reguł</w:t>
            </w:r>
            <w:proofErr w:type="spellEnd"/>
          </w:p>
          <w:p w14:paraId="46BB63AF" w14:textId="77777777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dzisiaj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7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15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30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</w:t>
            </w:r>
            <w:proofErr w:type="spellEnd"/>
          </w:p>
          <w:p w14:paraId="38DD5F89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694EB928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portalu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przeglądarkę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internetową</w:t>
            </w:r>
            <w:proofErr w:type="spellEnd"/>
          </w:p>
          <w:p w14:paraId="2D70C25A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543D259" w14:textId="62FD60A0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skanujących</w:t>
            </w:r>
            <w:proofErr w:type="spellEnd"/>
          </w:p>
          <w:p w14:paraId="4B585132" w14:textId="77777777" w:rsidR="00A12D79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lokalnie</w:t>
            </w:r>
            <w:proofErr w:type="spellEnd"/>
          </w:p>
          <w:p w14:paraId="42E22224" w14:textId="26F620E2" w:rsidR="00BA392A" w:rsidRPr="00E325EA" w:rsidRDefault="00BA392A" w:rsidP="00DC1699">
            <w:pPr>
              <w:pStyle w:val="Akapitzlist"/>
              <w:numPr>
                <w:ilvl w:val="0"/>
                <w:numId w:val="13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78448702" w14:textId="77777777" w:rsidR="00BA392A" w:rsidRPr="00E325EA" w:rsidRDefault="00BA392A" w:rsidP="00DC1699">
            <w:pPr>
              <w:pStyle w:val="Akapitzlist"/>
              <w:numPr>
                <w:ilvl w:val="0"/>
                <w:numId w:val="1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przegląd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wybranych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podstawie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konfigurowalnych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widgetów</w:t>
            </w:r>
            <w:proofErr w:type="spellEnd"/>
          </w:p>
          <w:p w14:paraId="77FC3FF3" w14:textId="77777777" w:rsidR="00BA392A" w:rsidRPr="00E325EA" w:rsidRDefault="00BA392A" w:rsidP="00DC1699">
            <w:pPr>
              <w:pStyle w:val="Akapitzlist"/>
              <w:numPr>
                <w:ilvl w:val="0"/>
                <w:numId w:val="16"/>
              </w:numPr>
              <w:spacing w:before="0" w:after="0"/>
              <w:ind w:left="692" w:hanging="283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widgetów</w:t>
            </w:r>
            <w:proofErr w:type="spellEnd"/>
          </w:p>
          <w:p w14:paraId="232E4098" w14:textId="77777777" w:rsidR="00BA392A" w:rsidRPr="00E325EA" w:rsidRDefault="00BA392A" w:rsidP="00DC1699">
            <w:pPr>
              <w:pStyle w:val="Akapitzlist"/>
              <w:numPr>
                <w:ilvl w:val="0"/>
                <w:numId w:val="16"/>
              </w:numPr>
              <w:spacing w:before="0" w:after="0"/>
              <w:ind w:left="692" w:hanging="283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070CFAD" w14:textId="77777777" w:rsidR="00BA392A" w:rsidRPr="00E325EA" w:rsidRDefault="00BA392A" w:rsidP="00DC1699">
            <w:pPr>
              <w:pStyle w:val="Akapitzlist"/>
              <w:numPr>
                <w:ilvl w:val="0"/>
                <w:numId w:val="16"/>
              </w:numPr>
              <w:spacing w:before="0" w:after="0"/>
              <w:ind w:left="692" w:hanging="283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odpowiednią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poszczególnych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</w:p>
          <w:p w14:paraId="42DBEC20" w14:textId="776F0EB8" w:rsidR="000A6820" w:rsidRPr="00E325EA" w:rsidRDefault="00BA392A" w:rsidP="00DC1699">
            <w:pPr>
              <w:pStyle w:val="Akapitzlist"/>
              <w:numPr>
                <w:ilvl w:val="0"/>
                <w:numId w:val="16"/>
              </w:numPr>
              <w:spacing w:before="0" w:after="0"/>
              <w:ind w:left="692" w:hanging="283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  <w:r w:rsidR="000A6820"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</w:tc>
      </w:tr>
      <w:tr w:rsidR="00586682" w:rsidRPr="00E325EA" w14:paraId="5E14A863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9A9D9" w14:textId="77777777" w:rsidR="00BA392A" w:rsidRPr="00E325EA" w:rsidRDefault="00BA392A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Oprogramowanie biurowe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4A2A" w14:textId="77777777" w:rsidR="002D0EA0" w:rsidRDefault="00BA392A" w:rsidP="002D0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Zainstalowane </w:t>
            </w:r>
            <w:r w:rsidRPr="00E325EA">
              <w:rPr>
                <w:rFonts w:ascii="Times New Roman" w:hAnsi="Times New Roman"/>
                <w:bCs/>
              </w:rPr>
              <w:t>oprogramowanie biurowe</w:t>
            </w:r>
            <w:r w:rsidRPr="00E325EA">
              <w:rPr>
                <w:rFonts w:ascii="Times New Roman" w:hAnsi="Times New Roman"/>
              </w:rPr>
              <w:t>- kompletny pakiet oprogramowania biurowego musi spełniać następujące wymagania, poprzez wbudowane mechanizmy, bez użycia dodatkowych aplikacji:</w:t>
            </w:r>
          </w:p>
          <w:p w14:paraId="15A8B1AD" w14:textId="5E74FA8E" w:rsidR="00BA392A" w:rsidRPr="002D0EA0" w:rsidRDefault="00BA392A" w:rsidP="00DC1699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D0EA0">
              <w:rPr>
                <w:rFonts w:ascii="Times New Roman" w:hAnsi="Times New Roman"/>
              </w:rPr>
              <w:t>Wymagania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odnośnie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interfejsu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użytkownika</w:t>
            </w:r>
            <w:proofErr w:type="spellEnd"/>
            <w:r w:rsidRPr="002D0EA0">
              <w:rPr>
                <w:rFonts w:ascii="Times New Roman" w:hAnsi="Times New Roman"/>
              </w:rPr>
              <w:t>:</w:t>
            </w:r>
          </w:p>
          <w:p w14:paraId="03B4EEC0" w14:textId="77777777" w:rsidR="00BA392A" w:rsidRPr="00E325EA" w:rsidRDefault="00BA392A" w:rsidP="00DC1699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Pełna polska wersja językowa interfejsu użytkownika;</w:t>
            </w:r>
          </w:p>
          <w:p w14:paraId="4F37F85E" w14:textId="77777777" w:rsidR="00BA392A" w:rsidRPr="00E325EA" w:rsidRDefault="00BA392A" w:rsidP="00DC1699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Prostota i intuicyjność obsługi, pozwalająca na prace osobom </w:t>
            </w:r>
          </w:p>
          <w:p w14:paraId="314005F7" w14:textId="77777777" w:rsidR="00BA392A" w:rsidRPr="00E325EA" w:rsidRDefault="00BA392A" w:rsidP="000B1DAA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nieposiadającym umiejętności technicznych;</w:t>
            </w:r>
          </w:p>
          <w:p w14:paraId="0031AA14" w14:textId="77777777" w:rsidR="00BA392A" w:rsidRPr="00E325EA" w:rsidRDefault="00BA392A" w:rsidP="00DC1699">
            <w:pPr>
              <w:numPr>
                <w:ilvl w:val="0"/>
                <w:numId w:val="48"/>
              </w:numPr>
              <w:tabs>
                <w:tab w:val="left" w:pos="7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14:paraId="0C567079" w14:textId="50766A32" w:rsidR="00BA392A" w:rsidRPr="002D0EA0" w:rsidRDefault="00BA392A" w:rsidP="00DC1699">
            <w:pPr>
              <w:pStyle w:val="Akapitzlist"/>
              <w:numPr>
                <w:ilvl w:val="0"/>
                <w:numId w:val="68"/>
              </w:numPr>
              <w:tabs>
                <w:tab w:val="left" w:pos="333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spellStart"/>
            <w:r w:rsidRPr="002D0EA0">
              <w:rPr>
                <w:rFonts w:ascii="Times New Roman" w:hAnsi="Times New Roman"/>
              </w:rPr>
              <w:t>Oprogramowanie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musi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umożliwiać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tworzenie</w:t>
            </w:r>
            <w:proofErr w:type="spellEnd"/>
            <w:r w:rsidRPr="002D0EA0">
              <w:rPr>
                <w:rFonts w:ascii="Times New Roman" w:hAnsi="Times New Roman"/>
              </w:rPr>
              <w:t xml:space="preserve"> i edycje dokumentów elektronicznych w formacie, który spełnia następujące warunki:</w:t>
            </w:r>
          </w:p>
          <w:p w14:paraId="6B259611" w14:textId="77777777" w:rsidR="00BA392A" w:rsidRPr="00E325EA" w:rsidRDefault="00BA392A" w:rsidP="00DC169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posiada kompletny i publicznie dostępny opis formatu,</w:t>
            </w:r>
          </w:p>
          <w:p w14:paraId="1BFAF6AA" w14:textId="77777777" w:rsidR="00BA392A" w:rsidRPr="00E325EA" w:rsidRDefault="00BA392A" w:rsidP="00DC169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ma zdefiniowany układ informacji w postaci XML zgodnie z Tabela B1 załącznika 2 Rozporządzenia w sprawie minimalnych wymagań dla systemów teleinformatycznych (Dz.U.05.212.1766)</w:t>
            </w:r>
          </w:p>
          <w:p w14:paraId="05D5A311" w14:textId="77777777" w:rsidR="00BA392A" w:rsidRPr="00E325EA" w:rsidRDefault="00BA392A" w:rsidP="00DC169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umożliwia wykorzystanie schematów XML</w:t>
            </w:r>
          </w:p>
          <w:p w14:paraId="6FDD6557" w14:textId="77777777" w:rsidR="00BA392A" w:rsidRPr="00E325EA" w:rsidRDefault="00BA392A" w:rsidP="00DC169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wspiera w swojej specyfikacji podpis elektroniczny zgodnie z Tabela A.1.1 załącznika 2 Rozporządzenia w sprawie minimalnych wymagań dla systemów teleinformatycznych (Dz.U.05.212.1766)</w:t>
            </w:r>
          </w:p>
          <w:p w14:paraId="1B85B437" w14:textId="2AB9B234" w:rsidR="00BA392A" w:rsidRPr="002D0EA0" w:rsidRDefault="00BA392A" w:rsidP="00DC1699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D0EA0">
              <w:rPr>
                <w:rFonts w:ascii="Times New Roman" w:hAnsi="Times New Roman"/>
              </w:rPr>
              <w:t>Oprogramowanie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musi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umożliwiać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dostosowanie</w:t>
            </w:r>
            <w:proofErr w:type="spellEnd"/>
            <w:r w:rsidRPr="002D0EA0">
              <w:rPr>
                <w:rFonts w:ascii="Times New Roman" w:hAnsi="Times New Roman"/>
              </w:rPr>
              <w:t xml:space="preserve"> dokumentów i szablonów do potrzeb użytkownika oraz udostępniać narzędzia umożliwiające dystrybucję odpowiednich szablonów do właściwych odbiorców;</w:t>
            </w:r>
          </w:p>
          <w:p w14:paraId="735F7453" w14:textId="77777777" w:rsidR="00BA392A" w:rsidRPr="00E325EA" w:rsidRDefault="00BA392A" w:rsidP="00DC1699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Zamawiający wymaga licencji przeznaczonych wyłącznie dla jednostek edukacyjnych;</w:t>
            </w:r>
          </w:p>
          <w:p w14:paraId="2FFE85E5" w14:textId="77777777" w:rsidR="00BA392A" w:rsidRPr="00E325EA" w:rsidRDefault="00BA392A" w:rsidP="00DC1699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 skład oprogramowania muszą wchodzić narzędzia umożliwiające automatyzację pracy i wymianę danych pomiędzy dokumentami i aplikacjami;</w:t>
            </w:r>
          </w:p>
          <w:p w14:paraId="526371D7" w14:textId="77777777" w:rsidR="00BA392A" w:rsidRPr="00E325EA" w:rsidRDefault="00BA392A" w:rsidP="00DC1699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Do aplikacji musi być dostępna pełna dokumentacja w języku polskim;.</w:t>
            </w:r>
          </w:p>
          <w:p w14:paraId="4C13222A" w14:textId="77777777" w:rsidR="00BA392A" w:rsidRPr="00E325EA" w:rsidRDefault="00BA392A" w:rsidP="00DC1699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Pakiet zintegrowanych aplikacji biurowych musi zawierać:</w:t>
            </w:r>
          </w:p>
          <w:p w14:paraId="15129607" w14:textId="77777777" w:rsidR="00BA392A" w:rsidRPr="00E325EA" w:rsidRDefault="00BA392A" w:rsidP="00DC1699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Edytor tekstów</w:t>
            </w:r>
          </w:p>
          <w:p w14:paraId="05124C2F" w14:textId="77777777" w:rsidR="00BA392A" w:rsidRPr="00E325EA" w:rsidRDefault="00BA392A" w:rsidP="00DC1699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Arkusz kalkulacyjny</w:t>
            </w:r>
          </w:p>
          <w:p w14:paraId="2A015F0C" w14:textId="77777777" w:rsidR="00BA392A" w:rsidRPr="00E325EA" w:rsidRDefault="00BA392A" w:rsidP="00DC1699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Narzędzie do przygotowywania i prowadzenia prezentacji/ tworzenia, edytowania  i wyświetlania prezentacji</w:t>
            </w:r>
          </w:p>
          <w:p w14:paraId="11A81D23" w14:textId="77777777" w:rsidR="00BA392A" w:rsidRPr="00E325EA" w:rsidRDefault="00BA392A" w:rsidP="00DC1699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Narzędzie do zarzadzania informacja prywata (poczta elektroniczna, kalendarzem, kontaktami i zadaniami)</w:t>
            </w:r>
          </w:p>
          <w:p w14:paraId="79729004" w14:textId="77777777" w:rsidR="00BA392A" w:rsidRPr="00E325EA" w:rsidRDefault="00BA392A" w:rsidP="00DC1699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Edytor tekstu musi umożliwiać:</w:t>
            </w:r>
          </w:p>
          <w:p w14:paraId="3B0BF485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Edycję i formatowanie tekstu w języku polskim wraz z obsługa języka polskiego w zakresie sprawdzania pisowni i poprawności gramatycznej oraz funkcjonalnością słownika wyrazów bliskoznacznych i autokorekty</w:t>
            </w:r>
          </w:p>
          <w:p w14:paraId="54B070F3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oraz formatowanie tabel</w:t>
            </w:r>
          </w:p>
          <w:p w14:paraId="0FEA03EE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oraz formatowanie obiektów graficznych</w:t>
            </w:r>
          </w:p>
          <w:p w14:paraId="1FA57949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Wstawianie wykresów i tabel z arkusza kalkulacyjnego (wliczając tabele przestawne)</w:t>
            </w:r>
          </w:p>
          <w:p w14:paraId="2A2AA55C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numerowanie rozdziałów, punktów, akapitów, tabel i rysunków</w:t>
            </w:r>
          </w:p>
          <w:p w14:paraId="41168AF8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tworzenie spisów treści</w:t>
            </w:r>
          </w:p>
          <w:p w14:paraId="18DE300D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Formatowanie nagłówków i stopek stron</w:t>
            </w:r>
          </w:p>
          <w:p w14:paraId="1EE6220A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Sprawdzanie pisowni w języku polskim</w:t>
            </w:r>
          </w:p>
          <w:p w14:paraId="7DB49FC3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Śledzenie zmian wprowadzonych przez użytkowników</w:t>
            </w:r>
          </w:p>
          <w:p w14:paraId="1561FCA5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Nagrywanie, tworzenie i edycje makr automatyzujących wykonywanie czynności</w:t>
            </w:r>
          </w:p>
          <w:p w14:paraId="6B2602B5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Określenie układu strony (pionowa/pozioma)</w:t>
            </w:r>
          </w:p>
          <w:p w14:paraId="2C42BF82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 Wydruk dokumentów</w:t>
            </w:r>
          </w:p>
          <w:p w14:paraId="17B9AB7B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Wykonywanie korespondencji seryjnej bazując na danych adresowych pochodzących z arkusza kalkulacyjnego i z narzędzia do zarzadzania informacją prywatną</w:t>
            </w:r>
          </w:p>
          <w:p w14:paraId="48F44B93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Prace na posiadanych przez zamawiającego dokumentach utworzonych przy pomocy Microsoft Word 2010, 2013 i 2016  z zapewnieniem bezproblemowej konwersji wszystkich elementów i atrybutów dokumentu</w:t>
            </w:r>
          </w:p>
          <w:p w14:paraId="5F042197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ind w:left="692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Zabezpieczenie dokumentów hasłem przed odczytem oraz przed wprowadzaniem modyfikacji</w:t>
            </w:r>
          </w:p>
          <w:p w14:paraId="3C8979DE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wykorzystanie go, jako środowiska udostepniającego formularze bazujące na schematach XML z Centralnego Repozytorium Wzorów Dokumentów Elektronicznych, które po wypełnieniu umożliwiają zapisanie pliku XML w zgodzie z obowiązującym prawem.</w:t>
            </w:r>
          </w:p>
          <w:p w14:paraId="01151597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20E9F077" w14:textId="77777777" w:rsidR="00BA392A" w:rsidRPr="00E325EA" w:rsidRDefault="00BA392A" w:rsidP="00DC1699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Wymagana jest dostępność do oferowanego edytora tekstu bezpłatnych narzędzi umożliwiających wykorzystanie go, jako środowiska udostepniającego formularze i pozwalające zapisać plik wynikowy w zgodzie z Rozporządzeniem o Aktach Normatywnych i Prawnych.</w:t>
            </w:r>
          </w:p>
          <w:p w14:paraId="49BAB7F5" w14:textId="77777777" w:rsidR="00BA392A" w:rsidRPr="00E325EA" w:rsidRDefault="00BA392A" w:rsidP="00DC1699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408"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Arkusz kalkulacyjny musi umożliwiać:</w:t>
            </w:r>
          </w:p>
          <w:p w14:paraId="1B301639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raportów tabelarycznych</w:t>
            </w:r>
          </w:p>
          <w:p w14:paraId="1ED14D32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wykresów liniowych (wraz linia trendu), słupkowych, kołowych</w:t>
            </w:r>
          </w:p>
          <w:p w14:paraId="5E8B2B63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1C0C65F6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E325EA">
              <w:rPr>
                <w:rFonts w:ascii="Times New Roman" w:hAnsi="Times New Roman"/>
              </w:rPr>
              <w:t>webservice</w:t>
            </w:r>
            <w:proofErr w:type="spellEnd"/>
            <w:r w:rsidRPr="00E325EA">
              <w:rPr>
                <w:rFonts w:ascii="Times New Roman" w:hAnsi="Times New Roman"/>
              </w:rPr>
              <w:t>)</w:t>
            </w:r>
          </w:p>
          <w:p w14:paraId="22B03E8C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Obsługę kostek OLAP oraz tworzenie i edycje kwerend bazodanowych i webowych. Narzędzia wspomagające analizę statystyczną i finansową, analizę wariantową i rozwiazywanie problemów optymalizacyjnych</w:t>
            </w:r>
          </w:p>
          <w:p w14:paraId="5E5C52D4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raportów tabeli przestawnych umożliwiających dynamiczna zmianę wymiarów oraz wykresów bazujących na danych z tabeli przestawnych</w:t>
            </w:r>
          </w:p>
          <w:p w14:paraId="16E28448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Wyszukiwanie i zamianę danych</w:t>
            </w:r>
          </w:p>
          <w:p w14:paraId="0AF97BE7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Wykonywanie analiz danych przy użyciu formatowania warunkowego</w:t>
            </w:r>
          </w:p>
          <w:p w14:paraId="2012F3CF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Nazywanie komórek arkusza i odwoływanie się w formułach po takiej nazwie</w:t>
            </w:r>
          </w:p>
          <w:p w14:paraId="12200A18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Nagrywanie, tworzenie i edycje makr automatyzujących wykonywanie czynności</w:t>
            </w:r>
          </w:p>
          <w:p w14:paraId="722FEF8A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Formatowanie czasu, daty i wartości finansowych z polskim formatem</w:t>
            </w:r>
          </w:p>
          <w:p w14:paraId="34058382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right="639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Zapis wielu arkuszy kalkulacyjnych w jednym pliku.</w:t>
            </w:r>
          </w:p>
          <w:p w14:paraId="5292EE2A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14:paraId="69C79639" w14:textId="77777777" w:rsidR="00BA392A" w:rsidRPr="00E325EA" w:rsidRDefault="00BA392A" w:rsidP="00DC1699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Zabezpieczenie dokumentów hasłem przed odczytem oraz przed wprowadzaniem modyfikacji</w:t>
            </w:r>
          </w:p>
          <w:p w14:paraId="3C2CDDC6" w14:textId="3FA17840" w:rsidR="00A160BD" w:rsidRPr="002D0EA0" w:rsidRDefault="005C2B9C" w:rsidP="00DC1699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spellStart"/>
            <w:r w:rsidRPr="002D0EA0">
              <w:rPr>
                <w:rFonts w:ascii="Times New Roman" w:hAnsi="Times New Roman"/>
              </w:rPr>
              <w:t>Narzędzie</w:t>
            </w:r>
            <w:proofErr w:type="spellEnd"/>
            <w:r w:rsidRPr="002D0EA0">
              <w:rPr>
                <w:rFonts w:ascii="Times New Roman" w:hAnsi="Times New Roman"/>
              </w:rPr>
              <w:t xml:space="preserve"> do </w:t>
            </w:r>
            <w:proofErr w:type="spellStart"/>
            <w:r w:rsidRPr="002D0EA0">
              <w:rPr>
                <w:rFonts w:ascii="Times New Roman" w:hAnsi="Times New Roman"/>
              </w:rPr>
              <w:t>projektow</w:t>
            </w:r>
            <w:r w:rsidR="00A160BD" w:rsidRPr="002D0EA0">
              <w:rPr>
                <w:rFonts w:ascii="Times New Roman" w:hAnsi="Times New Roman"/>
              </w:rPr>
              <w:t>ania</w:t>
            </w:r>
            <w:proofErr w:type="spellEnd"/>
            <w:r w:rsidR="00A160BD"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="00A160BD" w:rsidRPr="002D0EA0">
              <w:rPr>
                <w:rFonts w:ascii="Times New Roman" w:hAnsi="Times New Roman"/>
              </w:rPr>
              <w:t>i</w:t>
            </w:r>
            <w:proofErr w:type="spellEnd"/>
            <w:r w:rsidR="00A160BD" w:rsidRPr="002D0EA0">
              <w:rPr>
                <w:rFonts w:ascii="Times New Roman" w:hAnsi="Times New Roman"/>
              </w:rPr>
              <w:t xml:space="preserve"> pracy z lokalnymi bazami danych, tego samego producenta, co reszta programów zawartych w oprogramowaniu biurowym;</w:t>
            </w:r>
          </w:p>
          <w:p w14:paraId="28DB0829" w14:textId="13659C60" w:rsidR="00BA392A" w:rsidRPr="00E325EA" w:rsidRDefault="00BA392A" w:rsidP="00DC1699">
            <w:pPr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Narzędzie do przygotowywania i prowadzenia prezentacji musi umożliwiać przygotowywanie prezentacji multimedialnych oraz:</w:t>
            </w:r>
          </w:p>
          <w:p w14:paraId="75D4E59B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Prezentowanie przy użyciu projektora multimedialnego</w:t>
            </w:r>
          </w:p>
          <w:p w14:paraId="03796DEA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Drukowanie w formacie umożliwiającym robienie notatek</w:t>
            </w:r>
          </w:p>
          <w:p w14:paraId="647A4E32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Zapisanie w postaci tylko do odczytu.</w:t>
            </w:r>
          </w:p>
          <w:p w14:paraId="4316CA1A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Nagrywanie narracji dołączanej do prezentacji</w:t>
            </w:r>
          </w:p>
          <w:p w14:paraId="5C541D89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Opatrywanie slajdów notatkami dla prezentera</w:t>
            </w:r>
          </w:p>
          <w:p w14:paraId="21FE05A9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Umieszczanie i formatowanie tekstów, obiektów graficznych, tabel, nagrań dźwiękowych i wideo</w:t>
            </w:r>
          </w:p>
          <w:p w14:paraId="292BE5A9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Umieszczanie tabel i wykresów pochodzących z arkusza kalkulacyjnego</w:t>
            </w:r>
          </w:p>
          <w:p w14:paraId="14163FE4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Odświeżenie wykresu znajdującego się w prezentacji po zmianie danych w źródłowym arkuszu kalkulacyjnym</w:t>
            </w:r>
          </w:p>
          <w:p w14:paraId="349DC9D9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Tworzenie animacji obiektów i całych slajdów</w:t>
            </w:r>
          </w:p>
          <w:p w14:paraId="24555044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Prowadzenie prezentacji w trybie prezentera, gdzie slajdy są widoczne na jednym monitorze lub projektorze, a na drugim widoczne są slajdy i notatki prezentera</w:t>
            </w:r>
          </w:p>
          <w:p w14:paraId="77F510A6" w14:textId="77777777" w:rsidR="00BA392A" w:rsidRPr="00E325EA" w:rsidRDefault="00BA392A" w:rsidP="00DC169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Pełna zgodność z formatami plików posiadanych przez zamawiającego, utworzonych za pomocą oprogramowania MS PowerPoint 2010, 2013 i 2016.</w:t>
            </w:r>
          </w:p>
          <w:p w14:paraId="0F8CA93E" w14:textId="01FC1F82" w:rsidR="00BA392A" w:rsidRPr="002D0EA0" w:rsidRDefault="00BA392A" w:rsidP="00DC1699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</w:rPr>
            </w:pPr>
            <w:proofErr w:type="spellStart"/>
            <w:r w:rsidRPr="002D0EA0">
              <w:rPr>
                <w:rFonts w:ascii="Times New Roman" w:hAnsi="Times New Roman"/>
              </w:rPr>
              <w:t>Narzędzie</w:t>
            </w:r>
            <w:proofErr w:type="spellEnd"/>
            <w:r w:rsidRPr="002D0EA0">
              <w:rPr>
                <w:rFonts w:ascii="Times New Roman" w:hAnsi="Times New Roman"/>
              </w:rPr>
              <w:t xml:space="preserve"> do </w:t>
            </w:r>
            <w:proofErr w:type="spellStart"/>
            <w:r w:rsidRPr="002D0EA0">
              <w:rPr>
                <w:rFonts w:ascii="Times New Roman" w:hAnsi="Times New Roman"/>
              </w:rPr>
              <w:t>zarzadzania</w:t>
            </w:r>
            <w:proofErr w:type="spellEnd"/>
            <w:r w:rsidRPr="002D0EA0">
              <w:rPr>
                <w:rFonts w:ascii="Times New Roman" w:hAnsi="Times New Roman"/>
              </w:rPr>
              <w:t xml:space="preserve"> </w:t>
            </w:r>
            <w:proofErr w:type="spellStart"/>
            <w:r w:rsidRPr="002D0EA0">
              <w:rPr>
                <w:rFonts w:ascii="Times New Roman" w:hAnsi="Times New Roman"/>
              </w:rPr>
              <w:t>informacja</w:t>
            </w:r>
            <w:proofErr w:type="spellEnd"/>
            <w:r w:rsidRPr="002D0EA0">
              <w:rPr>
                <w:rFonts w:ascii="Times New Roman" w:hAnsi="Times New Roman"/>
              </w:rPr>
              <w:t xml:space="preserve"> prywatna (poczta elektroniczna, kalendarzem, kontaktami i zadaniami) musi umożliwiać:</w:t>
            </w:r>
          </w:p>
          <w:p w14:paraId="22456998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Pobieranie i wysyłanie poczty elektronicznej z serwera pocztowego</w:t>
            </w:r>
          </w:p>
          <w:p w14:paraId="5BF0BD4A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Filtrowanie niechcianej poczty elektronicznej (SPAM) oraz określanie listy zablokowanych i bezpiecznych nadawców</w:t>
            </w:r>
          </w:p>
          <w:p w14:paraId="3D9AAE41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katalogów, pozwalających katalogować pocztę elektroniczną</w:t>
            </w:r>
          </w:p>
          <w:p w14:paraId="721BBC71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Automatyczne grupowanie poczty o tym samym tytule</w:t>
            </w:r>
          </w:p>
          <w:p w14:paraId="2D192A2C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Tworzenie reguł przenoszących automatycznie nową pocztę elektroniczna do określonych katalogów bazując na słowach zawartych w tytule, adresie nadawcy i odbiorcy</w:t>
            </w:r>
          </w:p>
          <w:p w14:paraId="39739BD9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Oflagowanie poczty elektronicznej z określeniem terminu przypomnienia</w:t>
            </w:r>
          </w:p>
          <w:p w14:paraId="232EA0B6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kalendarzem</w:t>
            </w:r>
          </w:p>
          <w:p w14:paraId="4ED82787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Udostępnianie kalendarza innym użytkownikom</w:t>
            </w:r>
          </w:p>
          <w:p w14:paraId="557155D6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Przeglądanie kalendarza innych użytkowników</w:t>
            </w:r>
          </w:p>
          <w:p w14:paraId="77F6CCE1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Zapraszanie uczestników na spotkanie, co po ich akceptacji powoduje automatyczne wprowadzenie spotkania w ich kalendarzach</w:t>
            </w:r>
          </w:p>
          <w:p w14:paraId="521EC148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lista zadań</w:t>
            </w:r>
          </w:p>
          <w:p w14:paraId="00E9D694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Zlecanie zadań innym użytkownikom</w:t>
            </w:r>
          </w:p>
          <w:p w14:paraId="25D9A311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Zarzadzanie listą kontaktów</w:t>
            </w:r>
          </w:p>
          <w:p w14:paraId="2951789A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Udostępnianie listy kontaktów innym użytkownikom</w:t>
            </w:r>
          </w:p>
          <w:p w14:paraId="358C7E7B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Przeglądanie listy kontaktów innych użytkowników</w:t>
            </w:r>
          </w:p>
          <w:p w14:paraId="69DCFE4C" w14:textId="77777777" w:rsidR="00BA392A" w:rsidRPr="00E325EA" w:rsidRDefault="00BA392A" w:rsidP="00DC1699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przesyłania kontaktów innym użytkowników</w:t>
            </w:r>
          </w:p>
        </w:tc>
      </w:tr>
      <w:tr w:rsidR="002D0EA0" w:rsidRPr="00E325EA" w14:paraId="0ECFD842" w14:textId="77777777" w:rsidTr="002E0D8F">
        <w:trPr>
          <w:trHeight w:val="284"/>
          <w:jc w:val="center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1763" w14:textId="5C989903" w:rsidR="00B86798" w:rsidRPr="00E325EA" w:rsidRDefault="00B86798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Monitor</w:t>
            </w:r>
          </w:p>
        </w:tc>
        <w:tc>
          <w:tcPr>
            <w:tcW w:w="4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5747" w14:textId="34C9F880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Rozmiar</w:t>
            </w:r>
            <w:proofErr w:type="spellEnd"/>
            <w:r w:rsidRPr="00E325EA">
              <w:rPr>
                <w:rFonts w:ascii="Times New Roman" w:hAnsi="Times New Roman"/>
                <w:lang w:val="de-DE"/>
              </w:rPr>
              <w:tab/>
              <w:t xml:space="preserve">23,8 </w:t>
            </w:r>
            <w:proofErr w:type="spellStart"/>
            <w:r w:rsidRPr="00E325EA">
              <w:rPr>
                <w:rFonts w:ascii="Times New Roman" w:hAnsi="Times New Roman"/>
                <w:lang w:val="de-DE"/>
              </w:rPr>
              <w:t>cala</w:t>
            </w:r>
            <w:proofErr w:type="spellEnd"/>
            <w:r w:rsidRPr="00E325EA">
              <w:rPr>
                <w:rFonts w:ascii="Times New Roman" w:hAnsi="Times New Roman"/>
                <w:lang w:val="de-DE"/>
              </w:rPr>
              <w:t>;</w:t>
            </w:r>
          </w:p>
          <w:p w14:paraId="7F4A2511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bCs/>
                <w:spacing w:val="-2"/>
                <w:shd w:val="clear" w:color="auto" w:fill="FFFFFF"/>
              </w:rPr>
              <w:t>Typ panelu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VA</w:t>
            </w:r>
          </w:p>
          <w:p w14:paraId="5A7CFB0E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Podświetlenie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W-LED</w:t>
            </w:r>
          </w:p>
          <w:p w14:paraId="07B827EC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Powłoka ekranu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Przeciwodblaskowa, 3H;</w:t>
            </w:r>
          </w:p>
          <w:p w14:paraId="3EE0486C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Format obrazu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16:9</w:t>
            </w:r>
          </w:p>
          <w:p w14:paraId="3D474036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Rozdzielczość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1920 x 1080</w:t>
            </w:r>
          </w:p>
          <w:p w14:paraId="71771D73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Czas reakcji matrycy</w:t>
            </w:r>
            <w:r w:rsidRPr="00E325EA">
              <w:rPr>
                <w:rFonts w:ascii="Times New Roman" w:hAnsi="Times New Roman"/>
                <w:bCs/>
              </w:rPr>
              <w:tab/>
              <w:t>Maksymalnie 5 ms.</w:t>
            </w:r>
          </w:p>
          <w:p w14:paraId="01B1A9B6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Jasność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hAnsi="Times New Roman"/>
                <w:shd w:val="clear" w:color="auto" w:fill="FFFFFF"/>
              </w:rPr>
              <w:t>250  cd/m²</w:t>
            </w:r>
          </w:p>
          <w:p w14:paraId="17C85202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Kontrast</w:t>
            </w:r>
            <w:r w:rsidRPr="00E325EA">
              <w:rPr>
                <w:rFonts w:ascii="Times New Roman" w:hAnsi="Times New Roman"/>
                <w:bCs/>
              </w:rPr>
              <w:tab/>
              <w:t>3000:1</w:t>
            </w:r>
          </w:p>
          <w:p w14:paraId="7AFED49E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Rozmiar plamki</w:t>
            </w:r>
            <w:r w:rsidRPr="00E325EA">
              <w:rPr>
                <w:rFonts w:ascii="Times New Roman" w:hAnsi="Times New Roman"/>
                <w:bCs/>
              </w:rPr>
              <w:tab/>
              <w:t>Maksymalnie 0,28 x 0,28 mm;</w:t>
            </w:r>
          </w:p>
          <w:p w14:paraId="1D2FA397" w14:textId="77777777" w:rsidR="00B86798" w:rsidRPr="00E325EA" w:rsidRDefault="00B86798" w:rsidP="00FA2E81">
            <w:pPr>
              <w:numPr>
                <w:ilvl w:val="0"/>
                <w:numId w:val="11"/>
              </w:numPr>
              <w:shd w:val="clear" w:color="auto" w:fill="FFFFFF"/>
              <w:tabs>
                <w:tab w:val="num" w:pos="2353"/>
              </w:tabs>
              <w:spacing w:after="0" w:line="240" w:lineRule="auto"/>
              <w:ind w:left="147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hAnsi="Times New Roman"/>
                <w:bCs/>
              </w:rPr>
              <w:t>Katy widzenia</w:t>
            </w:r>
            <w:r w:rsidRPr="00E325EA">
              <w:rPr>
                <w:rFonts w:ascii="Times New Roman" w:hAnsi="Times New Roman"/>
                <w:bCs/>
              </w:rPr>
              <w:tab/>
            </w:r>
            <w:r w:rsidRPr="00E325EA">
              <w:rPr>
                <w:rFonts w:ascii="Times New Roman" w:eastAsia="Times New Roman" w:hAnsi="Times New Roman"/>
                <w:bdr w:val="none" w:sz="0" w:space="0" w:color="auto" w:frame="1"/>
                <w:lang w:eastAsia="pl-PL"/>
              </w:rPr>
              <w:t>178 stopni;</w:t>
            </w:r>
          </w:p>
          <w:p w14:paraId="47A3AACD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Złącza</w:t>
            </w:r>
            <w:r w:rsidRPr="00E325EA">
              <w:rPr>
                <w:rFonts w:ascii="Times New Roman" w:hAnsi="Times New Roman"/>
              </w:rPr>
              <w:tab/>
              <w:t>VGA, HDMI, wyjście audio,</w:t>
            </w:r>
          </w:p>
          <w:p w14:paraId="6CDC573B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outlineLvl w:val="0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Głośniki wbudowane</w:t>
            </w:r>
            <w:r w:rsidRPr="00E325EA">
              <w:rPr>
                <w:rFonts w:ascii="Times New Roman" w:hAnsi="Times New Roman"/>
              </w:rPr>
              <w:tab/>
            </w:r>
            <w:r w:rsidRPr="00E325EA">
              <w:rPr>
                <w:rFonts w:ascii="Times New Roman" w:hAnsi="Times New Roman"/>
                <w:bCs/>
              </w:rPr>
              <w:t>2 x 2W;</w:t>
            </w:r>
          </w:p>
          <w:p w14:paraId="5C0B6DB0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outlineLvl w:val="0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Pochylenie</w:t>
            </w:r>
            <w:r w:rsidRPr="00E325EA">
              <w:rPr>
                <w:rFonts w:ascii="Times New Roman" w:hAnsi="Times New Roman"/>
              </w:rPr>
              <w:tab/>
            </w:r>
            <w:r w:rsidRPr="00E325EA">
              <w:rPr>
                <w:rFonts w:ascii="Times New Roman" w:hAnsi="Times New Roman"/>
                <w:bCs/>
              </w:rPr>
              <w:t>-5 do 20 stopni;</w:t>
            </w:r>
          </w:p>
          <w:p w14:paraId="3D7BF17F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outlineLvl w:val="0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Pobór mocy</w:t>
            </w:r>
            <w:r w:rsidRPr="00E325EA">
              <w:rPr>
                <w:rFonts w:ascii="Times New Roman" w:hAnsi="Times New Roman"/>
              </w:rPr>
              <w:tab/>
            </w:r>
            <w:r w:rsidRPr="00E325EA">
              <w:rPr>
                <w:rFonts w:ascii="Times New Roman" w:hAnsi="Times New Roman"/>
                <w:bCs/>
              </w:rPr>
              <w:t>Maksymalnie 15W;</w:t>
            </w:r>
          </w:p>
          <w:p w14:paraId="56EC78F1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outlineLvl w:val="0"/>
              <w:rPr>
                <w:rFonts w:ascii="Times New Roman" w:hAnsi="Times New Roman"/>
                <w:spacing w:val="8"/>
                <w:shd w:val="clear" w:color="auto" w:fill="FFFFFF"/>
              </w:rPr>
            </w:pPr>
            <w:r w:rsidRPr="00E325EA">
              <w:rPr>
                <w:rFonts w:ascii="Times New Roman" w:hAnsi="Times New Roman"/>
                <w:bCs/>
              </w:rPr>
              <w:t>Warunki gwarancji</w:t>
            </w:r>
            <w:r w:rsidRPr="00E325EA">
              <w:rPr>
                <w:rFonts w:ascii="Times New Roman" w:hAnsi="Times New Roman"/>
                <w:spacing w:val="8"/>
                <w:shd w:val="clear" w:color="auto" w:fill="FFFFFF"/>
              </w:rPr>
              <w:tab/>
            </w:r>
            <w:r w:rsidRPr="00E325EA">
              <w:rPr>
                <w:rFonts w:ascii="Times New Roman" w:hAnsi="Times New Roman"/>
                <w:bCs/>
              </w:rPr>
              <w:t>3 lata;</w:t>
            </w:r>
          </w:p>
          <w:p w14:paraId="73044281" w14:textId="77777777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  <w:r w:rsidRPr="00E325EA">
              <w:rPr>
                <w:rFonts w:ascii="Times New Roman" w:hAnsi="Times New Roman"/>
                <w:bCs/>
              </w:rPr>
              <w:tab/>
              <w:t xml:space="preserve">Blokada </w:t>
            </w:r>
            <w:proofErr w:type="spellStart"/>
            <w:r w:rsidRPr="00E325EA">
              <w:rPr>
                <w:rFonts w:ascii="Times New Roman" w:hAnsi="Times New Roman"/>
                <w:bCs/>
              </w:rPr>
              <w:t>kansington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</w:rPr>
              <w:t>zgodnośc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 ze standardem VESA, </w:t>
            </w:r>
          </w:p>
          <w:p w14:paraId="57811A03" w14:textId="3A4FEB8A" w:rsidR="00B86798" w:rsidRPr="00E325EA" w:rsidRDefault="00B86798" w:rsidP="00B86798">
            <w:pPr>
              <w:tabs>
                <w:tab w:val="left" w:pos="2353"/>
              </w:tabs>
              <w:spacing w:after="0" w:line="240" w:lineRule="auto"/>
              <w:ind w:left="147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                                            kabel HDMI;</w:t>
            </w:r>
          </w:p>
        </w:tc>
      </w:tr>
    </w:tbl>
    <w:p w14:paraId="57B2E3E4" w14:textId="1BA693AB" w:rsidR="0085726C" w:rsidRPr="00E325EA" w:rsidRDefault="0085726C" w:rsidP="0085726C">
      <w:pPr>
        <w:spacing w:after="0"/>
        <w:rPr>
          <w:rFonts w:ascii="Times New Roman" w:hAnsi="Times New Roman"/>
        </w:rPr>
      </w:pPr>
    </w:p>
    <w:p w14:paraId="2EA72A7D" w14:textId="0E69B0C4" w:rsidR="00726811" w:rsidRPr="00E325EA" w:rsidRDefault="00BA392A" w:rsidP="0085726C">
      <w:pPr>
        <w:pStyle w:val="Akapitzlist"/>
        <w:numPr>
          <w:ilvl w:val="0"/>
          <w:numId w:val="1"/>
        </w:numPr>
        <w:spacing w:after="0"/>
        <w:jc w:val="left"/>
        <w:rPr>
          <w:rFonts w:ascii="Times New Roman" w:hAnsi="Times New Roman"/>
          <w:b/>
          <w:sz w:val="24"/>
          <w:szCs w:val="24"/>
          <w:lang w:val="pl-PL"/>
        </w:rPr>
      </w:pP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Urządzenie</w:t>
      </w:r>
      <w:proofErr w:type="spellEnd"/>
      <w:r w:rsidRPr="00E325EA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wielofunkcyjne</w:t>
      </w:r>
      <w:proofErr w:type="spellEnd"/>
      <w:r w:rsidR="00DD4447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 </w:t>
      </w:r>
      <w:r w:rsidR="0085726C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- </w:t>
      </w:r>
      <w:r w:rsidRPr="00E325EA">
        <w:rPr>
          <w:rFonts w:ascii="Times New Roman" w:hAnsi="Times New Roman"/>
          <w:b/>
          <w:sz w:val="24"/>
          <w:szCs w:val="24"/>
          <w:lang w:val="pl-PL"/>
        </w:rPr>
        <w:t>1</w:t>
      </w:r>
      <w:r w:rsidR="00726811" w:rsidRPr="00E325EA">
        <w:rPr>
          <w:rFonts w:ascii="Times New Roman" w:hAnsi="Times New Roman"/>
          <w:b/>
          <w:sz w:val="24"/>
          <w:szCs w:val="24"/>
          <w:lang w:val="pl-PL"/>
        </w:rPr>
        <w:t xml:space="preserve"> szt.;</w:t>
      </w:r>
    </w:p>
    <w:p w14:paraId="13D289BF" w14:textId="06F910D8" w:rsidR="001D5489" w:rsidRPr="00E325EA" w:rsidRDefault="001D5489" w:rsidP="001D5489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970"/>
        <w:gridCol w:w="6806"/>
      </w:tblGrid>
      <w:tr w:rsidR="00586682" w:rsidRPr="00E325EA" w14:paraId="6D42E770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BFDD" w14:textId="77777777" w:rsidR="00BA392A" w:rsidRPr="00E325EA" w:rsidRDefault="00BA392A" w:rsidP="000B1D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707B" w14:textId="77777777" w:rsidR="00BA392A" w:rsidRPr="00E325EA" w:rsidRDefault="00BA392A" w:rsidP="000B1DAA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37552A40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746F" w14:textId="2056617B" w:rsidR="009629AE" w:rsidRPr="00E325EA" w:rsidRDefault="009629AE" w:rsidP="009629AE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Technologia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9872" w14:textId="2FD25AF3" w:rsidR="009629AE" w:rsidRPr="00E325EA" w:rsidRDefault="009629AE" w:rsidP="009629AE">
            <w:pPr>
              <w:spacing w:after="0" w:line="240" w:lineRule="auto"/>
              <w:ind w:left="-71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  <w:lang w:val="de-DE"/>
              </w:rPr>
              <w:t xml:space="preserve"> Laser, mono</w:t>
            </w:r>
          </w:p>
        </w:tc>
      </w:tr>
      <w:tr w:rsidR="00586682" w:rsidRPr="00E325EA" w14:paraId="792517BA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9BD7" w14:textId="452E9E9A" w:rsidR="00BA392A" w:rsidRPr="00E325EA" w:rsidRDefault="004D4048" w:rsidP="000B1DAA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Funkcje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4D29" w14:textId="4517352A" w:rsidR="00BA392A" w:rsidRPr="00E325EA" w:rsidRDefault="001D72A1" w:rsidP="000B1D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Kopiowanie, drukowanie, skanowanie;</w:t>
            </w:r>
          </w:p>
        </w:tc>
      </w:tr>
      <w:tr w:rsidR="00586682" w:rsidRPr="00E325EA" w14:paraId="15B198BA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C21C0" w14:textId="5240533A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Prędkośc</w:t>
            </w:r>
            <w:proofErr w:type="spellEnd"/>
            <w:r w:rsidRPr="00E325EA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lang w:val="de-DE"/>
              </w:rPr>
              <w:t>drukowania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7ADF" w14:textId="509C420B" w:rsidR="00BA392A" w:rsidRPr="00E325EA" w:rsidRDefault="001D72A1" w:rsidP="000B1D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30 str./min.</w:t>
            </w:r>
          </w:p>
        </w:tc>
      </w:tr>
      <w:tr w:rsidR="00586682" w:rsidRPr="00E325EA" w14:paraId="60A152ED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D7A2" w14:textId="591ECD39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lang w:val="de-DE"/>
              </w:rPr>
              <w:t>Obciążenie</w:t>
            </w:r>
            <w:proofErr w:type="spellEnd"/>
            <w:r w:rsidRPr="00E325EA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lang w:val="de-DE"/>
              </w:rPr>
              <w:t>miesięcznie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474F" w14:textId="4AC52E4A" w:rsidR="00BA392A" w:rsidRPr="00E325EA" w:rsidRDefault="001D72A1" w:rsidP="000B1D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30 00 stron;</w:t>
            </w:r>
          </w:p>
        </w:tc>
      </w:tr>
      <w:tr w:rsidR="00586682" w:rsidRPr="00E325EA" w14:paraId="3104A766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34E7" w14:textId="47685FF6" w:rsidR="00BA392A" w:rsidRPr="00E325EA" w:rsidRDefault="001D72A1" w:rsidP="000B1DA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Procesor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3D7C" w14:textId="4A8FB1DB" w:rsidR="00BA392A" w:rsidRPr="00E325EA" w:rsidRDefault="001D72A1" w:rsidP="001D72A1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600 MHz;</w:t>
            </w:r>
          </w:p>
        </w:tc>
      </w:tr>
      <w:tr w:rsidR="00586682" w:rsidRPr="00E325EA" w14:paraId="60BB6501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B65E" w14:textId="3DB1B2F5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RAM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0479" w14:textId="1D75EC69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256 MB;</w:t>
            </w:r>
          </w:p>
        </w:tc>
      </w:tr>
      <w:tr w:rsidR="00586682" w:rsidRPr="00E325EA" w14:paraId="0364AD64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C968" w14:textId="35DA7901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E325EA">
              <w:rPr>
                <w:rFonts w:ascii="Times New Roman" w:hAnsi="Times New Roman"/>
                <w:bCs/>
              </w:rPr>
              <w:lastRenderedPageBreak/>
              <w:t>Złacza</w:t>
            </w:r>
            <w:proofErr w:type="spellEnd"/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BD2B" w14:textId="77777777" w:rsidR="001D72A1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shd w:val="clear" w:color="auto" w:fill="F4F4F4"/>
                <w:lang w:val="en-AU"/>
              </w:rPr>
            </w:pPr>
            <w:r w:rsidRPr="00E325EA">
              <w:rPr>
                <w:rFonts w:ascii="Times New Roman" w:hAnsi="Times New Roman"/>
                <w:shd w:val="clear" w:color="auto" w:fill="F4F4F4"/>
                <w:lang w:val="en-AU"/>
              </w:rPr>
              <w:t>Ethernet 10/100 Base TX;</w:t>
            </w:r>
          </w:p>
          <w:p w14:paraId="7F27D10F" w14:textId="77777777" w:rsidR="001D72A1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shd w:val="clear" w:color="auto" w:fill="F4F4F4"/>
                <w:lang w:val="en-AU"/>
              </w:rPr>
            </w:pPr>
            <w:r w:rsidRPr="00E325EA">
              <w:rPr>
                <w:rFonts w:ascii="Times New Roman" w:hAnsi="Times New Roman"/>
                <w:shd w:val="clear" w:color="auto" w:fill="F4F4F4"/>
                <w:lang w:val="en-AU"/>
              </w:rPr>
              <w:t>USB 2.0;</w:t>
            </w:r>
          </w:p>
          <w:p w14:paraId="08215FCB" w14:textId="358C39C4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lang w:val="en-AU"/>
              </w:rPr>
            </w:pPr>
            <w:r w:rsidRPr="00E325EA">
              <w:rPr>
                <w:rFonts w:ascii="Times New Roman" w:hAnsi="Times New Roman"/>
                <w:shd w:val="clear" w:color="auto" w:fill="F4F4F4"/>
                <w:lang w:val="en-AU"/>
              </w:rPr>
              <w:t>WLAN 802.11.b/g/n</w:t>
            </w:r>
          </w:p>
        </w:tc>
      </w:tr>
      <w:tr w:rsidR="00586682" w:rsidRPr="00E325EA" w14:paraId="52469CED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831C" w14:textId="58B7858D" w:rsidR="00BA392A" w:rsidRPr="00E325EA" w:rsidRDefault="001D72A1" w:rsidP="001D72A1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Czas wydruku/skopiowania pierwszej strony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A257" w14:textId="5F91E3EF" w:rsidR="00BA392A" w:rsidRPr="00E325EA" w:rsidRDefault="001D72A1" w:rsidP="001D72A1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Maksymalnie 10/15 s.</w:t>
            </w:r>
          </w:p>
        </w:tc>
      </w:tr>
      <w:tr w:rsidR="00586682" w:rsidRPr="00E325EA" w14:paraId="1B2606E7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0836" w14:textId="0DC51FDE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E325EA">
              <w:rPr>
                <w:rFonts w:ascii="Times New Roman" w:hAnsi="Times New Roman"/>
                <w:bCs/>
              </w:rPr>
              <w:t>Rozdzielczośc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 wydruku/kopii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F0D5" w14:textId="19920C5A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1200/600 x 600 </w:t>
            </w:r>
            <w:proofErr w:type="spellStart"/>
            <w:r w:rsidRPr="00E325EA">
              <w:rPr>
                <w:rFonts w:ascii="Times New Roman" w:hAnsi="Times New Roman"/>
              </w:rPr>
              <w:t>dpi</w:t>
            </w:r>
            <w:proofErr w:type="spellEnd"/>
            <w:r w:rsidRPr="00E325EA">
              <w:rPr>
                <w:rFonts w:ascii="Times New Roman" w:hAnsi="Times New Roman"/>
              </w:rPr>
              <w:t>;</w:t>
            </w:r>
          </w:p>
        </w:tc>
      </w:tr>
      <w:tr w:rsidR="00586682" w:rsidRPr="00E325EA" w14:paraId="4D00B58C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987F" w14:textId="45613322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Rozdzielczość skanowania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0C0A" w14:textId="6258B238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1200 x 1200 </w:t>
            </w:r>
            <w:proofErr w:type="spellStart"/>
            <w:r w:rsidRPr="00E325EA">
              <w:rPr>
                <w:rFonts w:ascii="Times New Roman" w:hAnsi="Times New Roman"/>
              </w:rPr>
              <w:t>dpi</w:t>
            </w:r>
            <w:proofErr w:type="spellEnd"/>
            <w:r w:rsidRPr="00E325EA">
              <w:rPr>
                <w:rFonts w:ascii="Times New Roman" w:hAnsi="Times New Roman"/>
              </w:rPr>
              <w:t>;</w:t>
            </w:r>
          </w:p>
        </w:tc>
      </w:tr>
      <w:tr w:rsidR="00586682" w:rsidRPr="00E325EA" w14:paraId="26FE9F2B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9480" w14:textId="3DFAFA32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Formaty zeskanowanych plików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C7C6" w14:textId="6CA9CF9C" w:rsidR="00BA392A" w:rsidRPr="00E325EA" w:rsidRDefault="001D72A1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JPG, PDF, TIFF;</w:t>
            </w:r>
          </w:p>
        </w:tc>
      </w:tr>
      <w:tr w:rsidR="00586682" w:rsidRPr="00E325EA" w14:paraId="76BB4983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FCDC" w14:textId="45973503" w:rsidR="00BA392A" w:rsidRPr="00E325EA" w:rsidRDefault="001D72A1" w:rsidP="000B1DA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Podajnik/ odbiornik papieru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2BF0" w14:textId="0B3A2764" w:rsidR="00BA392A" w:rsidRPr="00E325EA" w:rsidRDefault="001D72A1" w:rsidP="000B1D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250/100 arkuszy;</w:t>
            </w:r>
          </w:p>
        </w:tc>
      </w:tr>
      <w:tr w:rsidR="00586682" w:rsidRPr="00E325EA" w14:paraId="21E7DB84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10B1" w14:textId="0C6612A6" w:rsidR="00BA392A" w:rsidRPr="00E325EA" w:rsidRDefault="00202F46" w:rsidP="000B1DA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Bezpieczeństwo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1192" w14:textId="297F6FCD" w:rsidR="00BA392A" w:rsidRPr="00E325EA" w:rsidRDefault="00202F46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 xml:space="preserve">Wyłączanie portów USB, IP </w:t>
            </w:r>
            <w:proofErr w:type="spellStart"/>
            <w:r w:rsidRPr="00E325EA">
              <w:rPr>
                <w:rFonts w:ascii="Times New Roman" w:hAnsi="Times New Roman"/>
                <w:shd w:val="clear" w:color="auto" w:fill="FFFFFF"/>
              </w:rPr>
              <w:t>Filtering</w:t>
            </w:r>
            <w:proofErr w:type="spellEnd"/>
            <w:r w:rsidRPr="00E325EA">
              <w:rPr>
                <w:rFonts w:ascii="Times New Roman" w:hAnsi="Times New Roman"/>
                <w:shd w:val="clear" w:color="auto" w:fill="FFFFFF"/>
              </w:rPr>
              <w:t>, IP Sec;</w:t>
            </w:r>
          </w:p>
        </w:tc>
      </w:tr>
      <w:tr w:rsidR="00586682" w:rsidRPr="00E325EA" w14:paraId="371FD98A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29BF" w14:textId="77777777" w:rsidR="00BA392A" w:rsidRPr="00E325EA" w:rsidRDefault="00BA392A" w:rsidP="000B1DAA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Waga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7992" w14:textId="266B80A7" w:rsidR="00BA392A" w:rsidRPr="00E325EA" w:rsidRDefault="00202F46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Maksymalnie 12</w:t>
            </w:r>
            <w:r w:rsidR="00BA392A" w:rsidRPr="00E325EA">
              <w:rPr>
                <w:rFonts w:ascii="Times New Roman" w:hAnsi="Times New Roman"/>
              </w:rPr>
              <w:t xml:space="preserve"> kg</w:t>
            </w:r>
          </w:p>
        </w:tc>
      </w:tr>
      <w:tr w:rsidR="00586682" w:rsidRPr="00E325EA" w14:paraId="4E367DC1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95494" w14:textId="77777777" w:rsidR="00BA392A" w:rsidRPr="00E325EA" w:rsidRDefault="00BA392A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0DA0" w14:textId="424306A9" w:rsidR="00BA392A" w:rsidRPr="00E325EA" w:rsidRDefault="001D72A1" w:rsidP="00202F4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 xml:space="preserve">Skanowanie do poczty e-mail, FTP, USB, ADF, </w:t>
            </w:r>
            <w:r w:rsidR="00202F46" w:rsidRPr="00E325EA">
              <w:rPr>
                <w:rFonts w:ascii="Times New Roman" w:hAnsi="Times New Roman"/>
                <w:shd w:val="clear" w:color="auto" w:fill="FFFFFF"/>
              </w:rPr>
              <w:t>ekran LCD,</w:t>
            </w:r>
            <w:r w:rsidR="00202F46" w:rsidRPr="00E325EA">
              <w:rPr>
                <w:rFonts w:ascii="Times New Roman" w:hAnsi="Times New Roman"/>
              </w:rPr>
              <w:t xml:space="preserve"> wkład drukujący o pojemności 1500 wydruków</w:t>
            </w:r>
            <w:r w:rsidR="00202F46" w:rsidRPr="00E325EA">
              <w:rPr>
                <w:rFonts w:ascii="Times New Roman" w:hAnsi="Times New Roman"/>
                <w:shd w:val="clear" w:color="auto" w:fill="FFFFFF"/>
              </w:rPr>
              <w:t>;</w:t>
            </w:r>
          </w:p>
        </w:tc>
      </w:tr>
      <w:tr w:rsidR="00E325EA" w:rsidRPr="00E325EA" w14:paraId="21705B44" w14:textId="77777777" w:rsidTr="002D0EA0">
        <w:trPr>
          <w:trHeight w:val="284"/>
          <w:jc w:val="center"/>
        </w:trPr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2BA8" w14:textId="77777777" w:rsidR="00BA392A" w:rsidRPr="00E325EA" w:rsidRDefault="00BA392A" w:rsidP="000B1DAA">
            <w:pPr>
              <w:spacing w:after="0" w:line="240" w:lineRule="auto"/>
              <w:rPr>
                <w:rStyle w:val="Pogrubienie"/>
                <w:rFonts w:ascii="Times New Roman" w:hAnsi="Times New Roman"/>
                <w:b w:val="0"/>
              </w:rPr>
            </w:pPr>
            <w:r w:rsidRPr="00E325EA">
              <w:rPr>
                <w:rStyle w:val="Pogrubienie"/>
                <w:rFonts w:ascii="Times New Roman" w:hAnsi="Times New Roman"/>
                <w:b w:val="0"/>
              </w:rPr>
              <w:t>Gwarancja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9E02" w14:textId="1BE8514B" w:rsidR="00BA392A" w:rsidRPr="00E325EA" w:rsidRDefault="00202F46" w:rsidP="000B1DAA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24 miesiące;</w:t>
            </w:r>
          </w:p>
        </w:tc>
      </w:tr>
    </w:tbl>
    <w:p w14:paraId="1C07E5EB" w14:textId="760C2BBB" w:rsidR="00BA392A" w:rsidRPr="00E325EA" w:rsidRDefault="00BA392A" w:rsidP="001D5489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 w14:paraId="3BF61540" w14:textId="6CF71F51" w:rsidR="001D5489" w:rsidRPr="00E325EA" w:rsidRDefault="00BA392A" w:rsidP="006C21C0">
      <w:pPr>
        <w:pStyle w:val="Akapitzlist"/>
        <w:numPr>
          <w:ilvl w:val="0"/>
          <w:numId w:val="1"/>
        </w:numPr>
        <w:spacing w:after="0"/>
        <w:ind w:left="709"/>
        <w:jc w:val="left"/>
        <w:rPr>
          <w:rFonts w:ascii="Times New Roman" w:hAnsi="Times New Roman"/>
          <w:b/>
          <w:sz w:val="24"/>
          <w:szCs w:val="24"/>
          <w:lang w:val="pl-PL"/>
        </w:rPr>
      </w:pP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Biurko</w:t>
      </w:r>
      <w:proofErr w:type="spellEnd"/>
      <w:r w:rsidRPr="00E325EA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</w:rPr>
        <w:t>komputerowe</w:t>
      </w:r>
      <w:proofErr w:type="spellEnd"/>
      <w:r w:rsidRPr="00E325EA">
        <w:rPr>
          <w:rFonts w:ascii="Times New Roman" w:eastAsiaTheme="minorHAnsi" w:hAnsi="Times New Roman"/>
          <w:b/>
          <w:sz w:val="24"/>
          <w:szCs w:val="24"/>
        </w:rPr>
        <w:t xml:space="preserve"> – 15</w:t>
      </w:r>
      <w:r w:rsidR="001D5489" w:rsidRPr="00E325EA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="001D5489" w:rsidRPr="00E325EA">
        <w:rPr>
          <w:rFonts w:ascii="Times New Roman" w:eastAsiaTheme="minorHAnsi" w:hAnsi="Times New Roman"/>
          <w:b/>
          <w:sz w:val="24"/>
          <w:szCs w:val="24"/>
        </w:rPr>
        <w:t>szt</w:t>
      </w:r>
      <w:proofErr w:type="spellEnd"/>
      <w:r w:rsidR="001D5489" w:rsidRPr="00E325EA">
        <w:rPr>
          <w:rFonts w:ascii="Times New Roman" w:eastAsiaTheme="minorHAnsi" w:hAnsi="Times New Roman"/>
          <w:b/>
          <w:sz w:val="24"/>
          <w:szCs w:val="24"/>
        </w:rPr>
        <w:t>.;</w:t>
      </w:r>
    </w:p>
    <w:p w14:paraId="5F79650E" w14:textId="77777777" w:rsidR="006C21C0" w:rsidRPr="00E325EA" w:rsidRDefault="006C21C0" w:rsidP="006C21C0">
      <w:pPr>
        <w:pStyle w:val="Akapitzlist"/>
        <w:spacing w:after="0"/>
        <w:ind w:left="1080"/>
        <w:jc w:val="left"/>
        <w:rPr>
          <w:rFonts w:ascii="Times New Roman" w:hAnsi="Times New Roman"/>
          <w:b/>
          <w:sz w:val="24"/>
          <w:szCs w:val="24"/>
          <w:lang w:val="pl-PL"/>
        </w:rPr>
      </w:pPr>
    </w:p>
    <w:p w14:paraId="2003B829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Stół jednoosobowy L regulowany w zakresach nr 2-5 lub 3-6</w:t>
      </w:r>
    </w:p>
    <w:p w14:paraId="1F293336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Przeznaczony do szkół ponadpodstawowych;</w:t>
      </w:r>
    </w:p>
    <w:p w14:paraId="3AE44D51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 xml:space="preserve">Metalowy stelaż o grubości min. </w:t>
      </w: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40 x 25mm malowany farbą proszkową;</w:t>
      </w:r>
    </w:p>
    <w:p w14:paraId="705D5CA6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Końcówki rur zabezpieczone stopkami z tworzywa;</w:t>
      </w:r>
    </w:p>
    <w:p w14:paraId="4B3DA61F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Kolor blatu – buk;</w:t>
      </w:r>
    </w:p>
    <w:p w14:paraId="652B2B0F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Płyta o grubości min. 18 mm;</w:t>
      </w:r>
    </w:p>
    <w:p w14:paraId="03DD8D5B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Okleina PCV o grubości min. 2 mm;</w:t>
      </w:r>
    </w:p>
    <w:p w14:paraId="40C1CDC9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Wymiary blatu – min. 700 x 500mm</w:t>
      </w:r>
    </w:p>
    <w:p w14:paraId="0943548F" w14:textId="77777777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Musi posiadać 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posiadać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 xml:space="preserve"> Certyfikat </w:t>
      </w:r>
      <w:r w:rsidRPr="00E325EA">
        <w:rPr>
          <w:rFonts w:ascii="Times New Roman" w:hAnsi="Times New Roman"/>
          <w:szCs w:val="22"/>
          <w:lang w:val="pl-PL" w:eastAsia="pl-PL"/>
        </w:rPr>
        <w:t>dopuszczający do użytku w placówkach oświatowych;</w:t>
      </w:r>
    </w:p>
    <w:p w14:paraId="1DFBEEDF" w14:textId="7E1A9EA5" w:rsidR="006C21C0" w:rsidRPr="00E325EA" w:rsidRDefault="006C21C0" w:rsidP="00DC1699">
      <w:pPr>
        <w:pStyle w:val="Akapitzlist"/>
        <w:numPr>
          <w:ilvl w:val="0"/>
          <w:numId w:val="69"/>
        </w:numPr>
        <w:shd w:val="clear" w:color="auto" w:fill="FFFFFF"/>
        <w:spacing w:before="0"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Gwarancja – 24 miesiące</w:t>
      </w:r>
      <w:r w:rsidR="002D0EA0">
        <w:rPr>
          <w:rFonts w:ascii="Times New Roman" w:hAnsi="Times New Roman"/>
          <w:szCs w:val="22"/>
          <w:lang w:val="pl-PL" w:eastAsia="pl-PL"/>
        </w:rPr>
        <w:t>.</w:t>
      </w:r>
    </w:p>
    <w:p w14:paraId="5E15BB39" w14:textId="77777777" w:rsidR="00726811" w:rsidRPr="00E325EA" w:rsidRDefault="00726811" w:rsidP="0072681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1E06C81" w14:textId="72ECC8E3" w:rsidR="00771EC2" w:rsidRPr="00E325EA" w:rsidRDefault="00BA392A" w:rsidP="00771EC2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Biurko nauczyciela</w:t>
      </w:r>
      <w:r w:rsidR="001D5489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 -</w:t>
      </w:r>
      <w:r w:rsidR="007A5416" w:rsidRPr="00E325EA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E325EA">
        <w:rPr>
          <w:rFonts w:ascii="Times New Roman" w:hAnsi="Times New Roman"/>
          <w:b/>
          <w:sz w:val="24"/>
          <w:szCs w:val="24"/>
          <w:lang w:val="pl-PL"/>
        </w:rPr>
        <w:t>1</w:t>
      </w:r>
      <w:r w:rsidR="007A5416" w:rsidRPr="00E325EA">
        <w:rPr>
          <w:rFonts w:ascii="Times New Roman" w:hAnsi="Times New Roman"/>
          <w:b/>
          <w:sz w:val="24"/>
          <w:szCs w:val="24"/>
          <w:lang w:val="pl-PL"/>
        </w:rPr>
        <w:t xml:space="preserve"> szt.</w:t>
      </w:r>
    </w:p>
    <w:p w14:paraId="29AF6948" w14:textId="7C88FCF2" w:rsidR="00BE379F" w:rsidRPr="00E325EA" w:rsidRDefault="00BE379F" w:rsidP="00BE379F">
      <w:pPr>
        <w:pStyle w:val="Akapitzlist"/>
        <w:spacing w:after="0"/>
        <w:ind w:left="1080"/>
        <w:rPr>
          <w:rFonts w:ascii="Times New Roman" w:hAnsi="Times New Roman"/>
          <w:b/>
          <w:sz w:val="24"/>
          <w:szCs w:val="24"/>
          <w:highlight w:val="yellow"/>
          <w:lang w:val="pl-PL"/>
        </w:rPr>
      </w:pPr>
    </w:p>
    <w:p w14:paraId="2E5CDB22" w14:textId="6B314CED" w:rsidR="00CE0FA9" w:rsidRPr="00E325EA" w:rsidRDefault="00CE0FA9" w:rsidP="00DC1699">
      <w:pPr>
        <w:pStyle w:val="Akapitzlist"/>
        <w:numPr>
          <w:ilvl w:val="0"/>
          <w:numId w:val="70"/>
        </w:numPr>
        <w:spacing w:after="0"/>
        <w:rPr>
          <w:rFonts w:ascii="Times New Roman" w:hAnsi="Times New Roman"/>
          <w:szCs w:val="22"/>
          <w:lang w:val="pl-PL"/>
        </w:rPr>
      </w:pPr>
      <w:proofErr w:type="spellStart"/>
      <w:r w:rsidRPr="00E325EA">
        <w:rPr>
          <w:rFonts w:ascii="Times New Roman" w:hAnsi="Times New Roman"/>
          <w:szCs w:val="22"/>
          <w:lang w:val="pl-PL"/>
        </w:rPr>
        <w:t>Dwuszafkkowe</w:t>
      </w:r>
      <w:proofErr w:type="spellEnd"/>
      <w:r w:rsidRPr="00E325EA">
        <w:rPr>
          <w:rFonts w:ascii="Times New Roman" w:hAnsi="Times New Roman"/>
          <w:szCs w:val="22"/>
          <w:lang w:val="pl-PL"/>
        </w:rPr>
        <w:t xml:space="preserve"> z 5 </w:t>
      </w:r>
      <w:proofErr w:type="spellStart"/>
      <w:r w:rsidRPr="00E325EA">
        <w:rPr>
          <w:rFonts w:ascii="Times New Roman" w:hAnsi="Times New Roman"/>
          <w:szCs w:val="22"/>
          <w:lang w:val="pl-PL"/>
        </w:rPr>
        <w:t>szufaladami</w:t>
      </w:r>
      <w:proofErr w:type="spellEnd"/>
      <w:r w:rsidRPr="00E325EA">
        <w:rPr>
          <w:rFonts w:ascii="Times New Roman" w:hAnsi="Times New Roman"/>
          <w:szCs w:val="22"/>
          <w:lang w:val="pl-PL"/>
        </w:rPr>
        <w:t xml:space="preserve"> w 2 kolumnach i zamykaną na klucz szafką z półką;</w:t>
      </w:r>
    </w:p>
    <w:p w14:paraId="5D610F11" w14:textId="1258573D" w:rsidR="00CE0FA9" w:rsidRPr="00E325EA" w:rsidRDefault="00CE0FA9" w:rsidP="00DC1699">
      <w:pPr>
        <w:pStyle w:val="Akapitzlist"/>
        <w:numPr>
          <w:ilvl w:val="0"/>
          <w:numId w:val="70"/>
        </w:numPr>
        <w:spacing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Szuflady </w:t>
      </w:r>
      <w:proofErr w:type="spellStart"/>
      <w:r w:rsidRPr="00E325EA">
        <w:rPr>
          <w:rFonts w:ascii="Times New Roman" w:hAnsi="Times New Roman"/>
          <w:szCs w:val="22"/>
          <w:lang w:val="pl-PL"/>
        </w:rPr>
        <w:t>zamykne</w:t>
      </w:r>
      <w:proofErr w:type="spellEnd"/>
      <w:r w:rsidRPr="00E325EA">
        <w:rPr>
          <w:rFonts w:ascii="Times New Roman" w:hAnsi="Times New Roman"/>
          <w:szCs w:val="22"/>
          <w:lang w:val="pl-PL"/>
        </w:rPr>
        <w:t xml:space="preserve"> centralnym zamkiem;</w:t>
      </w:r>
    </w:p>
    <w:p w14:paraId="156EF473" w14:textId="77777777" w:rsidR="00CE0FA9" w:rsidRPr="00E325EA" w:rsidRDefault="00CE0FA9" w:rsidP="00DC1699">
      <w:pPr>
        <w:pStyle w:val="Akapitzlist"/>
        <w:numPr>
          <w:ilvl w:val="0"/>
          <w:numId w:val="70"/>
        </w:numPr>
        <w:shd w:val="clear" w:color="auto" w:fill="FFFFFF"/>
        <w:spacing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Wykonane z płyty laminowanej o grubości min. 18 mm;</w:t>
      </w:r>
    </w:p>
    <w:p w14:paraId="58253CFA" w14:textId="77777777" w:rsidR="00CE0FA9" w:rsidRPr="00E325EA" w:rsidRDefault="00CE0FA9" w:rsidP="00DC1699">
      <w:pPr>
        <w:pStyle w:val="Akapitzlist"/>
        <w:numPr>
          <w:ilvl w:val="0"/>
          <w:numId w:val="70"/>
        </w:numPr>
        <w:shd w:val="clear" w:color="auto" w:fill="FFFFFF"/>
        <w:spacing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Okleina PCV o grubości min. 2 mm;</w:t>
      </w:r>
    </w:p>
    <w:p w14:paraId="7B01ECB6" w14:textId="0913A23F" w:rsidR="00CE0FA9" w:rsidRPr="00E325EA" w:rsidRDefault="00CE0FA9" w:rsidP="00DC1699">
      <w:pPr>
        <w:pStyle w:val="Akapitzlist"/>
        <w:numPr>
          <w:ilvl w:val="0"/>
          <w:numId w:val="70"/>
        </w:numPr>
        <w:shd w:val="clear" w:color="auto" w:fill="FFFFFF"/>
        <w:spacing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Wymiary blatu – min. 1300 x 550 mm</w:t>
      </w:r>
    </w:p>
    <w:p w14:paraId="13E2FC2E" w14:textId="01B54CD8" w:rsidR="00CE0FA9" w:rsidRPr="00E325EA" w:rsidRDefault="00CE0FA9" w:rsidP="00DC1699">
      <w:pPr>
        <w:pStyle w:val="Akapitzlist"/>
        <w:numPr>
          <w:ilvl w:val="0"/>
          <w:numId w:val="70"/>
        </w:numPr>
        <w:shd w:val="clear" w:color="auto" w:fill="FFFFFF"/>
        <w:spacing w:after="0"/>
        <w:textAlignment w:val="baseline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Wysokość – min. 750 mm</w:t>
      </w:r>
    </w:p>
    <w:p w14:paraId="725E35A1" w14:textId="77C0EDB9" w:rsidR="00CE0FA9" w:rsidRPr="00E325EA" w:rsidRDefault="00CE0FA9" w:rsidP="00DC1699">
      <w:pPr>
        <w:pStyle w:val="Akapitzlist"/>
        <w:numPr>
          <w:ilvl w:val="0"/>
          <w:numId w:val="70"/>
        </w:numPr>
        <w:spacing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Montaż;</w:t>
      </w:r>
    </w:p>
    <w:p w14:paraId="3F6CC29A" w14:textId="1D003C6A" w:rsidR="00CE0FA9" w:rsidRPr="00E325EA" w:rsidRDefault="00CE0FA9" w:rsidP="00DC1699">
      <w:pPr>
        <w:pStyle w:val="Akapitzlist"/>
        <w:numPr>
          <w:ilvl w:val="0"/>
          <w:numId w:val="70"/>
        </w:numPr>
        <w:spacing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Gwarancja – 24 miesiące</w:t>
      </w:r>
      <w:r w:rsidR="002D0EA0">
        <w:rPr>
          <w:rFonts w:ascii="Times New Roman" w:hAnsi="Times New Roman"/>
          <w:szCs w:val="22"/>
          <w:lang w:val="pl-PL"/>
        </w:rPr>
        <w:t>.</w:t>
      </w:r>
    </w:p>
    <w:p w14:paraId="17B4FAAF" w14:textId="77777777" w:rsidR="00CE0FA9" w:rsidRPr="00E325EA" w:rsidRDefault="00CE0FA9" w:rsidP="00CE0FA9">
      <w:pPr>
        <w:pStyle w:val="Akapitzlist"/>
        <w:spacing w:after="0"/>
        <w:ind w:left="1440"/>
        <w:rPr>
          <w:rFonts w:ascii="Times New Roman" w:hAnsi="Times New Roman"/>
          <w:b/>
          <w:sz w:val="24"/>
          <w:szCs w:val="24"/>
          <w:lang w:val="pl-PL"/>
        </w:rPr>
      </w:pPr>
    </w:p>
    <w:p w14:paraId="4B2D191E" w14:textId="702C9FBE" w:rsidR="00771EC2" w:rsidRPr="00E325EA" w:rsidRDefault="00BA392A" w:rsidP="00771EC2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Tablica </w:t>
      </w:r>
      <w:proofErr w:type="spellStart"/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suchościeralna</w:t>
      </w:r>
      <w:proofErr w:type="spellEnd"/>
      <w:r w:rsidR="00771EC2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</w:t>
      </w:r>
      <w:r w:rsidR="00FD7321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– </w:t>
      </w: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1</w:t>
      </w:r>
      <w:r w:rsidR="00FD7321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szt.;</w:t>
      </w:r>
    </w:p>
    <w:p w14:paraId="00A61A34" w14:textId="77777777" w:rsidR="000B5347" w:rsidRPr="00E325EA" w:rsidRDefault="000B5347" w:rsidP="000B5347">
      <w:pPr>
        <w:pStyle w:val="Nagwek2"/>
        <w:shd w:val="clear" w:color="auto" w:fill="FFFFFF"/>
        <w:spacing w:before="0" w:line="240" w:lineRule="auto"/>
        <w:ind w:left="714"/>
        <w:rPr>
          <w:rFonts w:ascii="Times New Roman" w:hAnsi="Times New Roman" w:cs="Times New Roman"/>
          <w:color w:val="auto"/>
          <w:sz w:val="22"/>
          <w:szCs w:val="22"/>
        </w:rPr>
      </w:pPr>
    </w:p>
    <w:p w14:paraId="406C7E08" w14:textId="7E14D7C2" w:rsidR="000B5347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25EA">
        <w:rPr>
          <w:rFonts w:ascii="Times New Roman" w:hAnsi="Times New Roman" w:cs="Times New Roman"/>
          <w:color w:val="auto"/>
          <w:sz w:val="22"/>
          <w:szCs w:val="22"/>
        </w:rPr>
        <w:t>Magnetyczna wykonana z blachy malowanej na biało;</w:t>
      </w:r>
    </w:p>
    <w:p w14:paraId="141FFF62" w14:textId="09F61411" w:rsidR="000B5347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25EA">
        <w:rPr>
          <w:rFonts w:ascii="Times New Roman" w:hAnsi="Times New Roman" w:cs="Times New Roman"/>
          <w:color w:val="auto"/>
          <w:sz w:val="22"/>
          <w:szCs w:val="22"/>
        </w:rPr>
        <w:t>Powierzchnia tablicy musi pozwalać na używanie markerów ścieralnych oraz wszelkiego rodzaju magnesów</w:t>
      </w:r>
    </w:p>
    <w:p w14:paraId="64ADDF9F" w14:textId="77777777" w:rsidR="000B5347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325EA">
        <w:rPr>
          <w:rFonts w:ascii="Times New Roman" w:hAnsi="Times New Roman" w:cs="Times New Roman"/>
          <w:color w:val="auto"/>
          <w:sz w:val="22"/>
          <w:szCs w:val="22"/>
        </w:rPr>
        <w:t>Rozmiar - 150x100 cm;</w:t>
      </w:r>
    </w:p>
    <w:p w14:paraId="2BAECAA4" w14:textId="77777777" w:rsidR="000B5347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325EA">
        <w:rPr>
          <w:rFonts w:ascii="Times New Roman" w:hAnsi="Times New Roman" w:cs="Times New Roman"/>
          <w:color w:val="auto"/>
          <w:sz w:val="22"/>
          <w:szCs w:val="22"/>
        </w:rPr>
        <w:t>Aluminiowa rama;</w:t>
      </w:r>
    </w:p>
    <w:p w14:paraId="28EC28B5" w14:textId="77777777" w:rsidR="000B5347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Style w:val="Pogrubienie"/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r w:rsidRPr="00E325EA">
        <w:rPr>
          <w:rStyle w:val="Pogrubienie"/>
          <w:rFonts w:ascii="Times New Roman" w:hAnsi="Times New Roman" w:cs="Times New Roman"/>
          <w:b w:val="0"/>
          <w:color w:val="auto"/>
          <w:sz w:val="22"/>
          <w:szCs w:val="22"/>
          <w:bdr w:val="none" w:sz="0" w:space="0" w:color="auto" w:frame="1"/>
        </w:rPr>
        <w:t>Możliwość montowania w pionie oraz w poziomie</w:t>
      </w:r>
    </w:p>
    <w:p w14:paraId="1C296892" w14:textId="32CE3CBF" w:rsidR="00723381" w:rsidRPr="00E325EA" w:rsidRDefault="000B5347" w:rsidP="00DC1699">
      <w:pPr>
        <w:pStyle w:val="Nagwek2"/>
        <w:numPr>
          <w:ilvl w:val="0"/>
          <w:numId w:val="71"/>
        </w:numPr>
        <w:shd w:val="clear" w:color="auto" w:fill="FFFFFF"/>
        <w:spacing w:before="0" w:line="240" w:lineRule="auto"/>
        <w:rPr>
          <w:rStyle w:val="Pogrubienie"/>
          <w:rFonts w:ascii="Times New Roman" w:hAnsi="Times New Roman" w:cs="Times New Roman"/>
          <w:b w:val="0"/>
          <w:color w:val="auto"/>
          <w:sz w:val="22"/>
          <w:szCs w:val="22"/>
          <w:bdr w:val="none" w:sz="0" w:space="0" w:color="auto" w:frame="1"/>
        </w:rPr>
      </w:pPr>
      <w:r w:rsidRPr="00E325EA">
        <w:rPr>
          <w:rStyle w:val="Pogrubienie"/>
          <w:rFonts w:ascii="Times New Roman" w:hAnsi="Times New Roman" w:cs="Times New Roman"/>
          <w:b w:val="0"/>
          <w:color w:val="auto"/>
          <w:sz w:val="22"/>
          <w:szCs w:val="22"/>
          <w:bdr w:val="none" w:sz="0" w:space="0" w:color="auto" w:frame="1"/>
        </w:rPr>
        <w:t>Zestaw montażowy, półka na akcesoria, gąbka, zestaw 10 kolorowych magnesów oraz 4 kolorowych markerów;</w:t>
      </w:r>
    </w:p>
    <w:p w14:paraId="2CFD4CA5" w14:textId="6B330F6E" w:rsidR="000B5347" w:rsidRPr="00E325EA" w:rsidRDefault="000B5347" w:rsidP="00DC1699">
      <w:pPr>
        <w:pStyle w:val="Akapitzlist"/>
        <w:numPr>
          <w:ilvl w:val="0"/>
          <w:numId w:val="71"/>
        </w:numPr>
        <w:spacing w:before="0" w:after="0"/>
        <w:rPr>
          <w:rFonts w:ascii="Times New Roman" w:hAnsi="Times New Roman"/>
        </w:rPr>
      </w:pPr>
      <w:proofErr w:type="spellStart"/>
      <w:r w:rsidRPr="00E325EA">
        <w:rPr>
          <w:rFonts w:ascii="Times New Roman" w:hAnsi="Times New Roman"/>
        </w:rPr>
        <w:t>Gwarancja</w:t>
      </w:r>
      <w:proofErr w:type="spellEnd"/>
      <w:r w:rsidRPr="00E325EA">
        <w:rPr>
          <w:rFonts w:ascii="Times New Roman" w:hAnsi="Times New Roman"/>
        </w:rPr>
        <w:t xml:space="preserve"> – 24 </w:t>
      </w:r>
      <w:proofErr w:type="spellStart"/>
      <w:r w:rsidRPr="00E325EA">
        <w:rPr>
          <w:rFonts w:ascii="Times New Roman" w:hAnsi="Times New Roman"/>
        </w:rPr>
        <w:t>miesiące</w:t>
      </w:r>
      <w:proofErr w:type="spellEnd"/>
      <w:r w:rsidR="002D0EA0">
        <w:rPr>
          <w:rFonts w:ascii="Times New Roman" w:hAnsi="Times New Roman"/>
        </w:rPr>
        <w:t>.</w:t>
      </w:r>
    </w:p>
    <w:p w14:paraId="44366F38" w14:textId="06668CBE" w:rsidR="000B5347" w:rsidRDefault="000B5347" w:rsidP="000B5347">
      <w:pPr>
        <w:pStyle w:val="Akapitzlist"/>
        <w:rPr>
          <w:rFonts w:ascii="Times New Roman" w:hAnsi="Times New Roman"/>
        </w:rPr>
      </w:pPr>
    </w:p>
    <w:p w14:paraId="7D7719F3" w14:textId="77777777" w:rsidR="002E0D8F" w:rsidRPr="00E325EA" w:rsidRDefault="002E0D8F" w:rsidP="000B5347">
      <w:pPr>
        <w:pStyle w:val="Akapitzlist"/>
        <w:rPr>
          <w:rFonts w:ascii="Times New Roman" w:hAnsi="Times New Roman"/>
        </w:rPr>
      </w:pPr>
    </w:p>
    <w:p w14:paraId="4966A4E2" w14:textId="01D0461A" w:rsidR="00CC4EB6" w:rsidRPr="00E325EA" w:rsidRDefault="00CC4EB6" w:rsidP="000B5347">
      <w:pPr>
        <w:pStyle w:val="Akapitzlist"/>
        <w:rPr>
          <w:rFonts w:ascii="Times New Roman" w:hAnsi="Times New Roman"/>
        </w:rPr>
      </w:pPr>
    </w:p>
    <w:p w14:paraId="0EFA49B5" w14:textId="6255458A" w:rsidR="001D5489" w:rsidRPr="00E325EA" w:rsidRDefault="004D50BA" w:rsidP="001D5489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hAnsi="Times New Roman"/>
          <w:b/>
          <w:sz w:val="24"/>
          <w:szCs w:val="24"/>
          <w:lang w:val="pl-PL"/>
        </w:rPr>
        <w:lastRenderedPageBreak/>
        <w:t xml:space="preserve">Projektor multimedialny </w:t>
      </w:r>
      <w:r w:rsidR="001D5489" w:rsidRPr="00E325EA">
        <w:rPr>
          <w:rFonts w:ascii="Times New Roman" w:hAnsi="Times New Roman"/>
          <w:b/>
          <w:sz w:val="24"/>
          <w:szCs w:val="24"/>
          <w:lang w:val="pl-PL"/>
        </w:rPr>
        <w:t>– 1 szt.</w:t>
      </w:r>
    </w:p>
    <w:p w14:paraId="17B27313" w14:textId="77777777" w:rsidR="004D50BA" w:rsidRPr="00E325EA" w:rsidRDefault="004D50BA" w:rsidP="004D50BA">
      <w:pPr>
        <w:pStyle w:val="Akapitzlist"/>
        <w:rPr>
          <w:rFonts w:ascii="Times New Roman" w:hAnsi="Times New Roman"/>
          <w:b/>
          <w:sz w:val="24"/>
          <w:szCs w:val="24"/>
          <w:lang w:val="pl-PL"/>
        </w:rPr>
      </w:pP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786"/>
        <w:gridCol w:w="6990"/>
      </w:tblGrid>
      <w:tr w:rsidR="00586682" w:rsidRPr="00E325EA" w14:paraId="7B2C6B76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CB14" w14:textId="77777777" w:rsidR="00A85471" w:rsidRPr="00E325EA" w:rsidRDefault="00A85471" w:rsidP="005024E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8B5E" w14:textId="77777777" w:rsidR="00A85471" w:rsidRPr="00E325EA" w:rsidRDefault="00A85471" w:rsidP="005024E3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304834F5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397A8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Jasność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E09BB" w14:textId="6F263DD6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38</w:t>
            </w:r>
            <w:r w:rsidR="00A85471" w:rsidRPr="00E325EA">
              <w:rPr>
                <w:rFonts w:ascii="Times New Roman" w:hAnsi="Times New Roman"/>
                <w:shd w:val="clear" w:color="auto" w:fill="FFFFFF"/>
              </w:rPr>
              <w:t>00 lumenów</w:t>
            </w:r>
          </w:p>
        </w:tc>
      </w:tr>
      <w:tr w:rsidR="00586682" w:rsidRPr="00E325EA" w14:paraId="03E64F45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475AA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Rozdzielczość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F2B7" w14:textId="738D7534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1280 x 800;</w:t>
            </w:r>
            <w:r w:rsidR="00A85471" w:rsidRPr="00E325EA">
              <w:rPr>
                <w:rFonts w:ascii="Times New Roman" w:hAnsi="Times New Roman"/>
                <w:bCs/>
              </w:rPr>
              <w:t>;</w:t>
            </w:r>
          </w:p>
        </w:tc>
      </w:tr>
      <w:tr w:rsidR="00586682" w:rsidRPr="00E325EA" w14:paraId="3D1FA0F2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B60D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Współczynnik proporcji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DC19" w14:textId="4A7AD245" w:rsidR="00A85471" w:rsidRPr="00E325EA" w:rsidRDefault="006D3809" w:rsidP="00A6184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4:</w:t>
            </w:r>
            <w:r w:rsidR="00A85471" w:rsidRPr="00E325EA">
              <w:rPr>
                <w:rFonts w:ascii="Times New Roman" w:hAnsi="Times New Roman"/>
                <w:shd w:val="clear" w:color="auto" w:fill="FFFFFF"/>
              </w:rPr>
              <w:t>3</w:t>
            </w:r>
            <w:r w:rsidR="00A6184C" w:rsidRPr="00E325EA">
              <w:rPr>
                <w:rFonts w:ascii="Times New Roman" w:hAnsi="Times New Roman"/>
                <w:shd w:val="clear" w:color="auto" w:fill="FFFFFF"/>
              </w:rPr>
              <w:t>, 16:9, 16:10;</w:t>
            </w:r>
          </w:p>
        </w:tc>
      </w:tr>
      <w:tr w:rsidR="00586682" w:rsidRPr="00E325EA" w14:paraId="17A4600C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E330B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  <w:shd w:val="clear" w:color="auto" w:fill="F8F8F8"/>
              </w:rPr>
              <w:t>Kontrast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D947" w14:textId="69910E05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30</w:t>
            </w:r>
            <w:r w:rsidR="00A85471" w:rsidRPr="00E325EA">
              <w:rPr>
                <w:rFonts w:ascii="Times New Roman" w:hAnsi="Times New Roman"/>
                <w:shd w:val="clear" w:color="auto" w:fill="FFFFFF"/>
              </w:rPr>
              <w:t xml:space="preserve"> 000: 1</w:t>
            </w:r>
          </w:p>
        </w:tc>
      </w:tr>
      <w:tr w:rsidR="00586682" w:rsidRPr="00E325EA" w14:paraId="052F303A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76EA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Technologia wyświetlania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FBE95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DLP</w:t>
            </w:r>
          </w:p>
        </w:tc>
      </w:tr>
      <w:tr w:rsidR="00586682" w:rsidRPr="00E325EA" w14:paraId="21335562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C93A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Moc lampy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C40F" w14:textId="6F635591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20</w:t>
            </w:r>
            <w:r w:rsidR="00A85471" w:rsidRPr="00E325EA">
              <w:rPr>
                <w:rFonts w:ascii="Times New Roman" w:hAnsi="Times New Roman"/>
                <w:bCs/>
              </w:rPr>
              <w:t>0W;</w:t>
            </w:r>
          </w:p>
        </w:tc>
      </w:tr>
      <w:tr w:rsidR="00586682" w:rsidRPr="00E325EA" w14:paraId="20BF63F2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5396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Żywotność lampy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8A2A" w14:textId="6150212C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15 </w:t>
            </w:r>
            <w:r w:rsidR="00A85471" w:rsidRPr="00E325EA">
              <w:rPr>
                <w:rFonts w:ascii="Times New Roman" w:hAnsi="Times New Roman"/>
                <w:bCs/>
              </w:rPr>
              <w:t>000h;</w:t>
            </w:r>
          </w:p>
        </w:tc>
      </w:tr>
      <w:tr w:rsidR="00586682" w:rsidRPr="00E325EA" w14:paraId="24D4C528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09F6" w14:textId="60E7A0BF" w:rsidR="00A85471" w:rsidRPr="00E325EA" w:rsidRDefault="00A85471" w:rsidP="00A6184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Zoom </w:t>
            </w:r>
            <w:r w:rsidR="00A6184C" w:rsidRPr="00E325EA">
              <w:rPr>
                <w:rFonts w:ascii="Times New Roman" w:hAnsi="Times New Roman"/>
                <w:bCs/>
              </w:rPr>
              <w:t>cyfrowy/optyczny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1469" w14:textId="632F4356" w:rsidR="00A85471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2,0/</w:t>
            </w:r>
            <w:r w:rsidR="00A85471" w:rsidRPr="00E325EA">
              <w:rPr>
                <w:rFonts w:ascii="Times New Roman" w:hAnsi="Times New Roman"/>
                <w:bCs/>
              </w:rPr>
              <w:t>1,1x</w:t>
            </w:r>
          </w:p>
        </w:tc>
      </w:tr>
      <w:tr w:rsidR="00586682" w:rsidRPr="00E325EA" w14:paraId="3E774527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4E2D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E325EA">
              <w:rPr>
                <w:rFonts w:ascii="Times New Roman" w:hAnsi="Times New Roman"/>
                <w:bCs/>
              </w:rPr>
              <w:t>Odległośc</w:t>
            </w:r>
            <w:proofErr w:type="spellEnd"/>
            <w:r w:rsidRPr="00E325EA">
              <w:rPr>
                <w:rFonts w:ascii="Times New Roman" w:hAnsi="Times New Roman"/>
                <w:bCs/>
              </w:rPr>
              <w:t xml:space="preserve"> rzutu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FC221" w14:textId="06687C7F" w:rsidR="00A85471" w:rsidRPr="00E325EA" w:rsidRDefault="00A6184C" w:rsidP="00A6184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1</w:t>
            </w:r>
            <w:r w:rsidR="00A85471" w:rsidRPr="00E325EA">
              <w:rPr>
                <w:rFonts w:ascii="Times New Roman" w:hAnsi="Times New Roman"/>
                <w:bCs/>
              </w:rPr>
              <w:t xml:space="preserve"> – 1</w:t>
            </w:r>
            <w:r w:rsidRPr="00E325EA">
              <w:rPr>
                <w:rFonts w:ascii="Times New Roman" w:hAnsi="Times New Roman"/>
                <w:bCs/>
              </w:rPr>
              <w:t>0</w:t>
            </w:r>
            <w:r w:rsidR="00A85471" w:rsidRPr="00E325EA">
              <w:rPr>
                <w:rFonts w:ascii="Times New Roman" w:hAnsi="Times New Roman"/>
                <w:bCs/>
              </w:rPr>
              <w:t xml:space="preserve"> m.;</w:t>
            </w:r>
          </w:p>
        </w:tc>
      </w:tr>
      <w:tr w:rsidR="00586682" w:rsidRPr="00E325EA" w14:paraId="2741109F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4619" w14:textId="5E144611" w:rsidR="00A6184C" w:rsidRPr="00E325EA" w:rsidRDefault="00A6184C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Korekcja trapezu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0E93F" w14:textId="4B234DBB" w:rsidR="00A6184C" w:rsidRPr="00E325EA" w:rsidRDefault="00A6184C" w:rsidP="005024E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+-40 stopni</w:t>
            </w:r>
          </w:p>
        </w:tc>
      </w:tr>
      <w:tr w:rsidR="00586682" w:rsidRPr="00E325EA" w14:paraId="1D1C66EB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C8DB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Rozmiar obrazu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A2B4F" w14:textId="17EB1547" w:rsidR="00A85471" w:rsidRPr="00E325EA" w:rsidRDefault="00A6184C" w:rsidP="005024E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0,7 – 7,5</w:t>
            </w:r>
            <w:r w:rsidR="00A85471" w:rsidRPr="00E325EA">
              <w:rPr>
                <w:rFonts w:ascii="Times New Roman" w:hAnsi="Times New Roman"/>
              </w:rPr>
              <w:t xml:space="preserve"> m.</w:t>
            </w:r>
          </w:p>
        </w:tc>
      </w:tr>
      <w:tr w:rsidR="00586682" w:rsidRPr="00E325EA" w14:paraId="79B3A1D4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15EB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Współczynnik rzutu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6BC54" w14:textId="1C41B767" w:rsidR="00A85471" w:rsidRPr="00E325EA" w:rsidRDefault="00A6184C" w:rsidP="00A6184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>1,55:1</w:t>
            </w:r>
            <w:r w:rsidR="00A85471" w:rsidRPr="00E325EA">
              <w:rPr>
                <w:rFonts w:ascii="Times New Roman" w:hAnsi="Times New Roman"/>
                <w:bCs/>
              </w:rPr>
              <w:t xml:space="preserve"> – </w:t>
            </w:r>
            <w:r w:rsidRPr="00E325EA">
              <w:rPr>
                <w:rFonts w:ascii="Times New Roman" w:hAnsi="Times New Roman"/>
                <w:bCs/>
              </w:rPr>
              <w:t>1,7:1</w:t>
            </w:r>
          </w:p>
        </w:tc>
      </w:tr>
      <w:tr w:rsidR="00586682" w:rsidRPr="00E325EA" w14:paraId="155119AD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2E82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Złącza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3207" w14:textId="0C65C478" w:rsidR="00A85471" w:rsidRPr="00E325EA" w:rsidRDefault="00A6184C" w:rsidP="00A6184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lang w:val="en-AU"/>
              </w:rPr>
            </w:pPr>
            <w:r w:rsidRPr="00E325EA">
              <w:rPr>
                <w:rFonts w:ascii="Times New Roman" w:hAnsi="Times New Roman"/>
                <w:bCs/>
                <w:lang w:val="en-AU"/>
              </w:rPr>
              <w:t>2</w:t>
            </w:r>
            <w:r w:rsidR="00A85471" w:rsidRPr="00E325EA">
              <w:rPr>
                <w:rFonts w:ascii="Times New Roman" w:hAnsi="Times New Roman"/>
                <w:bCs/>
                <w:lang w:val="en-AU"/>
              </w:rPr>
              <w:t xml:space="preserve"> x Jack</w:t>
            </w:r>
            <w:r w:rsidRPr="00E325EA">
              <w:rPr>
                <w:rFonts w:ascii="Times New Roman" w:hAnsi="Times New Roman"/>
                <w:bCs/>
                <w:lang w:val="en-AU"/>
              </w:rPr>
              <w:t xml:space="preserve"> 3,5 mm.</w:t>
            </w:r>
            <w:r w:rsidR="00A85471" w:rsidRPr="00E325EA">
              <w:rPr>
                <w:rFonts w:ascii="Times New Roman" w:hAnsi="Times New Roman"/>
                <w:bCs/>
                <w:lang w:val="en-AU"/>
              </w:rPr>
              <w:t xml:space="preserve">, </w:t>
            </w:r>
            <w:r w:rsidRPr="00E325EA">
              <w:rPr>
                <w:rFonts w:ascii="Times New Roman" w:hAnsi="Times New Roman"/>
                <w:bCs/>
                <w:lang w:val="en-AU"/>
              </w:rPr>
              <w:t>1 x HDMI 1,4, S-Video, 1 x USB, 1</w:t>
            </w:r>
            <w:r w:rsidR="00A85471" w:rsidRPr="00E325EA">
              <w:rPr>
                <w:rFonts w:ascii="Times New Roman" w:hAnsi="Times New Roman"/>
                <w:bCs/>
                <w:lang w:val="en-AU"/>
              </w:rPr>
              <w:t xml:space="preserve"> x VGA;</w:t>
            </w:r>
          </w:p>
        </w:tc>
      </w:tr>
      <w:tr w:rsidR="00586682" w:rsidRPr="00E325EA" w14:paraId="016A4612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E91C" w14:textId="3263AC36" w:rsidR="00E64B94" w:rsidRPr="00E325EA" w:rsidRDefault="00E64B94" w:rsidP="005024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Pobór mocy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A540" w14:textId="38608B03" w:rsidR="00E64B94" w:rsidRPr="00E325EA" w:rsidRDefault="00E64B94" w:rsidP="00A6184C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hAnsi="Times New Roman"/>
                <w:bCs/>
                <w:lang w:val="en-AU"/>
              </w:rPr>
              <w:t>Maksymalnie</w:t>
            </w:r>
            <w:proofErr w:type="spellEnd"/>
            <w:r w:rsidRPr="00E325EA">
              <w:rPr>
                <w:rFonts w:ascii="Times New Roman" w:hAnsi="Times New Roman"/>
                <w:bCs/>
                <w:lang w:val="en-AU"/>
              </w:rPr>
              <w:t xml:space="preserve"> 270W;</w:t>
            </w:r>
          </w:p>
        </w:tc>
      </w:tr>
      <w:tr w:rsidR="00586682" w:rsidRPr="00E325EA" w14:paraId="474BF6A8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C13C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Głośność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0E42" w14:textId="3F41297F" w:rsidR="00A85471" w:rsidRPr="00E325EA" w:rsidRDefault="00E64B94" w:rsidP="005024E3">
            <w:pPr>
              <w:spacing w:after="0" w:line="240" w:lineRule="auto"/>
              <w:ind w:right="240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Maksymalnie 30</w:t>
            </w:r>
            <w:r w:rsidR="00A85471" w:rsidRPr="00E325EA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="00A85471" w:rsidRPr="00E325EA">
              <w:rPr>
                <w:rFonts w:ascii="Times New Roman" w:eastAsia="Times New Roman" w:hAnsi="Times New Roman"/>
                <w:lang w:eastAsia="pl-PL"/>
              </w:rPr>
              <w:t>dB</w:t>
            </w:r>
            <w:proofErr w:type="spellEnd"/>
            <w:r w:rsidR="00A85471" w:rsidRPr="00E325EA">
              <w:rPr>
                <w:rFonts w:ascii="Times New Roman" w:eastAsia="Times New Roman" w:hAnsi="Times New Roman"/>
                <w:lang w:eastAsia="pl-PL"/>
              </w:rPr>
              <w:t>;</w:t>
            </w:r>
          </w:p>
        </w:tc>
      </w:tr>
      <w:tr w:rsidR="00586682" w:rsidRPr="00E325EA" w14:paraId="570454F8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26E76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E325EA">
              <w:rPr>
                <w:rFonts w:ascii="Times New Roman" w:hAnsi="Times New Roman"/>
                <w:shd w:val="clear" w:color="auto" w:fill="FFFFFF"/>
              </w:rPr>
              <w:t>Waga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8021" w14:textId="0F065ACB" w:rsidR="00A85471" w:rsidRPr="00E325EA" w:rsidRDefault="00E64B94" w:rsidP="005024E3">
            <w:pPr>
              <w:spacing w:after="0" w:line="240" w:lineRule="auto"/>
              <w:ind w:right="240"/>
              <w:rPr>
                <w:rFonts w:ascii="Times New Roman" w:eastAsia="Times New Roman" w:hAnsi="Times New Roman"/>
                <w:lang w:eastAsia="pl-PL"/>
              </w:rPr>
            </w:pPr>
            <w:r w:rsidRPr="00E325EA">
              <w:rPr>
                <w:rFonts w:ascii="Times New Roman" w:eastAsia="Times New Roman" w:hAnsi="Times New Roman"/>
                <w:lang w:eastAsia="pl-PL"/>
              </w:rPr>
              <w:t>Maksymalnie 3</w:t>
            </w:r>
            <w:r w:rsidR="00A85471" w:rsidRPr="00E325EA">
              <w:rPr>
                <w:rFonts w:ascii="Times New Roman" w:eastAsia="Times New Roman" w:hAnsi="Times New Roman"/>
                <w:lang w:eastAsia="pl-PL"/>
              </w:rPr>
              <w:t xml:space="preserve"> kg.</w:t>
            </w:r>
          </w:p>
        </w:tc>
      </w:tr>
      <w:tr w:rsidR="00586682" w:rsidRPr="00E325EA" w14:paraId="669A8F7A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85E9" w14:textId="77777777" w:rsidR="00A85471" w:rsidRPr="00E325EA" w:rsidRDefault="00A85471" w:rsidP="005024E3">
            <w:pPr>
              <w:spacing w:after="0" w:line="240" w:lineRule="auto"/>
              <w:jc w:val="both"/>
              <w:rPr>
                <w:rFonts w:ascii="Times New Roman" w:hAnsi="Times New Roman"/>
                <w:spacing w:val="8"/>
                <w:shd w:val="clear" w:color="auto" w:fill="FFFFFF"/>
              </w:rPr>
            </w:pPr>
            <w:r w:rsidRPr="00E325EA">
              <w:rPr>
                <w:rFonts w:ascii="Times New Roman" w:hAnsi="Times New Roman"/>
                <w:bCs/>
              </w:rPr>
              <w:t>Warunki gwarancji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10FE" w14:textId="77777777" w:rsidR="00A85471" w:rsidRPr="00E325EA" w:rsidRDefault="00A85471" w:rsidP="005024E3">
            <w:pPr>
              <w:spacing w:after="0" w:line="240" w:lineRule="auto"/>
              <w:outlineLvl w:val="0"/>
              <w:rPr>
                <w:rFonts w:ascii="Times New Roman" w:hAnsi="Times New Roman"/>
                <w:spacing w:val="8"/>
                <w:shd w:val="clear" w:color="auto" w:fill="FFFFFF"/>
              </w:rPr>
            </w:pPr>
            <w:r w:rsidRPr="00E325EA">
              <w:rPr>
                <w:rFonts w:ascii="Times New Roman" w:hAnsi="Times New Roman"/>
                <w:bCs/>
              </w:rPr>
              <w:t>2 lata na urządzenia, 1 rok na lampę;</w:t>
            </w:r>
          </w:p>
        </w:tc>
      </w:tr>
      <w:tr w:rsidR="00E325EA" w:rsidRPr="00E325EA" w14:paraId="25E242CB" w14:textId="77777777" w:rsidTr="002D0EA0">
        <w:trPr>
          <w:trHeight w:val="284"/>
          <w:jc w:val="center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25CB" w14:textId="77777777" w:rsidR="00A85471" w:rsidRPr="00E325EA" w:rsidRDefault="00A85471" w:rsidP="005024E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BADA" w14:textId="00D229EE" w:rsidR="00A85471" w:rsidRPr="00E325EA" w:rsidRDefault="00A6184C" w:rsidP="0085108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  <w:bCs/>
              </w:rPr>
              <w:t xml:space="preserve">Pilot, </w:t>
            </w:r>
            <w:r w:rsidR="00851083" w:rsidRPr="00E325EA">
              <w:rPr>
                <w:rFonts w:ascii="Times New Roman" w:hAnsi="Times New Roman"/>
                <w:bCs/>
              </w:rPr>
              <w:t>slot</w:t>
            </w:r>
            <w:r w:rsidR="00A85471" w:rsidRPr="00E325E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A85471" w:rsidRPr="00E325EA">
              <w:rPr>
                <w:rFonts w:ascii="Times New Roman" w:hAnsi="Times New Roman"/>
                <w:bCs/>
              </w:rPr>
              <w:t>kensington</w:t>
            </w:r>
            <w:proofErr w:type="spellEnd"/>
            <w:r w:rsidR="00A85471" w:rsidRPr="00E325EA">
              <w:rPr>
                <w:rFonts w:ascii="Times New Roman" w:hAnsi="Times New Roman"/>
                <w:bCs/>
              </w:rPr>
              <w:t xml:space="preserve"> Lock, </w:t>
            </w:r>
            <w:r w:rsidRPr="00E325EA">
              <w:rPr>
                <w:rFonts w:ascii="Times New Roman" w:hAnsi="Times New Roman"/>
                <w:bCs/>
              </w:rPr>
              <w:t xml:space="preserve">blokada kodem PIN, </w:t>
            </w:r>
            <w:proofErr w:type="spellStart"/>
            <w:r w:rsidRPr="00E325EA">
              <w:rPr>
                <w:rFonts w:ascii="Times New Roman" w:hAnsi="Times New Roman"/>
                <w:bCs/>
              </w:rPr>
              <w:t>timer</w:t>
            </w:r>
            <w:proofErr w:type="spellEnd"/>
            <w:r w:rsidRPr="00E325EA">
              <w:rPr>
                <w:rFonts w:ascii="Times New Roman" w:hAnsi="Times New Roman"/>
                <w:bCs/>
              </w:rPr>
              <w:t>, głośnik,</w:t>
            </w:r>
            <w:r w:rsidR="00E64B94" w:rsidRPr="00E325EA">
              <w:rPr>
                <w:rFonts w:ascii="Times New Roman" w:hAnsi="Times New Roman"/>
                <w:bCs/>
              </w:rPr>
              <w:t xml:space="preserve"> tryby 2D i 3D, automatyczny wyłącznik, funkcja zamrożenia obrazu,</w:t>
            </w:r>
            <w:r w:rsidRPr="00E325EA">
              <w:rPr>
                <w:rFonts w:ascii="Times New Roman" w:hAnsi="Times New Roman"/>
                <w:bCs/>
              </w:rPr>
              <w:t xml:space="preserve"> </w:t>
            </w:r>
            <w:r w:rsidR="00A85471" w:rsidRPr="00E325EA">
              <w:rPr>
                <w:rFonts w:ascii="Times New Roman" w:hAnsi="Times New Roman"/>
                <w:bCs/>
              </w:rPr>
              <w:t>komplet okablowania;</w:t>
            </w:r>
          </w:p>
        </w:tc>
      </w:tr>
    </w:tbl>
    <w:p w14:paraId="00314F71" w14:textId="77777777" w:rsidR="002D0EA0" w:rsidRPr="00E325EA" w:rsidRDefault="002D0EA0" w:rsidP="001D5489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3B6B48A" w14:textId="4D550156" w:rsidR="00CE6CC7" w:rsidRPr="00E325EA" w:rsidRDefault="004D50BA" w:rsidP="00771EC2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Pracownia komputerowa - serwer z oprogramowaniem – 1</w:t>
      </w:r>
      <w:r w:rsidR="00CE6CC7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szt.</w:t>
      </w:r>
    </w:p>
    <w:p w14:paraId="33AD16EA" w14:textId="6577A7C5" w:rsidR="00CE6CC7" w:rsidRPr="00E325EA" w:rsidRDefault="00CE6CC7" w:rsidP="00CE6CC7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3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682"/>
        <w:gridCol w:w="7953"/>
      </w:tblGrid>
      <w:tr w:rsidR="00586682" w:rsidRPr="00E325EA" w14:paraId="405E3D7C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9C5D" w14:textId="77777777" w:rsidR="004D50BA" w:rsidRPr="00E325EA" w:rsidRDefault="004D50BA" w:rsidP="000B1D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911F" w14:textId="77777777" w:rsidR="004D50BA" w:rsidRPr="00E325EA" w:rsidRDefault="004D50BA" w:rsidP="000B1DAA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27558131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952F" w14:textId="7DC7E946" w:rsidR="00344FA6" w:rsidRPr="00E325EA" w:rsidRDefault="00344FA6" w:rsidP="00344F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Typ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35CB" w14:textId="1FE5CAA3" w:rsidR="00344FA6" w:rsidRPr="00E325EA" w:rsidRDefault="00344FA6" w:rsidP="00344F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Komputer stacjonarny. </w:t>
            </w:r>
          </w:p>
        </w:tc>
      </w:tr>
      <w:tr w:rsidR="00586682" w:rsidRPr="00E325EA" w14:paraId="74297DEE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037A" w14:textId="64757500" w:rsidR="00344FA6" w:rsidRPr="00E325EA" w:rsidRDefault="00344FA6" w:rsidP="00344F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Zastosowanie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2E85" w14:textId="3EFA3E7A" w:rsidR="00344FA6" w:rsidRPr="00E325EA" w:rsidRDefault="00344FA6" w:rsidP="00344FA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Komputer będzie wykorzystywany dla potrzeb aplikacji biurowych, aplikacji edukacyjnych, aplikacji obliczeniowych, aplikacji graficznych, dostępu do </w:t>
            </w:r>
            <w:proofErr w:type="spellStart"/>
            <w:r w:rsidRPr="00E325EA">
              <w:rPr>
                <w:rFonts w:ascii="Times New Roman" w:hAnsi="Times New Roman"/>
              </w:rPr>
              <w:t>internetu</w:t>
            </w:r>
            <w:proofErr w:type="spellEnd"/>
            <w:r w:rsidRPr="00E325EA">
              <w:rPr>
                <w:rFonts w:ascii="Times New Roman" w:hAnsi="Times New Roman"/>
              </w:rPr>
              <w:t xml:space="preserve"> oraz poczty elektronicznej</w:t>
            </w:r>
          </w:p>
        </w:tc>
      </w:tr>
      <w:tr w:rsidR="00586682" w:rsidRPr="00E325EA" w14:paraId="1B5D2903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F697" w14:textId="091679EA" w:rsidR="00344FA6" w:rsidRPr="00E325EA" w:rsidRDefault="00344FA6" w:rsidP="00344FA6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Wydajność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D3B4" w14:textId="7FC52F42" w:rsidR="00344FA6" w:rsidRPr="00E325EA" w:rsidRDefault="00344FA6" w:rsidP="00344FA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325EA">
              <w:rPr>
                <w:rFonts w:ascii="Times New Roman" w:hAnsi="Times New Roman"/>
              </w:rPr>
              <w:t xml:space="preserve">Oferowany komputer przenośny musi osiągać w teście wydajności SYSMARK 2018 </w:t>
            </w:r>
            <w:proofErr w:type="spellStart"/>
            <w:r w:rsidRPr="00E325EA">
              <w:rPr>
                <w:rFonts w:ascii="Times New Roman" w:hAnsi="Times New Roman"/>
              </w:rPr>
              <w:t>Overall</w:t>
            </w:r>
            <w:proofErr w:type="spellEnd"/>
            <w:r w:rsidRPr="00E325EA">
              <w:rPr>
                <w:rFonts w:ascii="Times New Roman" w:hAnsi="Times New Roman"/>
              </w:rPr>
              <w:t xml:space="preserve"> rating, wynik 1850 pkt. </w:t>
            </w:r>
          </w:p>
          <w:p w14:paraId="22EF6075" w14:textId="77777777" w:rsidR="00344FA6" w:rsidRPr="00E325EA" w:rsidRDefault="00344FA6" w:rsidP="00344F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E325EA">
              <w:rPr>
                <w:rFonts w:ascii="Times New Roman" w:hAnsi="Times New Roman"/>
              </w:rPr>
              <w:t>overclokingu</w:t>
            </w:r>
            <w:proofErr w:type="spellEnd"/>
            <w:r w:rsidRPr="00E325EA">
              <w:rPr>
                <w:rFonts w:ascii="Times New Roman" w:hAnsi="Times New Roman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  <w:p w14:paraId="56A1E1B8" w14:textId="54542798" w:rsidR="00344FA6" w:rsidRPr="00E325EA" w:rsidRDefault="00344FA6" w:rsidP="00344FA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Zamawiający zastrzega sobie, iż w celu sprawdzenia poprawności przeprowadzonych wszystkich wymaganych testów Oferent musi dostarczyć Zamawiającemu oprogramowanie testujące, komputer do testu oraz dokładny opis metodyki przeprowadzonego testu wraz z wynikami w celu ich sprawdzenia w terminie nie dłuższym niż 3 dni od otrzymania zawiadomienia od Zamawiającego </w:t>
            </w:r>
          </w:p>
        </w:tc>
      </w:tr>
      <w:tr w:rsidR="00586682" w:rsidRPr="00E325EA" w14:paraId="12CE7701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D3ED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Procesor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CBCE" w14:textId="4AB2E4AC" w:rsidR="00344FA6" w:rsidRPr="00E325EA" w:rsidRDefault="00344FA6" w:rsidP="00586682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lang w:val="de-DE"/>
              </w:rPr>
            </w:pPr>
            <w:r w:rsidRPr="00E325EA">
              <w:rPr>
                <w:rFonts w:ascii="Times New Roman" w:hAnsi="Times New Roman"/>
              </w:rPr>
              <w:t xml:space="preserve">Musi osiągać wynik 23 800 w teście </w:t>
            </w:r>
            <w:proofErr w:type="spellStart"/>
            <w:r w:rsidRPr="00E325EA">
              <w:rPr>
                <w:rFonts w:ascii="Times New Roman" w:hAnsi="Times New Roman"/>
              </w:rPr>
              <w:t>PassMark</w:t>
            </w:r>
            <w:proofErr w:type="spellEnd"/>
            <w:r w:rsidRPr="00E325EA">
              <w:rPr>
                <w:rFonts w:ascii="Times New Roman" w:hAnsi="Times New Roman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</w:rPr>
              <w:t>Average</w:t>
            </w:r>
            <w:proofErr w:type="spellEnd"/>
            <w:r w:rsidRPr="00E325EA">
              <w:rPr>
                <w:rFonts w:ascii="Times New Roman" w:hAnsi="Times New Roman"/>
              </w:rPr>
              <w:t xml:space="preserve"> CPU Mark. </w:t>
            </w:r>
          </w:p>
        </w:tc>
      </w:tr>
      <w:tr w:rsidR="00586682" w:rsidRPr="00E325EA" w14:paraId="55830B9D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1AB0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Pamięć operacyjna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83B0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32GB DDR4 2400MHz, możliwość rozbudowy do 64GB, minimum 2 </w:t>
            </w:r>
            <w:proofErr w:type="spellStart"/>
            <w:r w:rsidRPr="00E325EA">
              <w:rPr>
                <w:rFonts w:ascii="Times New Roman" w:hAnsi="Times New Roman"/>
              </w:rPr>
              <w:t>sloty</w:t>
            </w:r>
            <w:proofErr w:type="spellEnd"/>
            <w:r w:rsidRPr="00E325EA">
              <w:rPr>
                <w:rFonts w:ascii="Times New Roman" w:hAnsi="Times New Roman"/>
              </w:rPr>
              <w:t xml:space="preserve"> wolne na dalszą rozbudowę.</w:t>
            </w:r>
          </w:p>
          <w:p w14:paraId="239CE828" w14:textId="77777777" w:rsidR="00344FA6" w:rsidRPr="00E325EA" w:rsidRDefault="00344FA6" w:rsidP="00094BE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Obsługa pamięci OC DDR4-4400 MHz.</w:t>
            </w:r>
          </w:p>
        </w:tc>
      </w:tr>
      <w:tr w:rsidR="00586682" w:rsidRPr="00E325EA" w14:paraId="18448E48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5AB5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Parametry pamięci masowej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798A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  <w:lang w:val="sv-SE"/>
              </w:rPr>
              <w:t xml:space="preserve"> 512GB SSD</w:t>
            </w:r>
          </w:p>
        </w:tc>
      </w:tr>
      <w:tr w:rsidR="00586682" w:rsidRPr="00E325EA" w14:paraId="783D934D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3042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lastRenderedPageBreak/>
              <w:t>Grafika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0E20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Ze wsparciem dla </w:t>
            </w:r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DirectX 11, </w:t>
            </w:r>
            <w:proofErr w:type="spellStart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>ShaderModel</w:t>
            </w:r>
            <w:proofErr w:type="spellEnd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 5.0, </w:t>
            </w:r>
            <w:proofErr w:type="spellStart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>OpenGL</w:t>
            </w:r>
            <w:proofErr w:type="spellEnd"/>
            <w:r w:rsidRPr="00E325EA">
              <w:rPr>
                <w:rFonts w:ascii="Times New Roman" w:hAnsi="Times New Roman"/>
                <w:bCs/>
                <w:shd w:val="clear" w:color="auto" w:fill="FFFFFF"/>
              </w:rPr>
              <w:t xml:space="preserve"> 3.2</w:t>
            </w:r>
          </w:p>
        </w:tc>
      </w:tr>
      <w:tr w:rsidR="00586682" w:rsidRPr="00E325EA" w14:paraId="472466E4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4217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Wyposażenie multimedialne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5389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Karta dźwiękowa zintegrowana z płytą główną, 2 kanałowa;</w:t>
            </w:r>
          </w:p>
        </w:tc>
      </w:tr>
      <w:tr w:rsidR="00586682" w:rsidRPr="00E325EA" w14:paraId="46F75662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148A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Obudowa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D88F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Obudowa o sumie wymiarów nie większej niż 100cm.  </w:t>
            </w:r>
          </w:p>
          <w:p w14:paraId="610CCB67" w14:textId="4DBFE9D5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Możliwość montażu </w:t>
            </w:r>
            <w:proofErr w:type="spellStart"/>
            <w:r w:rsidRPr="00E325EA">
              <w:rPr>
                <w:rFonts w:ascii="Times New Roman" w:hAnsi="Times New Roman"/>
              </w:rPr>
              <w:t>beznarzędziowego</w:t>
            </w:r>
            <w:proofErr w:type="spellEnd"/>
            <w:r w:rsidRPr="00E325EA">
              <w:rPr>
                <w:rFonts w:ascii="Times New Roman" w:hAnsi="Times New Roman"/>
              </w:rPr>
              <w:t xml:space="preserve"> dysku 3,5" oraz 2,5”, napędu optycznego i kart rozszerzeń. Obudowa wykonana z wytrzymałego tworzywa, blachy o grubości co najmniej 0,5 mm.</w:t>
            </w:r>
          </w:p>
          <w:p w14:paraId="42E40602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montażu dysku 2,5" oraz 3,5" wewnątrz obudowy</w:t>
            </w:r>
          </w:p>
          <w:p w14:paraId="40C76187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Zatoki na dyski i napędy: 4× 2,5", 2× 2,5/3,5", 1× 3,5, 2 x 5,25”.</w:t>
            </w:r>
          </w:p>
          <w:p w14:paraId="3BF559FA" w14:textId="62A07316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Wyposażona w 2 porty 3.1 z przodu obudowy</w:t>
            </w:r>
          </w:p>
          <w:p w14:paraId="4E898ECE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Wbudowana karta sieciowa 10/100/1000</w:t>
            </w:r>
          </w:p>
          <w:p w14:paraId="0E385D84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otwierania bez użycia narzędzi (wkręty ręczne)</w:t>
            </w:r>
          </w:p>
          <w:p w14:paraId="23683AEA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Wyposażona w </w:t>
            </w:r>
            <w:proofErr w:type="spellStart"/>
            <w:r w:rsidRPr="00E325EA">
              <w:rPr>
                <w:rFonts w:ascii="Times New Roman" w:hAnsi="Times New Roman"/>
              </w:rPr>
              <w:t>Kensington</w:t>
            </w:r>
            <w:proofErr w:type="spellEnd"/>
            <w:r w:rsidRPr="00E325EA">
              <w:rPr>
                <w:rFonts w:ascii="Times New Roman" w:hAnsi="Times New Roman"/>
              </w:rPr>
              <w:t xml:space="preserve"> Lock i ucho na kłódkę</w:t>
            </w:r>
          </w:p>
          <w:p w14:paraId="70A8F20E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Zasilacz o mocy minimum 500W;</w:t>
            </w:r>
          </w:p>
          <w:p w14:paraId="1C5AF521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Zamontowane trzy fabrycznie filtry </w:t>
            </w:r>
            <w:proofErr w:type="spellStart"/>
            <w:r w:rsidRPr="00E325EA">
              <w:rPr>
                <w:rFonts w:ascii="Times New Roman" w:hAnsi="Times New Roman"/>
              </w:rPr>
              <w:t>przeciwkurzowe</w:t>
            </w:r>
            <w:proofErr w:type="spellEnd"/>
            <w:r w:rsidRPr="00E325EA">
              <w:rPr>
                <w:rFonts w:ascii="Times New Roman" w:hAnsi="Times New Roman"/>
              </w:rPr>
              <w:t>, umiejscowione na froncie, pod zasilaczem oraz na topie obudowy.</w:t>
            </w:r>
          </w:p>
          <w:p w14:paraId="687AB825" w14:textId="77777777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Obudowa wyposażona w trzystopniowy kontroler obrotów na w sumie 6 wentylatorów</w:t>
            </w:r>
          </w:p>
        </w:tc>
      </w:tr>
      <w:tr w:rsidR="00586682" w:rsidRPr="00E325EA" w14:paraId="1191CAB3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9E7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Certyfikaty i standardy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341C" w14:textId="4BFB7153" w:rsidR="00344FA6" w:rsidRPr="00E325EA" w:rsidRDefault="00344FA6" w:rsidP="000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Komputer musi być wyprodukowany zgodnie z normami ISO 9001, ISO 27001, ISO 28000. </w:t>
            </w:r>
          </w:p>
        </w:tc>
      </w:tr>
      <w:tr w:rsidR="00586682" w:rsidRPr="00E325EA" w14:paraId="18BBC857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F52B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  <w:bCs/>
                <w:lang w:val="de-DE"/>
              </w:rPr>
            </w:pPr>
            <w:r w:rsidRPr="00E325EA">
              <w:rPr>
                <w:rFonts w:ascii="Times New Roman" w:hAnsi="Times New Roman"/>
              </w:rPr>
              <w:t>BIOS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38AD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BIOS zgodny ze specyfikacją UEFI</w:t>
            </w:r>
          </w:p>
          <w:p w14:paraId="3D8E3EAE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Możliwość obsługi klawiaturą oraz myszą</w:t>
            </w:r>
          </w:p>
          <w:p w14:paraId="1507808A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Możliwość, bez uruchamiania systemu operacyjnego odczytania z BIOS informacji o: </w:t>
            </w:r>
          </w:p>
          <w:p w14:paraId="5BDAF41D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wersji BIOS, </w:t>
            </w:r>
          </w:p>
          <w:p w14:paraId="79D3EF66" w14:textId="2656F19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nr seryjnym serwera, </w:t>
            </w:r>
          </w:p>
          <w:p w14:paraId="5294075A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ilości pamięci RAM, </w:t>
            </w:r>
          </w:p>
          <w:p w14:paraId="13EAE5BC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 xml:space="preserve">typie procesora, </w:t>
            </w:r>
          </w:p>
          <w:p w14:paraId="357C0F33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pojemności zainstalowanego dysku twardego</w:t>
            </w:r>
          </w:p>
          <w:p w14:paraId="735FF051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rodzajach napędów optycznych</w:t>
            </w:r>
          </w:p>
          <w:p w14:paraId="429336A2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ind w:hanging="93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kontrolerze audio</w:t>
            </w:r>
          </w:p>
          <w:p w14:paraId="24A3AB36" w14:textId="77777777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Funkcja blokowania wejścia do  BIOS oraz blokowania startu systemu operacyjnego</w:t>
            </w:r>
          </w:p>
          <w:p w14:paraId="39B96746" w14:textId="29D9E103" w:rsidR="00344FA6" w:rsidRPr="00E325EA" w:rsidRDefault="00344FA6" w:rsidP="00DC1699">
            <w:pPr>
              <w:numPr>
                <w:ilvl w:val="0"/>
                <w:numId w:val="30"/>
              </w:numPr>
              <w:spacing w:after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t>Funkcja blokowania/odblokowania BOOT-</w:t>
            </w:r>
            <w:proofErr w:type="spellStart"/>
            <w:r w:rsidRPr="00E325EA">
              <w:rPr>
                <w:rFonts w:ascii="Times New Roman" w:hAnsi="Times New Roman"/>
              </w:rPr>
              <w:t>owania</w:t>
            </w:r>
            <w:proofErr w:type="spellEnd"/>
            <w:r w:rsidRPr="00E325EA">
              <w:rPr>
                <w:rFonts w:ascii="Times New Roman" w:hAnsi="Times New Roman"/>
              </w:rPr>
              <w:t xml:space="preserve"> stacji roboczej z zewnętrznych urządzeń</w:t>
            </w:r>
          </w:p>
        </w:tc>
      </w:tr>
      <w:tr w:rsidR="00586682" w:rsidRPr="00E325EA" w14:paraId="49B6BE34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7843" w14:textId="77777777" w:rsidR="00344FA6" w:rsidRPr="00E325EA" w:rsidRDefault="00344FA6" w:rsidP="00094BE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325EA">
              <w:rPr>
                <w:rFonts w:ascii="Times New Roman" w:hAnsi="Times New Roman"/>
              </w:rPr>
              <w:t>Wymagania dodatkowe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F8732" w14:textId="3F7208A5" w:rsidR="00344FA6" w:rsidRPr="002E0D8F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Wbudowane</w:t>
            </w:r>
            <w:proofErr w:type="spellEnd"/>
            <w:r w:rsidRPr="002E0D8F">
              <w:rPr>
                <w:rFonts w:ascii="Times New Roman" w:hAnsi="Times New Roman"/>
              </w:rPr>
              <w:t xml:space="preserve"> porty: </w:t>
            </w:r>
          </w:p>
          <w:p w14:paraId="67A24F85" w14:textId="77777777" w:rsidR="00344FA6" w:rsidRPr="00E325EA" w:rsidRDefault="00344FA6" w:rsidP="00DC1699">
            <w:pPr>
              <w:pStyle w:val="Akapitzlist"/>
              <w:numPr>
                <w:ilvl w:val="0"/>
                <w:numId w:val="74"/>
              </w:numPr>
              <w:spacing w:after="0"/>
              <w:rPr>
                <w:rFonts w:ascii="Times New Roman" w:eastAsia="Calibri" w:hAnsi="Times New Roman"/>
                <w:lang w:val="en-AU"/>
              </w:rPr>
            </w:pPr>
            <w:r w:rsidRPr="00E325EA">
              <w:rPr>
                <w:rFonts w:ascii="Times New Roman" w:eastAsia="Calibri" w:hAnsi="Times New Roman"/>
                <w:lang w:val="en-AU"/>
              </w:rPr>
              <w:t xml:space="preserve">1 x DisplayPort, </w:t>
            </w:r>
          </w:p>
          <w:p w14:paraId="58D190A9" w14:textId="77777777" w:rsidR="00344FA6" w:rsidRPr="00E325EA" w:rsidRDefault="00344FA6" w:rsidP="00DC1699">
            <w:pPr>
              <w:pStyle w:val="Akapitzlist"/>
              <w:numPr>
                <w:ilvl w:val="0"/>
                <w:numId w:val="74"/>
              </w:numPr>
              <w:spacing w:after="0"/>
              <w:rPr>
                <w:rFonts w:ascii="Times New Roman" w:eastAsia="Calibri" w:hAnsi="Times New Roman"/>
                <w:lang w:val="en-AU"/>
              </w:rPr>
            </w:pPr>
            <w:r w:rsidRPr="00E325EA">
              <w:rPr>
                <w:rFonts w:ascii="Times New Roman" w:eastAsia="Calibri" w:hAnsi="Times New Roman"/>
                <w:szCs w:val="22"/>
                <w:lang w:val="en-AU" w:eastAsia="en-US"/>
              </w:rPr>
              <w:t xml:space="preserve">1 x HDMI ver. 1.4 </w:t>
            </w:r>
          </w:p>
          <w:p w14:paraId="7AA77A15" w14:textId="77777777" w:rsidR="00344FA6" w:rsidRPr="00E325EA" w:rsidRDefault="00344FA6" w:rsidP="00DC1699">
            <w:pPr>
              <w:pStyle w:val="Akapitzlist"/>
              <w:numPr>
                <w:ilvl w:val="0"/>
                <w:numId w:val="74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lang w:val="pl-PL"/>
              </w:rPr>
              <w:t>8 portów USB wyprowadzonych na zewnątrz komputera w tym 2 porty USB 3.1 z przodu obudowy, 4szt. USB 3.1 z tył</w:t>
            </w:r>
            <w:r w:rsidRPr="00E325EA">
              <w:rPr>
                <w:rFonts w:ascii="Times New Roman" w:hAnsi="Times New Roman"/>
                <w:lang w:val="pl-PL"/>
              </w:rPr>
              <w:t xml:space="preserve">u obudowy oraz 1szt. USB </w:t>
            </w:r>
            <w:proofErr w:type="spellStart"/>
            <w:r w:rsidRPr="00E325EA">
              <w:rPr>
                <w:rFonts w:ascii="Times New Roman" w:hAnsi="Times New Roman"/>
                <w:lang w:val="pl-PL"/>
              </w:rPr>
              <w:t>Type</w:t>
            </w:r>
            <w:proofErr w:type="spellEnd"/>
            <w:r w:rsidRPr="00E325EA">
              <w:rPr>
                <w:rFonts w:ascii="Times New Roman" w:hAnsi="Times New Roman"/>
                <w:lang w:val="pl-PL"/>
              </w:rPr>
              <w:t>-C.</w:t>
            </w:r>
            <w:r w:rsidRPr="00E325EA">
              <w:rPr>
                <w:rFonts w:ascii="Times New Roman" w:eastAsia="Calibri" w:hAnsi="Times New Roman"/>
                <w:lang w:val="pl-PL"/>
              </w:rPr>
              <w:t xml:space="preserve"> </w:t>
            </w:r>
            <w:r w:rsidRPr="00E325EA">
              <w:rPr>
                <w:rFonts w:ascii="Times New Roman" w:hAnsi="Times New Roman"/>
                <w:lang w:val="pl-PL"/>
              </w:rPr>
              <w:t>W</w:t>
            </w:r>
            <w:r w:rsidRPr="00E325EA">
              <w:rPr>
                <w:rFonts w:ascii="Times New Roman" w:eastAsia="Calibri" w:hAnsi="Times New Roman"/>
                <w:lang w:val="pl-PL"/>
              </w:rPr>
              <w:t xml:space="preserve">ymagana ilość i rozmieszczenie portów USB nie może być osiągnięta w wyniku stosowania konwerterów, przejściówek, kart </w:t>
            </w:r>
            <w:proofErr w:type="spellStart"/>
            <w:r w:rsidRPr="00E325EA">
              <w:rPr>
                <w:rFonts w:ascii="Times New Roman" w:eastAsia="Calibri" w:hAnsi="Times New Roman"/>
                <w:lang w:val="pl-PL"/>
              </w:rPr>
              <w:t>PCIe</w:t>
            </w:r>
            <w:proofErr w:type="spellEnd"/>
            <w:r w:rsidRPr="00E325EA">
              <w:rPr>
                <w:rFonts w:ascii="Times New Roman" w:eastAsia="Calibri" w:hAnsi="Times New Roman"/>
                <w:lang w:val="pl-PL"/>
              </w:rPr>
              <w:t xml:space="preserve"> itp.</w:t>
            </w:r>
          </w:p>
          <w:p w14:paraId="06037DE7" w14:textId="77777777" w:rsidR="00344FA6" w:rsidRPr="00E325EA" w:rsidRDefault="00344FA6" w:rsidP="00DC1699">
            <w:pPr>
              <w:pStyle w:val="Akapitzlist"/>
              <w:numPr>
                <w:ilvl w:val="0"/>
                <w:numId w:val="74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porty słuchawek i mikrofonu na przednim oraz tylnym panelu obudowy.</w:t>
            </w:r>
          </w:p>
          <w:p w14:paraId="4F01CD93" w14:textId="793CBF41" w:rsidR="00344FA6" w:rsidRPr="002E0D8F" w:rsidRDefault="002E0D8F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K</w:t>
            </w:r>
            <w:r w:rsidR="00344FA6" w:rsidRPr="002E0D8F">
              <w:rPr>
                <w:rFonts w:ascii="Times New Roman" w:eastAsia="Calibri" w:hAnsi="Times New Roman"/>
              </w:rPr>
              <w:t>omputer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musi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umożliwiać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jego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rozbudowę w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postaci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dedykowanych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kart PCIe np.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kartę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344FA6" w:rsidRPr="002E0D8F">
              <w:rPr>
                <w:rFonts w:ascii="Times New Roman" w:eastAsia="Calibri" w:hAnsi="Times New Roman"/>
              </w:rPr>
              <w:t>WiFi</w:t>
            </w:r>
            <w:proofErr w:type="spellEnd"/>
            <w:r w:rsidR="00344FA6" w:rsidRPr="002E0D8F">
              <w:rPr>
                <w:rFonts w:ascii="Times New Roman" w:eastAsia="Calibri" w:hAnsi="Times New Roman"/>
              </w:rPr>
              <w:t xml:space="preserve"> a/b/g/n</w:t>
            </w:r>
          </w:p>
          <w:p w14:paraId="13386542" w14:textId="77777777" w:rsidR="00344FA6" w:rsidRPr="00E325EA" w:rsidRDefault="00344FA6" w:rsidP="00DC1699">
            <w:pPr>
              <w:pStyle w:val="Akapitzlist"/>
              <w:numPr>
                <w:ilvl w:val="0"/>
                <w:numId w:val="73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 xml:space="preserve">Karta sieciowa 10/100/1000 Ethernet RJ 45, zintegrowana z płytą główną, wspierająca obsługę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WoL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, PXE 2.1.</w:t>
            </w:r>
          </w:p>
          <w:p w14:paraId="75915B2E" w14:textId="77777777" w:rsidR="00344FA6" w:rsidRPr="00E325EA" w:rsidRDefault="00344FA6" w:rsidP="00DC1699">
            <w:pPr>
              <w:pStyle w:val="Akapitzlist"/>
              <w:numPr>
                <w:ilvl w:val="0"/>
                <w:numId w:val="73"/>
              </w:numPr>
              <w:spacing w:before="0"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 xml:space="preserve">Płyta główna zbudowana w oparciu o kondensatory polimerowe o podwyższonej trwałości., przeznaczona dla danego urządzenia; wyposażona w : </w:t>
            </w:r>
          </w:p>
          <w:p w14:paraId="6463FB7B" w14:textId="77777777" w:rsidR="00344FA6" w:rsidRPr="00E325EA" w:rsidRDefault="00344FA6" w:rsidP="00DC1699">
            <w:pPr>
              <w:pStyle w:val="Akapitzlist"/>
              <w:numPr>
                <w:ilvl w:val="0"/>
                <w:numId w:val="75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val="pl-PL"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 xml:space="preserve">SATA III (6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Gb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/s) - 6 szt.</w:t>
            </w:r>
          </w:p>
          <w:p w14:paraId="6AB37C9E" w14:textId="77777777" w:rsidR="00344FA6" w:rsidRPr="00E325EA" w:rsidRDefault="00344FA6" w:rsidP="00DC1699">
            <w:pPr>
              <w:pStyle w:val="Akapitzlist"/>
              <w:numPr>
                <w:ilvl w:val="0"/>
                <w:numId w:val="75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M.2 - 3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02C09890" w14:textId="77777777" w:rsidR="00344FA6" w:rsidRPr="00E325EA" w:rsidRDefault="00344FA6" w:rsidP="00DC1699">
            <w:pPr>
              <w:pStyle w:val="Akapitzlist"/>
              <w:numPr>
                <w:ilvl w:val="0"/>
                <w:numId w:val="75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PCIe 3.0 x16 - 2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31A973A7" w14:textId="77777777" w:rsidR="00344FA6" w:rsidRPr="00E325EA" w:rsidRDefault="00344FA6" w:rsidP="00DC1699">
            <w:pPr>
              <w:pStyle w:val="Akapitzlist"/>
              <w:numPr>
                <w:ilvl w:val="0"/>
                <w:numId w:val="75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PCIe 3.0 x1 - 4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szt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.</w:t>
            </w:r>
          </w:p>
          <w:p w14:paraId="4CC68F02" w14:textId="77777777" w:rsidR="00344FA6" w:rsidRPr="00E325EA" w:rsidRDefault="00344FA6" w:rsidP="00DC1699">
            <w:pPr>
              <w:pStyle w:val="Akapitzlist"/>
              <w:numPr>
                <w:ilvl w:val="0"/>
                <w:numId w:val="75"/>
              </w:numPr>
              <w:suppressAutoHyphens w:val="0"/>
              <w:spacing w:before="0" w:after="0"/>
              <w:rPr>
                <w:rFonts w:ascii="Times New Roman" w:eastAsia="Calibri" w:hAnsi="Times New Roman"/>
                <w:szCs w:val="22"/>
                <w:lang w:val="pl-PL" w:eastAsia="en-US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4 złącza DIMM z obsługą do 64GB DDR4 pamięci RAM, z obsługą DDR4-4400 MHz</w:t>
            </w:r>
          </w:p>
          <w:p w14:paraId="78691930" w14:textId="3D5175BD" w:rsidR="00344FA6" w:rsidRPr="002E0D8F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2E0D8F">
              <w:rPr>
                <w:rFonts w:ascii="Times New Roman" w:eastAsia="Calibri" w:hAnsi="Times New Roman"/>
              </w:rPr>
              <w:t>Klawiatura</w:t>
            </w:r>
            <w:proofErr w:type="spellEnd"/>
            <w:r w:rsidRPr="002E0D8F">
              <w:rPr>
                <w:rFonts w:ascii="Times New Roman" w:eastAsia="Calibri" w:hAnsi="Times New Roman"/>
              </w:rPr>
              <w:t xml:space="preserve"> USB w </w:t>
            </w:r>
            <w:proofErr w:type="spellStart"/>
            <w:r w:rsidRPr="002E0D8F">
              <w:rPr>
                <w:rFonts w:ascii="Times New Roman" w:eastAsia="Calibri" w:hAnsi="Times New Roman"/>
              </w:rPr>
              <w:t>układzie</w:t>
            </w:r>
            <w:proofErr w:type="spellEnd"/>
            <w:r w:rsidRPr="002E0D8F">
              <w:rPr>
                <w:rFonts w:ascii="Times New Roman" w:eastAsia="Calibri" w:hAnsi="Times New Roman"/>
              </w:rPr>
              <w:t xml:space="preserve"> polski programisty</w:t>
            </w:r>
          </w:p>
          <w:p w14:paraId="72F841FE" w14:textId="77777777" w:rsidR="00344FA6" w:rsidRPr="00E325EA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Mysz USB z klawiszami oraz rolką (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scroll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val="pl-PL" w:eastAsia="en-US"/>
              </w:rPr>
              <w:t>)</w:t>
            </w:r>
          </w:p>
          <w:p w14:paraId="39089B58" w14:textId="77777777" w:rsidR="00344FA6" w:rsidRPr="00E325EA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  <w:lang w:val="pl-PL"/>
              </w:rPr>
            </w:pPr>
            <w:r w:rsidRPr="00E325EA">
              <w:rPr>
                <w:rFonts w:ascii="Times New Roman" w:eastAsia="Calibri" w:hAnsi="Times New Roman"/>
                <w:lang w:val="pl-PL"/>
              </w:rPr>
              <w:lastRenderedPageBreak/>
              <w:t>Wbudowana w obudowę nagrywarka DVD +/-RW szybkość x24 wraz z oprogramowaniem do nagrywania i odtwarzania płyt</w:t>
            </w:r>
          </w:p>
          <w:p w14:paraId="1A3C525E" w14:textId="7C25A474" w:rsidR="00344FA6" w:rsidRPr="002E0D8F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Wsparcie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dla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 </w:t>
            </w:r>
            <w:proofErr w:type="spellStart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>konfiguracji</w:t>
            </w:r>
            <w:proofErr w:type="spellEnd"/>
            <w:r w:rsidRPr="00E325EA">
              <w:rPr>
                <w:rFonts w:ascii="Times New Roman" w:eastAsia="Calibri" w:hAnsi="Times New Roman"/>
                <w:szCs w:val="22"/>
                <w:lang w:eastAsia="en-US"/>
              </w:rPr>
              <w:t xml:space="preserve"> RAID</w:t>
            </w:r>
          </w:p>
          <w:p w14:paraId="173099FF" w14:textId="08ADB7C5" w:rsidR="00344FA6" w:rsidRPr="002E0D8F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</w:rPr>
            </w:pPr>
            <w:proofErr w:type="spellStart"/>
            <w:r w:rsidRPr="002E0D8F">
              <w:rPr>
                <w:rFonts w:ascii="Times New Roman" w:hAnsi="Times New Roman"/>
              </w:rPr>
              <w:t>Wbudowany</w:t>
            </w:r>
            <w:proofErr w:type="spellEnd"/>
            <w:r w:rsidRPr="002E0D8F">
              <w:rPr>
                <w:rFonts w:ascii="Times New Roman" w:hAnsi="Times New Roman"/>
              </w:rPr>
              <w:t xml:space="preserve"> w </w:t>
            </w:r>
            <w:proofErr w:type="spellStart"/>
            <w:r w:rsidRPr="002E0D8F">
              <w:rPr>
                <w:rFonts w:ascii="Times New Roman" w:hAnsi="Times New Roman"/>
              </w:rPr>
              <w:t>płytę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główną</w:t>
            </w:r>
            <w:proofErr w:type="spellEnd"/>
            <w:r w:rsidRPr="002E0D8F">
              <w:rPr>
                <w:rFonts w:ascii="Times New Roman" w:hAnsi="Times New Roman"/>
              </w:rPr>
              <w:t xml:space="preserve"> układ przetwarzania energii, zapewniający możliwość całościowego zarządzania poziomem zużywanej energii poprzez wykrywanie aktualnego poziomu wykorzystania zasobów PC (CPU, GPU, HDD, zasilacza) oraz inteligentne przydzielanie mocy w czasie rzeczywistym. Układ działający automatycznie od momentu uruchomienia komputera. </w:t>
            </w:r>
          </w:p>
          <w:p w14:paraId="3E9087CE" w14:textId="77777777" w:rsidR="00344FA6" w:rsidRPr="002E0D8F" w:rsidRDefault="00344FA6" w:rsidP="00DC1699">
            <w:pPr>
              <w:pStyle w:val="Akapitzlist"/>
              <w:numPr>
                <w:ilvl w:val="0"/>
                <w:numId w:val="73"/>
              </w:numPr>
              <w:spacing w:after="0"/>
              <w:rPr>
                <w:rFonts w:ascii="Times New Roman" w:eastAsia="Calibri" w:hAnsi="Times New Roman"/>
              </w:rPr>
            </w:pPr>
            <w:r w:rsidRPr="002E0D8F">
              <w:rPr>
                <w:rFonts w:ascii="Times New Roman" w:hAnsi="Times New Roman"/>
              </w:rPr>
              <w:t xml:space="preserve">System </w:t>
            </w:r>
            <w:proofErr w:type="spellStart"/>
            <w:r w:rsidRPr="002E0D8F">
              <w:rPr>
                <w:rFonts w:ascii="Times New Roman" w:hAnsi="Times New Roman"/>
              </w:rPr>
              <w:t>zasilania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chroniący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obwód</w:t>
            </w:r>
            <w:proofErr w:type="spellEnd"/>
            <w:r w:rsidRPr="002E0D8F">
              <w:rPr>
                <w:rFonts w:ascii="Times New Roman" w:hAnsi="Times New Roman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</w:rPr>
              <w:t>specjalnie</w:t>
            </w:r>
            <w:proofErr w:type="spellEnd"/>
            <w:r w:rsidRPr="002E0D8F">
              <w:rPr>
                <w:rFonts w:ascii="Times New Roman" w:hAnsi="Times New Roman"/>
              </w:rPr>
              <w:t xml:space="preserve"> zaprojektowany przez producenta płyty głównej z wbudowanymi regulatorami napięcia do ochrony chipsetu, gniazd połączeniowych i kodeków audio przed uszkodzeniem spowodowanym nieoczekiwanymi napięciami wysokiej wartości z niestabilnych albo złych zasilaczy.</w:t>
            </w:r>
          </w:p>
        </w:tc>
      </w:tr>
      <w:tr w:rsidR="00586682" w:rsidRPr="00E325EA" w14:paraId="500F2C68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D0A3" w14:textId="77777777" w:rsidR="004D50BA" w:rsidRPr="00E325EA" w:rsidRDefault="004D50BA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System operacyjny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0869" w14:textId="77777777" w:rsidR="00D570AC" w:rsidRPr="00E325EA" w:rsidRDefault="00D570AC" w:rsidP="00D570AC">
            <w:pPr>
              <w:spacing w:after="0" w:line="240" w:lineRule="auto"/>
              <w:rPr>
                <w:rFonts w:ascii="Times New Roman" w:eastAsia="ArialMT" w:hAnsi="Times New Roman"/>
              </w:rPr>
            </w:pPr>
            <w:r w:rsidRPr="00E325EA">
              <w:rPr>
                <w:rFonts w:ascii="Times New Roman" w:eastAsia="ArialMT" w:hAnsi="Times New Roman"/>
              </w:rPr>
              <w:t>Musi spełniać następujące wymagana:</w:t>
            </w:r>
          </w:p>
          <w:p w14:paraId="4307A3E6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</w:rPr>
            </w:pP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Licencja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na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16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rdzeni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procesorowych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>;</w:t>
            </w:r>
          </w:p>
          <w:p w14:paraId="17277CC8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</w:rPr>
            </w:pP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Wbudowany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hypervisor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wirtualizacyjny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>;</w:t>
            </w:r>
          </w:p>
          <w:p w14:paraId="60EAD068" w14:textId="0B9F0F84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Możliwość stworzenia i używania 2 maszyn wirtualnych;</w:t>
            </w:r>
          </w:p>
          <w:p w14:paraId="7022F8B1" w14:textId="5CE869A3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Licencje dostępowe dla 16 komputerów zamawiającego;</w:t>
            </w:r>
          </w:p>
          <w:p w14:paraId="2B4A1820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Analizator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najlepszych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praktyk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548C3E25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</w:rPr>
            </w:pP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Pamięć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dynamiczna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przy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</w:rPr>
              <w:t>wirtualizacji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</w:rPr>
              <w:t>;</w:t>
            </w:r>
          </w:p>
          <w:p w14:paraId="2338E5F6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Dodawanie i wymiana  kości RAM bez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wylączania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 systemu operacyjnego;</w:t>
            </w:r>
          </w:p>
          <w:p w14:paraId="58DAE402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Konsola zarządzająca;</w:t>
            </w:r>
          </w:p>
          <w:p w14:paraId="606A122B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Sieciowy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load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balancing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;</w:t>
            </w:r>
          </w:p>
          <w:p w14:paraId="6047D59C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Migracja pamięci masowej;</w:t>
            </w:r>
          </w:p>
          <w:p w14:paraId="3EDAA148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Aktywacja zbiorcza;</w:t>
            </w:r>
          </w:p>
          <w:p w14:paraId="646A184D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Manager zasobów systemu operacyjnego;</w:t>
            </w:r>
          </w:p>
          <w:p w14:paraId="5533374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Logowanie licencji serwera;</w:t>
            </w:r>
          </w:p>
          <w:p w14:paraId="28DDBCC6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Nieograniczona liczba </w:t>
            </w:r>
            <w:proofErr w:type="spellStart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połączen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 RRAS;</w:t>
            </w:r>
          </w:p>
          <w:p w14:paraId="5D9FC10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Obsługa 64 gniazd 64 bitowych;</w:t>
            </w:r>
          </w:p>
          <w:p w14:paraId="54BE4114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Obsługa 24 TB pamięci RAM;</w:t>
            </w:r>
          </w:p>
          <w:p w14:paraId="21D373E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Możliwość dołączenia do domeny;</w:t>
            </w:r>
          </w:p>
          <w:p w14:paraId="48135F3B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Kodeki DLNA i strumieniowe przesyłanie multimediów internetowych;</w:t>
            </w:r>
          </w:p>
          <w:p w14:paraId="2A39383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Certyfikaty usług katalogowych;</w:t>
            </w:r>
          </w:p>
          <w:p w14:paraId="702F8C3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Zarządzanie usługami katalogowymi;</w:t>
            </w:r>
          </w:p>
          <w:p w14:paraId="6B24320A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 xml:space="preserve">Serwer: DHCP, DNS,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iPAM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iSNS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, SMTP, faksów, plików, dla NFS;</w:t>
            </w:r>
          </w:p>
          <w:p w14:paraId="66A08BDD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BranchCache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dla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38227C38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Deduplikacja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1E044F81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Replikacja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DFS;</w:t>
            </w:r>
          </w:p>
          <w:p w14:paraId="266AD591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 xml:space="preserve">Funkcja serwera docelowego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iSCSI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 xml:space="preserve"> I kontrolera sieci;</w:t>
            </w:r>
          </w:p>
          <w:p w14:paraId="6B8FDD03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Mozliwośc</w:t>
            </w:r>
            <w:proofErr w:type="spellEnd"/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 xml:space="preserve"> dostępu i  pulpitu zdalnego;</w:t>
            </w:r>
          </w:p>
          <w:p w14:paraId="091EA4EB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Usługi IIS;</w:t>
            </w:r>
          </w:p>
          <w:p w14:paraId="77A98357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Usługa inteligentnego transferu w tle;</w:t>
            </w:r>
          </w:p>
          <w:p w14:paraId="3D2094BF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 xml:space="preserve">Szyfrowanie I odblokowywanie dysków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bitlocker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;</w:t>
            </w:r>
          </w:p>
          <w:p w14:paraId="25F72BD8" w14:textId="2EBC5F41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Możliwość pracy w klastrze;</w:t>
            </w:r>
          </w:p>
          <w:p w14:paraId="1659C9C0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Zarządzanie politykami grupowymi;</w:t>
            </w:r>
          </w:p>
          <w:p w14:paraId="0D9D7AC8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Monitorowanie portów LPR;</w:t>
            </w:r>
          </w:p>
          <w:p w14:paraId="6D7C0EB0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Kolejkowanie wiadomości;</w:t>
            </w:r>
          </w:p>
          <w:p w14:paraId="4B4C7371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Protokół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rozpoznawania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nazw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równorzędnych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4EF5997B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Manager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RAS;</w:t>
            </w:r>
          </w:p>
          <w:p w14:paraId="3F0DDEF2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Zdaklna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pomoc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użytkownikom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sieciowym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122ECCE6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Zdalna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kompresja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różnicowa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28774502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RSAT;</w:t>
            </w:r>
          </w:p>
          <w:p w14:paraId="029F3313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RPC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proxy HTTP;</w:t>
            </w:r>
          </w:p>
          <w:p w14:paraId="30770F1C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TCP/IP;</w:t>
            </w:r>
          </w:p>
          <w:p w14:paraId="628B6948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Udostępnianie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SMB 1.0/CIFS;</w:t>
            </w:r>
          </w:p>
          <w:p w14:paraId="1952E446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eastAsia="ArialMT" w:hAnsi="Times New Roman"/>
                <w:szCs w:val="22"/>
                <w:lang w:val="pl-PL"/>
              </w:rPr>
              <w:t>Klient Telnet i TFTP;</w:t>
            </w:r>
          </w:p>
          <w:p w14:paraId="1C0C013D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Wewnętrzna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baza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1398304B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lastRenderedPageBreak/>
              <w:t>Kopia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zapasowa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serwera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  <w:p w14:paraId="50816A63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r w:rsidRPr="00E325EA">
              <w:rPr>
                <w:rFonts w:ascii="Times New Roman" w:hAnsi="Times New Roman"/>
                <w:szCs w:val="22"/>
                <w:shd w:val="clear" w:color="auto" w:fill="FFFFFF"/>
                <w:lang w:val="pl-PL"/>
              </w:rPr>
              <w:t>Narzędzia do migracji system operacyjnego;</w:t>
            </w:r>
          </w:p>
          <w:p w14:paraId="0FDB3A33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Filtr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TIFF IF;</w:t>
            </w:r>
          </w:p>
          <w:p w14:paraId="68546F05" w14:textId="77777777" w:rsidR="00D570AC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Przeglądarka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XPS;</w:t>
            </w:r>
          </w:p>
          <w:p w14:paraId="5D6A3F67" w14:textId="1E3B6B83" w:rsidR="004D50BA" w:rsidRPr="00E325EA" w:rsidRDefault="00D570AC" w:rsidP="00FA2E81">
            <w:pPr>
              <w:pStyle w:val="Akapitzlist"/>
              <w:numPr>
                <w:ilvl w:val="0"/>
                <w:numId w:val="10"/>
              </w:numPr>
              <w:rPr>
                <w:rFonts w:ascii="Times New Roman" w:eastAsia="ArialMT" w:hAnsi="Times New Roman"/>
                <w:szCs w:val="22"/>
                <w:lang w:val="pl-PL"/>
              </w:rPr>
            </w:pP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Licencja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bezterminowa</w:t>
            </w:r>
            <w:proofErr w:type="spellEnd"/>
            <w:r w:rsidRPr="00E325EA">
              <w:rPr>
                <w:rFonts w:ascii="Times New Roman" w:hAnsi="Times New Roman"/>
                <w:szCs w:val="22"/>
                <w:shd w:val="clear" w:color="auto" w:fill="FFFFFF"/>
              </w:rPr>
              <w:t>;</w:t>
            </w:r>
          </w:p>
        </w:tc>
      </w:tr>
      <w:tr w:rsidR="00E325EA" w:rsidRPr="00E325EA" w14:paraId="21457F51" w14:textId="77777777" w:rsidTr="002D0EA0">
        <w:trPr>
          <w:trHeight w:val="284"/>
          <w:jc w:val="center"/>
        </w:trPr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7163" w14:textId="0D9E461B" w:rsidR="004D50BA" w:rsidRPr="00E325EA" w:rsidRDefault="004D50BA" w:rsidP="000B1D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25EA">
              <w:rPr>
                <w:rFonts w:ascii="Times New Roman" w:hAnsi="Times New Roman"/>
              </w:rPr>
              <w:lastRenderedPageBreak/>
              <w:t>Oprogramowanie zabezpieczające</w:t>
            </w:r>
            <w:r w:rsidR="000A6820" w:rsidRPr="00E325EA">
              <w:rPr>
                <w:rFonts w:ascii="Times New Roman" w:hAnsi="Times New Roman"/>
              </w:rPr>
              <w:t xml:space="preserve"> i diagnostyczne</w:t>
            </w:r>
          </w:p>
        </w:tc>
        <w:tc>
          <w:tcPr>
            <w:tcW w:w="4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DA7B" w14:textId="215701A1" w:rsidR="004D50BA" w:rsidRPr="002E0D8F" w:rsidRDefault="004D50BA" w:rsidP="00DC1699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bCs/>
                <w:lang w:val="de-DE"/>
              </w:rPr>
            </w:pP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Wykrywanie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i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blokowania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ze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szkodliwą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zawartością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, w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tym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osadzonych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>/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skompresowanych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plików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,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które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używają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czasie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rzeczywistym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algorytmów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kompresji</w:t>
            </w:r>
            <w:proofErr w:type="spellEnd"/>
            <w:r w:rsidRPr="002E0D8F">
              <w:rPr>
                <w:rFonts w:ascii="Times New Roman" w:hAnsi="Times New Roman"/>
                <w:bCs/>
                <w:lang w:val="de-DE"/>
              </w:rPr>
              <w:t>,</w:t>
            </w:r>
          </w:p>
          <w:p w14:paraId="5A0B495E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rootkit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złośliwego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również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technik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behawioralnych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7E0A8D30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kwarantanny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5D755CF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fałszywego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roguewear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)</w:t>
            </w:r>
          </w:p>
          <w:p w14:paraId="6103CB47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natychmiast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,</w:t>
            </w:r>
          </w:p>
          <w:p w14:paraId="699A3DF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zainfekowanej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końcówki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</w:p>
          <w:p w14:paraId="5D48A232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rzeczywistym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żądanie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interwałach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harmonogram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sposób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pełni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konfigurowalny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stosunku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podejmowanych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przypadku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zagrożenia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683341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„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”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przynależności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roboczej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szczegółach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operacyjnego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godzinie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restartu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komputera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parametrach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.,RAM, SN,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storage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BIOS,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dołączonych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2729E6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IDS/IPS</w:t>
            </w:r>
          </w:p>
          <w:p w14:paraId="7234219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mechanizm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54F9C34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TCP/IP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</w:p>
          <w:p w14:paraId="26674D50" w14:textId="326E04E0" w:rsidR="004D50BA" w:rsidRPr="002E0D8F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DDoS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kilka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poziomów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2E0D8F">
              <w:rPr>
                <w:rFonts w:ascii="Times New Roman" w:hAnsi="Times New Roman"/>
                <w:bCs/>
                <w:lang w:val="de-DE"/>
              </w:rPr>
              <w:t>wrażliwości</w:t>
            </w:r>
            <w:proofErr w:type="spellEnd"/>
          </w:p>
          <w:p w14:paraId="640DBEAB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rezydujące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algorytmów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AES, RC6, SERPENT i DWAFISH. </w:t>
            </w:r>
          </w:p>
          <w:p w14:paraId="7E588055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powodu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utraty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/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kradzieży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4403165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przenośnych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Pen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Drive'y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udostępnića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je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autoryzowanym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4DB3B48D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; </w:t>
            </w:r>
          </w:p>
          <w:p w14:paraId="02225C4B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będą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podczas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podłączanie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B3B5F4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zapisywania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zewnętrznych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USB;</w:t>
            </w:r>
          </w:p>
          <w:p w14:paraId="2FC2B27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5B46167D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powinna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korzystanie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pozostałych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2AD99247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Interfejs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zbliżającym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zakończeniu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licencji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7CD719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</w:p>
          <w:p w14:paraId="1F8C098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Ograniczanie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systemowym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A570937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chronionych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wrażliwe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809562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uruchamiane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modyfikowania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objętych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dodatkową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793AE17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krytycznych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zapobiegające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atakami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ransomware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62E8A77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126E39A9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lastRenderedPageBreak/>
              <w:t>przechowywanie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bazie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SQL;</w:t>
            </w:r>
          </w:p>
          <w:p w14:paraId="29A6B44E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zdalną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instalację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deinstalację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ActiveDirectory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B5FD8BE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.exe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.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70AEB02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centralna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dystrybucja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uaktualnień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Internet.</w:t>
            </w:r>
          </w:p>
          <w:p w14:paraId="68E67A79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tabelaryczną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graficzną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automatycznego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formatów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 i PDF,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prezentujące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zarówno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logowania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zdarzeń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zbieranych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6CF5707C" w14:textId="77777777" w:rsidR="004D50BA" w:rsidRPr="00E325EA" w:rsidRDefault="004D50BA" w:rsidP="00DC1699">
            <w:pPr>
              <w:pStyle w:val="Akapitzlist"/>
              <w:numPr>
                <w:ilvl w:val="0"/>
                <w:numId w:val="27"/>
              </w:numPr>
              <w:spacing w:before="0" w:after="0"/>
              <w:ind w:left="692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definiowanie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struktury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opartej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których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1EE940E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Program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wyświetlać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</w:p>
          <w:p w14:paraId="756BC17F" w14:textId="77777777" w:rsidR="004D50BA" w:rsidRPr="00E325EA" w:rsidRDefault="004D50BA" w:rsidP="00D570AC">
            <w:pPr>
              <w:pStyle w:val="Akapitzlist"/>
              <w:spacing w:before="0" w:after="0"/>
              <w:ind w:left="408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zainstalowanych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lokalizacjach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;</w:t>
            </w:r>
          </w:p>
          <w:p w14:paraId="41EB0E5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kopii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</w:t>
            </w:r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apasowych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przywracania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konfiguracyjnych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serwera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chmurze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;</w:t>
            </w:r>
          </w:p>
          <w:p w14:paraId="7191D3F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chmury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zgodnie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27E1CC1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miejsca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B21C033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sumarycznych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</w:p>
          <w:p w14:paraId="18D74531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powiadamianie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elektronicznej</w:t>
            </w:r>
            <w:proofErr w:type="spellEnd"/>
          </w:p>
          <w:p w14:paraId="1586190F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woluminów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odzyskiwania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niezbędnymi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uzyskania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zaszyfrowanych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47C070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trybie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offline,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paczek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aktualizacyjnych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35266253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Konsola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1C96C845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hanging="312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różne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ustawienia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pełny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odczytu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blokowanie</w:t>
            </w:r>
            <w:proofErr w:type="spellEnd"/>
          </w:p>
          <w:p w14:paraId="5F8DC8CB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przyznanie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praw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nośników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pamięci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USB, CD </w:t>
            </w:r>
          </w:p>
          <w:p w14:paraId="5D5D09C2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WiFi i Bluetooth</w:t>
            </w:r>
          </w:p>
          <w:p w14:paraId="554C3489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kontrolowanie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regulowanie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peryferyjnych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kamery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internetowe</w:t>
            </w:r>
            <w:proofErr w:type="spellEnd"/>
          </w:p>
          <w:p w14:paraId="67885C89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blokadę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zezwolenia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połączenie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mobilnymi</w:t>
            </w:r>
            <w:proofErr w:type="spellEnd"/>
          </w:p>
          <w:p w14:paraId="7552DBC4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dowolnemu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urządzeniu</w:t>
            </w:r>
            <w:proofErr w:type="spellEnd"/>
          </w:p>
          <w:p w14:paraId="06C5F2E8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730455C4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szyfrowanie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punktach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końcowych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85B35D8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funkcjonalności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USB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niż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klawiatura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myszka</w:t>
            </w:r>
            <w:proofErr w:type="spellEnd"/>
          </w:p>
          <w:p w14:paraId="2E2D59D7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zezwalanie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urządzeniom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wcześniej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administratora</w:t>
            </w:r>
            <w:proofErr w:type="spellEnd"/>
          </w:p>
          <w:p w14:paraId="1CDC53B1" w14:textId="77777777" w:rsidR="004D50BA" w:rsidRPr="00E325EA" w:rsidRDefault="004D50BA" w:rsidP="00DC1699">
            <w:pPr>
              <w:pStyle w:val="Akapitzlist"/>
              <w:numPr>
                <w:ilvl w:val="0"/>
                <w:numId w:val="28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tylko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zaufanych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B8364D3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Wirtualna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klawiatury</w:t>
            </w:r>
            <w:proofErr w:type="spellEnd"/>
          </w:p>
          <w:p w14:paraId="0ABFBCF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78C1CA3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</w:p>
          <w:p w14:paraId="3D778270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zablokowanych</w:t>
            </w:r>
            <w:proofErr w:type="spellEnd"/>
          </w:p>
          <w:p w14:paraId="2CD3D03D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odawanie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formie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portable</w:t>
            </w:r>
          </w:p>
          <w:p w14:paraId="54E88DE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wyboru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pojedynczej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konkretnej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789987C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kategorie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tuning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toolbars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proxy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network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file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sharing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application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backup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software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encrypting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tool</w:t>
            </w:r>
            <w:proofErr w:type="spellEnd"/>
          </w:p>
          <w:p w14:paraId="34FBA0F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generowania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wysyłania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kanałach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transmisji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udziały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345BB16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funkcji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Printscreen</w:t>
            </w:r>
          </w:p>
          <w:p w14:paraId="3CB1655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przesyłu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między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C89281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zdefiniowanych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słów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wyszukania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różnych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</w:p>
          <w:p w14:paraId="34D4261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blokowania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oparciu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ich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lub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</w:t>
            </w:r>
            <w:proofErr w:type="spellEnd"/>
          </w:p>
          <w:p w14:paraId="49C6267C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lastRenderedPageBreak/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udostępnianymi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zasoby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51BF2CA0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drukarki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sieciowe</w:t>
            </w:r>
            <w:proofErr w:type="spellEnd"/>
          </w:p>
          <w:p w14:paraId="2E1FDE3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zawartości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schowka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systemu</w:t>
            </w:r>
            <w:proofErr w:type="spellEnd"/>
          </w:p>
          <w:p w14:paraId="179C2FD5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poczcie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e-mail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komunikacji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SSL</w:t>
            </w:r>
          </w:p>
          <w:p w14:paraId="5DE3C80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wyjątków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domen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</w:p>
          <w:p w14:paraId="067DC9F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zamkniętych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archiwach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.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rozszerzenia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nie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znaczenia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</w:p>
          <w:p w14:paraId="22B9507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profilu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DLP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każdej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polityki</w:t>
            </w:r>
            <w:proofErr w:type="spellEnd"/>
          </w:p>
          <w:p w14:paraId="3A5088E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Wyświetlanie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alertu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chwili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próby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wykonania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niepożądanego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</w:p>
          <w:p w14:paraId="3EA0A4B7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Ochrona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wyciekiem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programy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p2p</w:t>
            </w:r>
          </w:p>
          <w:p w14:paraId="33DBCD0F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działań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związanych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obsługą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takich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jak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kopiowanie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przenoszenie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wymiennych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i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sieciowych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256845B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rodzajów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C204A9D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wykluczenia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określonych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/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folderów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procedury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monitorowania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1DDB1B51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plikach</w:t>
            </w:r>
            <w:proofErr w:type="spellEnd"/>
          </w:p>
          <w:p w14:paraId="79B3A15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śledzenia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laptopach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7B41087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Usuwanie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tymczasowych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czyszczenie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niepotrzebnych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wpisów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rejestru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defragmentacja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</w:p>
          <w:p w14:paraId="08EF1EFE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M</w:t>
            </w: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zaplanowania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optymalizacji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wskazanych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stacjach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klienckich</w:t>
            </w:r>
            <w:proofErr w:type="spellEnd"/>
          </w:p>
          <w:p w14:paraId="5884B4B0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</w:t>
            </w:r>
          </w:p>
          <w:p w14:paraId="7614A98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atrybutów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Imię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nazwisko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email, 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11B8F8A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sprawdzenia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przypisanych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użytkownikowi</w:t>
            </w:r>
            <w:proofErr w:type="spellEnd"/>
          </w:p>
          <w:p w14:paraId="00284A08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posiadać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użytkownika</w:t>
            </w:r>
            <w:proofErr w:type="spellEnd"/>
          </w:p>
          <w:p w14:paraId="24ACD832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import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</w:p>
          <w:p w14:paraId="15EEADFD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prywatnych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firmowych</w:t>
            </w:r>
            <w:proofErr w:type="spellEnd"/>
          </w:p>
          <w:p w14:paraId="00959124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uruchomienia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status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urządzenia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numer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telefonu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właściciela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geolokacja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wersja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agenta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04EDB779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najmniej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następujących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sprzętowych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model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producent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system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ID,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adres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MAC,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bluetooth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sieć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wolna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przestrzeń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całkowita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przeszłość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dysku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bateria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procesora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2EA44293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aktualnie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zainstalowanych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</w:p>
          <w:p w14:paraId="6E9AC76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udostepniać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informacje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a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tym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ogólne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według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wykres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zużycia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</w:p>
          <w:p w14:paraId="42E12F65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zawierać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aktywności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naruszenia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reguł</w:t>
            </w:r>
            <w:proofErr w:type="spellEnd"/>
          </w:p>
          <w:p w14:paraId="53E41DEA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Moduł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raportowania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: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dzisiaj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7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15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ostatnie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30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dni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własny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zakres</w:t>
            </w:r>
            <w:proofErr w:type="spellEnd"/>
          </w:p>
          <w:p w14:paraId="715C8D3F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Oprogramowanie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pozwalające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wykrywanie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bezpieczeństwa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06A391AB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portalu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dostępnego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przeglądarkę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internetową</w:t>
            </w:r>
            <w:proofErr w:type="spellEnd"/>
          </w:p>
          <w:p w14:paraId="4C17F043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4D691B72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pomocą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skanujących</w:t>
            </w:r>
            <w:proofErr w:type="spellEnd"/>
          </w:p>
          <w:p w14:paraId="544ECDD6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Nod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skanujący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być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dostępny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usługi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hostowanej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w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postaci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aplikacji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instalowanej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lokalnie</w:t>
            </w:r>
            <w:proofErr w:type="spellEnd"/>
          </w:p>
          <w:p w14:paraId="6E3B7A62" w14:textId="77777777" w:rsidR="004D50BA" w:rsidRPr="00E325EA" w:rsidRDefault="004D50BA" w:rsidP="00DC1699">
            <w:pPr>
              <w:pStyle w:val="Akapitzlist"/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bCs/>
                <w:szCs w:val="22"/>
                <w:lang w:val="de-DE"/>
              </w:rPr>
            </w:pPr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Portal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zarządzający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musi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umożliwiać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:</w:t>
            </w:r>
          </w:p>
          <w:p w14:paraId="7AD2F42A" w14:textId="77777777" w:rsidR="004D50BA" w:rsidRPr="00E325EA" w:rsidRDefault="004D50BA" w:rsidP="00DC1699">
            <w:pPr>
              <w:pStyle w:val="Akapitzlist"/>
              <w:numPr>
                <w:ilvl w:val="0"/>
                <w:numId w:val="29"/>
              </w:numPr>
              <w:spacing w:before="0" w:after="0"/>
              <w:ind w:hanging="312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przegląd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wybranych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danych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na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podstawie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konfigurowalnych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/>
              </w:rPr>
              <w:t>widgetów</w:t>
            </w:r>
            <w:proofErr w:type="spellEnd"/>
          </w:p>
          <w:p w14:paraId="09EDE520" w14:textId="77777777" w:rsidR="004D50BA" w:rsidRPr="00E325EA" w:rsidRDefault="004D50BA" w:rsidP="00DC1699">
            <w:pPr>
              <w:pStyle w:val="Akapitzlist"/>
              <w:numPr>
                <w:ilvl w:val="0"/>
                <w:numId w:val="29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zablokowanie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możliwości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zmiany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widgetów</w:t>
            </w:r>
            <w:proofErr w:type="spellEnd"/>
          </w:p>
          <w:p w14:paraId="067BA577" w14:textId="77777777" w:rsidR="004D50BA" w:rsidRPr="00E325EA" w:rsidRDefault="004D50BA" w:rsidP="00DC1699">
            <w:pPr>
              <w:pStyle w:val="Akapitzlist"/>
              <w:numPr>
                <w:ilvl w:val="0"/>
                <w:numId w:val="29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zarządzanie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skanami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(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start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stop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),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przeglądanie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listy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oraz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raportów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.</w:t>
            </w:r>
          </w:p>
          <w:p w14:paraId="5087797B" w14:textId="77777777" w:rsidR="004D50BA" w:rsidRPr="00E325EA" w:rsidRDefault="004D50BA" w:rsidP="00DC1699">
            <w:pPr>
              <w:pStyle w:val="Akapitzlist"/>
              <w:numPr>
                <w:ilvl w:val="0"/>
                <w:numId w:val="29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tworzenie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grup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z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odpowiednią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konfiguracją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poszczególnych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</w:p>
          <w:p w14:paraId="5D08C776" w14:textId="77777777" w:rsidR="000A6820" w:rsidRPr="00E325EA" w:rsidRDefault="004D50BA" w:rsidP="00DC1699">
            <w:pPr>
              <w:pStyle w:val="Akapitzlist"/>
              <w:numPr>
                <w:ilvl w:val="0"/>
                <w:numId w:val="29"/>
              </w:numPr>
              <w:spacing w:before="0" w:after="0"/>
              <w:ind w:left="834"/>
              <w:rPr>
                <w:rFonts w:ascii="Times New Roman" w:hAnsi="Times New Roman"/>
                <w:bCs/>
                <w:szCs w:val="22"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eksport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wszystkich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skanów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podatności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do </w:t>
            </w:r>
            <w:proofErr w:type="spellStart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pliku</w:t>
            </w:r>
            <w:proofErr w:type="spellEnd"/>
            <w:r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 xml:space="preserve"> CSV</w:t>
            </w:r>
            <w:r w:rsidR="000A6820" w:rsidRPr="00E325EA">
              <w:rPr>
                <w:rFonts w:ascii="Times New Roman" w:hAnsi="Times New Roman"/>
                <w:bCs/>
                <w:szCs w:val="22"/>
                <w:lang w:val="de-DE" w:eastAsia="en-US"/>
              </w:rPr>
              <w:t>;</w:t>
            </w:r>
          </w:p>
          <w:p w14:paraId="5DEB9965" w14:textId="77777777" w:rsidR="000A6820" w:rsidRPr="00E325EA" w:rsidRDefault="000A6820" w:rsidP="000A6820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C5B7B4" w14:textId="7265DF38" w:rsidR="000A6820" w:rsidRPr="00E325EA" w:rsidRDefault="000A6820" w:rsidP="000A6820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Oprogramowanie producenta serwera umożliwiające zdalną i lokalną administrację oraz ich diagnostykę, pozwalające na: </w:t>
            </w:r>
          </w:p>
          <w:p w14:paraId="79256F1F" w14:textId="3AA60402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zdalną i lokalną inwentaryzację komponentów serwera</w:t>
            </w:r>
          </w:p>
          <w:p w14:paraId="2C24E655" w14:textId="77777777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zdalne i lokalne monitorowanie stanu komponentów: CPU, Pamięć RAM, HDD, wersje BIOS</w:t>
            </w:r>
          </w:p>
          <w:p w14:paraId="1EA51E47" w14:textId="07936C9F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zdalne włączenie, wyłączanie oraz restart serwera w sieci, </w:t>
            </w:r>
          </w:p>
          <w:p w14:paraId="3F8743A3" w14:textId="77777777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monitorowanie i </w:t>
            </w:r>
            <w:proofErr w:type="spellStart"/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alertowanie</w:t>
            </w:r>
            <w:proofErr w:type="spellEnd"/>
            <w:r w:rsidRPr="00E325EA">
              <w:rPr>
                <w:rFonts w:ascii="Times New Roman" w:hAnsi="Times New Roman" w:cs="Times New Roman"/>
                <w:sz w:val="22"/>
                <w:szCs w:val="22"/>
              </w:rPr>
              <w:t xml:space="preserve"> temperatur, napięć i zajętości dysków twardych  wraz z wykresami; </w:t>
            </w:r>
          </w:p>
          <w:p w14:paraId="0C10FFC5" w14:textId="77777777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Interfejs komunikacyjny w języku polskim;</w:t>
            </w:r>
          </w:p>
          <w:p w14:paraId="784C46D0" w14:textId="79174B82" w:rsidR="000A6820" w:rsidRPr="00E325EA" w:rsidRDefault="000A6820" w:rsidP="00DC1699">
            <w:pPr>
              <w:pStyle w:val="Standard"/>
              <w:numPr>
                <w:ilvl w:val="0"/>
                <w:numId w:val="31"/>
              </w:numPr>
              <w:ind w:left="4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25EA">
              <w:rPr>
                <w:rFonts w:ascii="Times New Roman" w:hAnsi="Times New Roman" w:cs="Times New Roman"/>
                <w:sz w:val="22"/>
                <w:szCs w:val="22"/>
              </w:rPr>
              <w:t>w celu zapewnienia pełnej kompatybilności ww. oprogramowania z serwerem, musi być ono wyprodukowane w całości przez producenta serwera;</w:t>
            </w:r>
          </w:p>
        </w:tc>
      </w:tr>
    </w:tbl>
    <w:p w14:paraId="3A6C1259" w14:textId="77777777" w:rsidR="00CE6CC7" w:rsidRPr="00E325EA" w:rsidRDefault="00CE6CC7" w:rsidP="00CE6CC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14DB4C6" w14:textId="0DDDC9DC" w:rsidR="00CE6CC7" w:rsidRPr="00E325EA" w:rsidRDefault="004D50BA" w:rsidP="002C5B71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Kabel FTP kat. 6 - 200m.– 1</w:t>
      </w:r>
      <w:r w:rsidR="00CE6CC7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szt.</w:t>
      </w:r>
    </w:p>
    <w:p w14:paraId="614BA49F" w14:textId="77777777" w:rsidR="00B44FB7" w:rsidRPr="00E325EA" w:rsidRDefault="00B44FB7" w:rsidP="002C5B71">
      <w:pPr>
        <w:pStyle w:val="Akapitzlist"/>
        <w:shd w:val="clear" w:color="auto" w:fill="FFFFFF"/>
        <w:spacing w:after="0"/>
        <w:ind w:left="708"/>
        <w:rPr>
          <w:rFonts w:ascii="Times New Roman" w:hAnsi="Times New Roman"/>
          <w:iCs/>
          <w:lang w:val="pl-PL"/>
        </w:rPr>
      </w:pPr>
    </w:p>
    <w:p w14:paraId="15ABB360" w14:textId="0D757858" w:rsidR="00B44FB7" w:rsidRPr="00E325EA" w:rsidRDefault="00094BE5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</w:rPr>
      </w:pPr>
      <w:proofErr w:type="spellStart"/>
      <w:r w:rsidRPr="00E325EA">
        <w:rPr>
          <w:rFonts w:ascii="Times New Roman" w:hAnsi="Times New Roman"/>
          <w:iCs/>
          <w:szCs w:val="22"/>
        </w:rPr>
        <w:t>Zgodność</w:t>
      </w:r>
      <w:proofErr w:type="spellEnd"/>
      <w:r w:rsidRPr="00E325EA">
        <w:rPr>
          <w:rFonts w:ascii="Times New Roman" w:hAnsi="Times New Roman"/>
          <w:iCs/>
          <w:szCs w:val="22"/>
        </w:rPr>
        <w:t xml:space="preserve"> z </w:t>
      </w:r>
      <w:proofErr w:type="spellStart"/>
      <w:r w:rsidRPr="00E325EA">
        <w:rPr>
          <w:rFonts w:ascii="Times New Roman" w:hAnsi="Times New Roman"/>
          <w:iCs/>
          <w:szCs w:val="22"/>
        </w:rPr>
        <w:t>dyrektywą</w:t>
      </w:r>
      <w:proofErr w:type="spellEnd"/>
      <w:r w:rsidRPr="00E325EA">
        <w:rPr>
          <w:rFonts w:ascii="Times New Roman" w:hAnsi="Times New Roman"/>
          <w:iCs/>
          <w:szCs w:val="22"/>
        </w:rPr>
        <w:t xml:space="preserve"> CPR;</w:t>
      </w:r>
    </w:p>
    <w:p w14:paraId="6E966FD4" w14:textId="37390256" w:rsidR="005E5C1E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 w:val="20"/>
          <w:shd w:val="clear" w:color="auto" w:fill="FFFFFF"/>
          <w:lang w:val="pl-PL"/>
        </w:rPr>
        <w:t xml:space="preserve">Klasa CPR - </w:t>
      </w:r>
      <w:proofErr w:type="spellStart"/>
      <w:r w:rsidRPr="00E325EA">
        <w:rPr>
          <w:rFonts w:ascii="Times New Roman" w:hAnsi="Times New Roman"/>
          <w:sz w:val="20"/>
          <w:shd w:val="clear" w:color="auto" w:fill="FFFFFF"/>
          <w:lang w:val="pl-PL"/>
        </w:rPr>
        <w:t>Dca</w:t>
      </w:r>
      <w:proofErr w:type="spellEnd"/>
      <w:r w:rsidRPr="00E325EA">
        <w:rPr>
          <w:rFonts w:ascii="Times New Roman" w:hAnsi="Times New Roman"/>
          <w:sz w:val="20"/>
          <w:shd w:val="clear" w:color="auto" w:fill="FFFFFF"/>
          <w:lang w:val="pl-PL"/>
        </w:rPr>
        <w:t xml:space="preserve"> s2 d2 a1;</w:t>
      </w:r>
    </w:p>
    <w:p w14:paraId="017B19C3" w14:textId="77777777" w:rsidR="00B44FB7" w:rsidRPr="00E325EA" w:rsidRDefault="00094BE5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iCs/>
          <w:szCs w:val="22"/>
          <w:lang w:val="pl-PL"/>
        </w:rPr>
        <w:t>Musi spełniać wymagania normy europejskiej EN 50575</w:t>
      </w:r>
      <w:r w:rsidR="00B44FB7" w:rsidRPr="00E325EA">
        <w:rPr>
          <w:rFonts w:ascii="Times New Roman" w:hAnsi="Times New Roman"/>
          <w:iCs/>
          <w:szCs w:val="22"/>
          <w:lang w:val="pl-PL"/>
        </w:rPr>
        <w:t xml:space="preserve"> w zakresie </w:t>
      </w:r>
      <w:r w:rsidRPr="00E325EA">
        <w:rPr>
          <w:rFonts w:ascii="Times New Roman" w:hAnsi="Times New Roman"/>
          <w:iCs/>
          <w:szCs w:val="22"/>
          <w:lang w:val="pl-PL"/>
        </w:rPr>
        <w:t>właściwości w warunkach działania ognia, metody badań i oceny kabli jako materiałów budowlanych</w:t>
      </w:r>
      <w:r w:rsidR="00B44FB7" w:rsidRPr="00E325EA">
        <w:rPr>
          <w:rFonts w:ascii="Times New Roman" w:hAnsi="Times New Roman"/>
          <w:iCs/>
          <w:szCs w:val="22"/>
          <w:lang w:val="pl-PL"/>
        </w:rPr>
        <w:t>;</w:t>
      </w:r>
    </w:p>
    <w:p w14:paraId="25A2608D" w14:textId="53C84D4E" w:rsidR="00B44FB7" w:rsidRPr="00E325EA" w:rsidRDefault="00094BE5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bCs/>
          <w:szCs w:val="22"/>
          <w:lang w:val="pl-PL"/>
        </w:rPr>
        <w:t>Deklarac</w:t>
      </w:r>
      <w:r w:rsidR="00B44FB7" w:rsidRPr="00E325EA">
        <w:rPr>
          <w:rFonts w:ascii="Times New Roman" w:hAnsi="Times New Roman"/>
          <w:bCs/>
          <w:szCs w:val="22"/>
          <w:lang w:val="pl-PL"/>
        </w:rPr>
        <w:t>ja właściwości użytkowych</w:t>
      </w:r>
      <w:r w:rsidR="00715E46" w:rsidRPr="00E325EA">
        <w:rPr>
          <w:rFonts w:ascii="Times New Roman" w:hAnsi="Times New Roman"/>
          <w:bCs/>
          <w:szCs w:val="22"/>
          <w:lang w:val="pl-PL"/>
        </w:rPr>
        <w:t>;</w:t>
      </w:r>
    </w:p>
    <w:p w14:paraId="099D00E8" w14:textId="77777777" w:rsidR="00B44FB7" w:rsidRPr="00E325EA" w:rsidRDefault="00094BE5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Skrętka ekranowana kategorii 6</w:t>
      </w:r>
      <w:r w:rsidR="00B44FB7" w:rsidRPr="00E325EA">
        <w:rPr>
          <w:rFonts w:ascii="Times New Roman" w:hAnsi="Times New Roman"/>
          <w:szCs w:val="22"/>
          <w:lang w:val="pl-PL"/>
        </w:rPr>
        <w:t>;</w:t>
      </w:r>
    </w:p>
    <w:p w14:paraId="27EA71F8" w14:textId="491210DD" w:rsidR="00B44FB7" w:rsidRPr="00E325EA" w:rsidRDefault="00B44FB7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Musi być </w:t>
      </w:r>
      <w:r w:rsidR="00094BE5" w:rsidRPr="00E325EA">
        <w:rPr>
          <w:rFonts w:ascii="Times New Roman" w:hAnsi="Times New Roman"/>
          <w:szCs w:val="22"/>
          <w:lang w:val="pl-PL"/>
        </w:rPr>
        <w:t>przeznaczona do wykonywania instalacji wewnątrz budynków</w:t>
      </w:r>
      <w:r w:rsidRPr="00E325EA">
        <w:rPr>
          <w:rFonts w:ascii="Times New Roman" w:hAnsi="Times New Roman"/>
          <w:szCs w:val="22"/>
          <w:lang w:val="pl-PL"/>
        </w:rPr>
        <w:t>;</w:t>
      </w:r>
    </w:p>
    <w:p w14:paraId="701DC19E" w14:textId="643287F8" w:rsidR="00B44FB7" w:rsidRPr="00E325EA" w:rsidRDefault="00B44FB7" w:rsidP="00DC1699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hAnsi="Times New Roman"/>
        </w:rPr>
      </w:pPr>
      <w:r w:rsidRPr="00E325EA">
        <w:rPr>
          <w:rFonts w:ascii="Times New Roman" w:hAnsi="Times New Roman"/>
        </w:rPr>
        <w:t>Znacznik metrowy,</w:t>
      </w:r>
    </w:p>
    <w:p w14:paraId="6F5847AA" w14:textId="77777777" w:rsidR="00B44FB7" w:rsidRPr="00E325EA" w:rsidRDefault="00094BE5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Ekran </w:t>
      </w:r>
      <w:r w:rsidR="00B44FB7" w:rsidRPr="00E325EA">
        <w:rPr>
          <w:rFonts w:ascii="Times New Roman" w:hAnsi="Times New Roman"/>
          <w:szCs w:val="22"/>
          <w:lang w:val="pl-PL"/>
        </w:rPr>
        <w:t xml:space="preserve">musi być </w:t>
      </w:r>
      <w:r w:rsidRPr="00E325EA">
        <w:rPr>
          <w:rFonts w:ascii="Times New Roman" w:hAnsi="Times New Roman"/>
          <w:szCs w:val="22"/>
          <w:lang w:val="pl-PL"/>
        </w:rPr>
        <w:t>wykonany z folii aluminiowej</w:t>
      </w:r>
      <w:r w:rsidR="00B44FB7" w:rsidRPr="00E325EA">
        <w:rPr>
          <w:rFonts w:ascii="Times New Roman" w:hAnsi="Times New Roman"/>
          <w:szCs w:val="22"/>
          <w:lang w:val="pl-PL"/>
        </w:rPr>
        <w:t>;</w:t>
      </w:r>
    </w:p>
    <w:p w14:paraId="1938ACA2" w14:textId="6FDD9482" w:rsidR="00B44FB7" w:rsidRPr="00E325EA" w:rsidRDefault="00B44FB7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Ż</w:t>
      </w:r>
      <w:r w:rsidR="00094BE5" w:rsidRPr="00E325EA">
        <w:rPr>
          <w:rFonts w:ascii="Times New Roman" w:hAnsi="Times New Roman"/>
          <w:szCs w:val="22"/>
          <w:lang w:val="pl-PL"/>
        </w:rPr>
        <w:t xml:space="preserve">yły jednodrutowe miedziane o średnicy </w:t>
      </w:r>
      <w:r w:rsidRPr="00E325EA">
        <w:rPr>
          <w:rFonts w:ascii="Times New Roman" w:hAnsi="Times New Roman"/>
          <w:szCs w:val="22"/>
          <w:lang w:val="pl-PL"/>
        </w:rPr>
        <w:t>min. Ø</w:t>
      </w:r>
      <w:r w:rsidR="00094BE5" w:rsidRPr="00E325EA">
        <w:rPr>
          <w:rFonts w:ascii="Times New Roman" w:hAnsi="Times New Roman"/>
          <w:szCs w:val="22"/>
          <w:lang w:val="pl-PL"/>
        </w:rPr>
        <w:t>0,5</w:t>
      </w:r>
      <w:r w:rsidRPr="00E325EA">
        <w:rPr>
          <w:rFonts w:ascii="Times New Roman" w:hAnsi="Times New Roman"/>
          <w:szCs w:val="22"/>
          <w:lang w:val="pl-PL"/>
        </w:rPr>
        <w:t xml:space="preserve"> mm;</w:t>
      </w:r>
    </w:p>
    <w:p w14:paraId="011DE498" w14:textId="77777777" w:rsidR="00B44FB7" w:rsidRPr="00E325EA" w:rsidRDefault="00B44FB7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I</w:t>
      </w:r>
      <w:r w:rsidR="00094BE5" w:rsidRPr="00E325EA">
        <w:rPr>
          <w:rFonts w:ascii="Times New Roman" w:hAnsi="Times New Roman"/>
          <w:szCs w:val="22"/>
          <w:lang w:val="pl-PL"/>
        </w:rPr>
        <w:t>zolacja żył wykonana z HDPE</w:t>
      </w:r>
      <w:r w:rsidRPr="00E325EA">
        <w:rPr>
          <w:rFonts w:ascii="Times New Roman" w:hAnsi="Times New Roman"/>
          <w:szCs w:val="22"/>
          <w:lang w:val="pl-PL"/>
        </w:rPr>
        <w:t>;</w:t>
      </w:r>
    </w:p>
    <w:p w14:paraId="7DA9ABD0" w14:textId="77777777" w:rsidR="00B44FB7" w:rsidRPr="00E325EA" w:rsidRDefault="00B44FB7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Powłoka kabla musi być </w:t>
      </w:r>
      <w:r w:rsidR="00094BE5" w:rsidRPr="00E325EA">
        <w:rPr>
          <w:rFonts w:ascii="Times New Roman" w:hAnsi="Times New Roman"/>
          <w:szCs w:val="22"/>
          <w:lang w:val="pl-PL"/>
        </w:rPr>
        <w:t>wykonana z polietylenu LSZH</w:t>
      </w:r>
      <w:r w:rsidRPr="00E325EA">
        <w:rPr>
          <w:rFonts w:ascii="Times New Roman" w:hAnsi="Times New Roman"/>
          <w:szCs w:val="22"/>
          <w:lang w:val="pl-PL"/>
        </w:rPr>
        <w:t>;</w:t>
      </w:r>
    </w:p>
    <w:p w14:paraId="2CA0EE8B" w14:textId="2297377D" w:rsidR="00094BE5" w:rsidRPr="00E325EA" w:rsidRDefault="00B44FB7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Musi być wyprodukowany</w:t>
      </w:r>
      <w:r w:rsidR="00094BE5" w:rsidRPr="00E325EA">
        <w:rPr>
          <w:rFonts w:ascii="Times New Roman" w:hAnsi="Times New Roman"/>
          <w:szCs w:val="22"/>
          <w:lang w:val="pl-PL"/>
        </w:rPr>
        <w:t xml:space="preserve"> zgodnie z normami: PN-EN-50173, EN</w:t>
      </w:r>
      <w:r w:rsidRPr="00E325EA">
        <w:rPr>
          <w:rFonts w:ascii="Times New Roman" w:hAnsi="Times New Roman"/>
          <w:szCs w:val="22"/>
          <w:lang w:val="pl-PL"/>
        </w:rPr>
        <w:t xml:space="preserve"> 50173, ISO/IEC 61156-5/</w:t>
      </w:r>
      <w:r w:rsidR="00094BE5" w:rsidRPr="00E325EA">
        <w:rPr>
          <w:rFonts w:ascii="Times New Roman" w:hAnsi="Times New Roman"/>
          <w:szCs w:val="22"/>
          <w:lang w:val="pl-PL"/>
        </w:rPr>
        <w:t>2002, ISO/IEC 11801</w:t>
      </w:r>
      <w:r w:rsidR="005E5C1E" w:rsidRPr="00E325EA">
        <w:rPr>
          <w:rFonts w:ascii="Times New Roman" w:hAnsi="Times New Roman"/>
          <w:szCs w:val="22"/>
          <w:lang w:val="pl-PL"/>
        </w:rPr>
        <w:t>;</w:t>
      </w:r>
    </w:p>
    <w:p w14:paraId="1E387E6B" w14:textId="384A1908" w:rsidR="005E5C1E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proofErr w:type="spellStart"/>
      <w:r w:rsidRPr="00E325EA">
        <w:rPr>
          <w:rFonts w:ascii="Times New Roman" w:hAnsi="Times New Roman"/>
          <w:szCs w:val="22"/>
          <w:shd w:val="clear" w:color="auto" w:fill="FFFFFF"/>
        </w:rPr>
        <w:t>Impedancja</w:t>
      </w:r>
      <w:proofErr w:type="spellEnd"/>
      <w:r w:rsidRPr="00E325EA">
        <w:rPr>
          <w:rFonts w:ascii="Times New Roman" w:hAnsi="Times New Roman"/>
          <w:szCs w:val="22"/>
          <w:shd w:val="clear" w:color="auto" w:fill="FFFFFF"/>
        </w:rPr>
        <w:t xml:space="preserve"> – 100Ω;</w:t>
      </w:r>
    </w:p>
    <w:p w14:paraId="0DAF22CC" w14:textId="27ADD45F" w:rsidR="005E5C1E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proofErr w:type="spellStart"/>
      <w:r w:rsidRPr="00E325EA">
        <w:rPr>
          <w:rFonts w:ascii="Times New Roman" w:hAnsi="Times New Roman"/>
          <w:szCs w:val="22"/>
          <w:shd w:val="clear" w:color="auto" w:fill="FFFFFF"/>
        </w:rPr>
        <w:t>Prędkość</w:t>
      </w:r>
      <w:proofErr w:type="spellEnd"/>
      <w:r w:rsidRPr="00E325EA">
        <w:rPr>
          <w:rFonts w:ascii="Times New Roman" w:hAnsi="Times New Roman"/>
          <w:szCs w:val="22"/>
          <w:shd w:val="clear" w:color="auto" w:fill="FFFFFF"/>
        </w:rPr>
        <w:t xml:space="preserve"> </w:t>
      </w:r>
      <w:proofErr w:type="spellStart"/>
      <w:r w:rsidRPr="00E325EA">
        <w:rPr>
          <w:rFonts w:ascii="Times New Roman" w:hAnsi="Times New Roman"/>
          <w:szCs w:val="22"/>
          <w:shd w:val="clear" w:color="auto" w:fill="FFFFFF"/>
        </w:rPr>
        <w:t>propagacji</w:t>
      </w:r>
      <w:proofErr w:type="spellEnd"/>
      <w:r w:rsidRPr="00E325EA">
        <w:rPr>
          <w:rFonts w:ascii="Times New Roman" w:hAnsi="Times New Roman"/>
          <w:szCs w:val="22"/>
          <w:shd w:val="clear" w:color="auto" w:fill="FFFFFF"/>
        </w:rPr>
        <w:t xml:space="preserve"> NVP – 65%;</w:t>
      </w:r>
    </w:p>
    <w:p w14:paraId="52B9151B" w14:textId="2BAF99A7" w:rsidR="005E5C1E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proofErr w:type="spellStart"/>
      <w:r w:rsidRPr="00E325EA">
        <w:rPr>
          <w:rFonts w:ascii="Times New Roman" w:hAnsi="Times New Roman"/>
          <w:szCs w:val="22"/>
          <w:shd w:val="clear" w:color="auto" w:fill="FFFFFF"/>
        </w:rPr>
        <w:t>Rezystancja</w:t>
      </w:r>
      <w:proofErr w:type="spellEnd"/>
      <w:r w:rsidRPr="00E325EA">
        <w:rPr>
          <w:rFonts w:ascii="Times New Roman" w:hAnsi="Times New Roman"/>
          <w:szCs w:val="22"/>
          <w:shd w:val="clear" w:color="auto" w:fill="FFFFFF"/>
        </w:rPr>
        <w:t xml:space="preserve"> DC – 9 Ω/100m;</w:t>
      </w:r>
    </w:p>
    <w:p w14:paraId="0AA670B7" w14:textId="23A62621" w:rsidR="005E5C1E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shd w:val="clear" w:color="auto" w:fill="FFFFFF"/>
          <w:lang w:val="pl-PL"/>
        </w:rPr>
        <w:t>Promień gięcia – 8 x średnica kabla;</w:t>
      </w:r>
    </w:p>
    <w:p w14:paraId="273A0F53" w14:textId="735122CA" w:rsidR="00CE6CC7" w:rsidRPr="00E325EA" w:rsidRDefault="005E5C1E" w:rsidP="00DC1699">
      <w:pPr>
        <w:pStyle w:val="Akapitzlist"/>
        <w:numPr>
          <w:ilvl w:val="0"/>
          <w:numId w:val="76"/>
        </w:numPr>
        <w:shd w:val="clear" w:color="auto" w:fill="FFFFFF"/>
        <w:spacing w:before="0" w:after="0"/>
        <w:rPr>
          <w:rFonts w:ascii="Times New Roman" w:hAnsi="Times New Roman"/>
          <w:iCs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Gwarancja – 15 lat</w:t>
      </w:r>
      <w:r w:rsidR="002C5B71">
        <w:rPr>
          <w:rFonts w:ascii="Times New Roman" w:hAnsi="Times New Roman"/>
          <w:szCs w:val="22"/>
          <w:lang w:val="pl-PL"/>
        </w:rPr>
        <w:t>.</w:t>
      </w:r>
    </w:p>
    <w:p w14:paraId="3F1C4A13" w14:textId="0E5B283A" w:rsidR="00A64F71" w:rsidRPr="00E325EA" w:rsidRDefault="00A64F71" w:rsidP="00A64F71">
      <w:pPr>
        <w:pStyle w:val="Akapitzlist"/>
        <w:shd w:val="clear" w:color="auto" w:fill="FFFFFF"/>
        <w:spacing w:before="0" w:after="0"/>
        <w:ind w:left="426"/>
        <w:rPr>
          <w:rFonts w:ascii="Times New Roman" w:hAnsi="Times New Roman"/>
          <w:iCs/>
          <w:szCs w:val="22"/>
          <w:lang w:val="pl-PL"/>
        </w:rPr>
      </w:pPr>
    </w:p>
    <w:p w14:paraId="4FBC9E2B" w14:textId="77777777" w:rsidR="000E4BDF" w:rsidRPr="00E325EA" w:rsidRDefault="000E4BDF" w:rsidP="00A64F71">
      <w:pPr>
        <w:pStyle w:val="Akapitzlist"/>
        <w:shd w:val="clear" w:color="auto" w:fill="FFFFFF"/>
        <w:spacing w:before="0" w:after="0"/>
        <w:ind w:left="426"/>
        <w:rPr>
          <w:rFonts w:ascii="Times New Roman" w:hAnsi="Times New Roman"/>
          <w:iCs/>
          <w:szCs w:val="22"/>
          <w:lang w:val="pl-PL"/>
        </w:rPr>
      </w:pPr>
    </w:p>
    <w:p w14:paraId="21671A41" w14:textId="4D5B0213" w:rsidR="00CE6CC7" w:rsidRPr="00E325EA" w:rsidRDefault="004D50BA" w:rsidP="005E5C1E">
      <w:pPr>
        <w:pStyle w:val="Akapitzlist"/>
        <w:numPr>
          <w:ilvl w:val="0"/>
          <w:numId w:val="1"/>
        </w:numPr>
        <w:spacing w:after="0"/>
        <w:ind w:left="709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Gniazda sieciowe RJ45 kat. 6 </w:t>
      </w:r>
      <w:r w:rsidR="00CE6CC7" w:rsidRPr="00E325EA">
        <w:rPr>
          <w:rFonts w:ascii="Times New Roman" w:hAnsi="Times New Roman"/>
          <w:b/>
          <w:sz w:val="24"/>
          <w:szCs w:val="24"/>
          <w:lang w:val="pl-PL"/>
        </w:rPr>
        <w:t>– 1</w:t>
      </w:r>
      <w:r w:rsidRPr="00E325EA">
        <w:rPr>
          <w:rFonts w:ascii="Times New Roman" w:hAnsi="Times New Roman"/>
          <w:b/>
          <w:sz w:val="24"/>
          <w:szCs w:val="24"/>
          <w:lang w:val="pl-PL"/>
        </w:rPr>
        <w:t>7</w:t>
      </w:r>
      <w:r w:rsidR="00CE6CC7" w:rsidRPr="00E325EA">
        <w:rPr>
          <w:rFonts w:ascii="Times New Roman" w:hAnsi="Times New Roman"/>
          <w:b/>
          <w:sz w:val="24"/>
          <w:szCs w:val="24"/>
          <w:lang w:val="pl-PL"/>
        </w:rPr>
        <w:t xml:space="preserve"> szt.</w:t>
      </w:r>
    </w:p>
    <w:p w14:paraId="7186FCD8" w14:textId="77777777" w:rsidR="00CE6CC7" w:rsidRPr="00E325EA" w:rsidRDefault="00CE6CC7" w:rsidP="005E5C1E">
      <w:pPr>
        <w:spacing w:after="0"/>
        <w:ind w:left="709"/>
        <w:rPr>
          <w:rFonts w:ascii="Times New Roman" w:hAnsi="Times New Roman"/>
          <w:b/>
          <w:sz w:val="24"/>
          <w:szCs w:val="24"/>
          <w:highlight w:val="yellow"/>
        </w:rPr>
      </w:pPr>
    </w:p>
    <w:p w14:paraId="6F4D2146" w14:textId="6A7C6E83" w:rsidR="00CE6CC7" w:rsidRPr="00E325EA" w:rsidRDefault="005E5C1E" w:rsidP="00DC1699">
      <w:pPr>
        <w:pStyle w:val="Akapitzlist"/>
        <w:numPr>
          <w:ilvl w:val="0"/>
          <w:numId w:val="32"/>
        </w:numPr>
        <w:spacing w:before="0" w:after="0"/>
        <w:ind w:left="714" w:hanging="357"/>
        <w:rPr>
          <w:rFonts w:ascii="Times New Roman" w:hAnsi="Times New Roman"/>
          <w:b/>
          <w:szCs w:val="22"/>
        </w:rPr>
      </w:pPr>
      <w:proofErr w:type="spellStart"/>
      <w:r w:rsidRPr="00E325EA">
        <w:rPr>
          <w:rFonts w:ascii="Times New Roman" w:hAnsi="Times New Roman"/>
          <w:b/>
          <w:szCs w:val="22"/>
        </w:rPr>
        <w:t>Puszka</w:t>
      </w:r>
      <w:proofErr w:type="spellEnd"/>
      <w:r w:rsidRPr="00E325EA">
        <w:rPr>
          <w:rFonts w:ascii="Times New Roman" w:hAnsi="Times New Roman"/>
          <w:b/>
          <w:szCs w:val="22"/>
        </w:rPr>
        <w:t>:</w:t>
      </w:r>
    </w:p>
    <w:p w14:paraId="71909442" w14:textId="6DC9CF22" w:rsidR="005E5C1E" w:rsidRPr="00E325EA" w:rsidRDefault="005E5C1E" w:rsidP="00DC1699">
      <w:pPr>
        <w:pStyle w:val="Akapitzlist"/>
        <w:numPr>
          <w:ilvl w:val="0"/>
          <w:numId w:val="33"/>
        </w:numPr>
        <w:tabs>
          <w:tab w:val="left" w:pos="709"/>
        </w:tabs>
        <w:spacing w:after="225"/>
        <w:rPr>
          <w:rFonts w:ascii="Times New Roman" w:hAnsi="Times New Roman"/>
          <w:szCs w:val="22"/>
          <w:lang w:eastAsia="pl-PL"/>
        </w:rPr>
      </w:pPr>
      <w:proofErr w:type="spellStart"/>
      <w:r w:rsidRPr="00E325EA">
        <w:rPr>
          <w:rFonts w:ascii="Times New Roman" w:hAnsi="Times New Roman"/>
          <w:szCs w:val="22"/>
          <w:lang w:eastAsia="pl-PL"/>
        </w:rPr>
        <w:t>Rozmiar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 xml:space="preserve"> – 35/50 mm.;</w:t>
      </w:r>
    </w:p>
    <w:p w14:paraId="721C4961" w14:textId="7B98155B" w:rsidR="005E5C1E" w:rsidRPr="00E325EA" w:rsidRDefault="005E5C1E" w:rsidP="00DC1699">
      <w:pPr>
        <w:pStyle w:val="Akapitzlist"/>
        <w:numPr>
          <w:ilvl w:val="0"/>
          <w:numId w:val="33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Montaż –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zatrzsaki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 xml:space="preserve"> na szynie TT;</w:t>
      </w:r>
    </w:p>
    <w:p w14:paraId="252B15B2" w14:textId="5BB5FBD8" w:rsidR="005E5C1E" w:rsidRPr="00E325EA" w:rsidRDefault="005E5C1E" w:rsidP="00DC1699">
      <w:pPr>
        <w:pStyle w:val="Akapitzlist"/>
        <w:numPr>
          <w:ilvl w:val="0"/>
          <w:numId w:val="33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Zgodność z dyrektywą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RoHS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5F587C3D" w14:textId="11FEE71F" w:rsidR="005E5C1E" w:rsidRPr="00E325EA" w:rsidRDefault="005E5C1E" w:rsidP="00DC1699">
      <w:pPr>
        <w:pStyle w:val="Akapitzlist"/>
        <w:numPr>
          <w:ilvl w:val="0"/>
          <w:numId w:val="33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Materiał – polipropylen;</w:t>
      </w:r>
    </w:p>
    <w:p w14:paraId="42A88164" w14:textId="241E8B44" w:rsidR="005E5C1E" w:rsidRPr="00E325EA" w:rsidRDefault="00ED5975" w:rsidP="00DC1699">
      <w:pPr>
        <w:pStyle w:val="Akapitzlist"/>
        <w:numPr>
          <w:ilvl w:val="0"/>
          <w:numId w:val="32"/>
        </w:numPr>
        <w:spacing w:after="0"/>
        <w:rPr>
          <w:rFonts w:ascii="Times New Roman" w:hAnsi="Times New Roman"/>
          <w:b/>
          <w:szCs w:val="22"/>
        </w:rPr>
      </w:pPr>
      <w:r w:rsidRPr="00E325EA">
        <w:rPr>
          <w:rFonts w:ascii="Times New Roman" w:hAnsi="Times New Roman"/>
          <w:b/>
          <w:szCs w:val="22"/>
        </w:rPr>
        <w:t>Support;</w:t>
      </w:r>
    </w:p>
    <w:p w14:paraId="42D178FC" w14:textId="4B9E359A" w:rsidR="00ED5975" w:rsidRPr="00E325EA" w:rsidRDefault="00ED5975" w:rsidP="00DC1699">
      <w:pPr>
        <w:pStyle w:val="Akapitzlist"/>
        <w:numPr>
          <w:ilvl w:val="0"/>
          <w:numId w:val="34"/>
        </w:numPr>
        <w:spacing w:after="0"/>
        <w:rPr>
          <w:rFonts w:ascii="Times New Roman" w:hAnsi="Times New Roman"/>
          <w:szCs w:val="22"/>
        </w:rPr>
      </w:pPr>
      <w:r w:rsidRPr="00E325EA">
        <w:rPr>
          <w:rFonts w:ascii="Times New Roman" w:hAnsi="Times New Roman"/>
          <w:szCs w:val="22"/>
        </w:rPr>
        <w:t>System – M45;</w:t>
      </w:r>
    </w:p>
    <w:p w14:paraId="0F7B426B" w14:textId="585100E5" w:rsidR="00ED5975" w:rsidRPr="00E325EA" w:rsidRDefault="00ED5975" w:rsidP="00DC1699">
      <w:pPr>
        <w:pStyle w:val="Akapitzlist"/>
        <w:numPr>
          <w:ilvl w:val="0"/>
          <w:numId w:val="34"/>
        </w:numPr>
        <w:spacing w:after="0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Montaż</w:t>
      </w:r>
      <w:proofErr w:type="spellEnd"/>
      <w:r w:rsidRPr="00E325EA">
        <w:rPr>
          <w:rFonts w:ascii="Times New Roman" w:hAnsi="Times New Roman"/>
          <w:szCs w:val="22"/>
        </w:rPr>
        <w:t xml:space="preserve"> – </w:t>
      </w:r>
      <w:proofErr w:type="spellStart"/>
      <w:r w:rsidRPr="00E325EA">
        <w:rPr>
          <w:rFonts w:ascii="Times New Roman" w:hAnsi="Times New Roman"/>
          <w:szCs w:val="22"/>
        </w:rPr>
        <w:t>natynkowy</w:t>
      </w:r>
      <w:proofErr w:type="spellEnd"/>
      <w:r w:rsidRPr="00E325EA">
        <w:rPr>
          <w:rFonts w:ascii="Times New Roman" w:hAnsi="Times New Roman"/>
          <w:szCs w:val="22"/>
        </w:rPr>
        <w:t xml:space="preserve"> I </w:t>
      </w:r>
      <w:proofErr w:type="spellStart"/>
      <w:r w:rsidRPr="00E325EA">
        <w:rPr>
          <w:rFonts w:ascii="Times New Roman" w:hAnsi="Times New Roman"/>
          <w:szCs w:val="22"/>
        </w:rPr>
        <w:t>podtynkowy</w:t>
      </w:r>
      <w:proofErr w:type="spellEnd"/>
      <w:r w:rsidRPr="00E325EA">
        <w:rPr>
          <w:rFonts w:ascii="Times New Roman" w:hAnsi="Times New Roman"/>
          <w:szCs w:val="22"/>
        </w:rPr>
        <w:t>;</w:t>
      </w:r>
    </w:p>
    <w:p w14:paraId="69DFB83D" w14:textId="2127375A" w:rsidR="00ED5975" w:rsidRPr="00E325EA" w:rsidRDefault="00ED5975" w:rsidP="00DC1699">
      <w:pPr>
        <w:pStyle w:val="Akapitzlist"/>
        <w:numPr>
          <w:ilvl w:val="0"/>
          <w:numId w:val="34"/>
        </w:numPr>
        <w:spacing w:after="0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Palność</w:t>
      </w:r>
      <w:proofErr w:type="spellEnd"/>
      <w:r w:rsidRPr="00E325EA">
        <w:rPr>
          <w:rFonts w:ascii="Times New Roman" w:hAnsi="Times New Roman"/>
          <w:szCs w:val="22"/>
        </w:rPr>
        <w:t xml:space="preserve"> – V1 – V0;</w:t>
      </w:r>
    </w:p>
    <w:p w14:paraId="744CAC45" w14:textId="77777777" w:rsidR="00ED5975" w:rsidRPr="00E325EA" w:rsidRDefault="00ED5975" w:rsidP="00DC1699">
      <w:pPr>
        <w:pStyle w:val="Akapitzlist"/>
        <w:numPr>
          <w:ilvl w:val="0"/>
          <w:numId w:val="34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Zgodność z dyrektywą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RoHS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14CE8E08" w14:textId="77777777" w:rsidR="00ED5975" w:rsidRPr="00E325EA" w:rsidRDefault="00ED5975" w:rsidP="00DC1699">
      <w:pPr>
        <w:pStyle w:val="Akapitzlist"/>
        <w:numPr>
          <w:ilvl w:val="0"/>
          <w:numId w:val="34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Materiał – PVC-U;</w:t>
      </w:r>
    </w:p>
    <w:p w14:paraId="5CFED798" w14:textId="02BE516F" w:rsidR="00ED5975" w:rsidRPr="00E325EA" w:rsidRDefault="00ED5975" w:rsidP="00DC1699">
      <w:pPr>
        <w:pStyle w:val="Akapitzlist"/>
        <w:numPr>
          <w:ilvl w:val="0"/>
          <w:numId w:val="32"/>
        </w:numPr>
        <w:tabs>
          <w:tab w:val="left" w:pos="709"/>
        </w:tabs>
        <w:spacing w:after="225"/>
        <w:rPr>
          <w:rFonts w:ascii="Times New Roman" w:hAnsi="Times New Roman"/>
          <w:b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b/>
          <w:szCs w:val="22"/>
        </w:rPr>
        <w:t>Ramka</w:t>
      </w:r>
      <w:proofErr w:type="spellEnd"/>
      <w:r w:rsidRPr="00E325EA">
        <w:rPr>
          <w:rFonts w:ascii="Times New Roman" w:hAnsi="Times New Roman"/>
          <w:b/>
          <w:szCs w:val="22"/>
        </w:rPr>
        <w:t xml:space="preserve"> </w:t>
      </w:r>
      <w:proofErr w:type="spellStart"/>
      <w:r w:rsidRPr="00E325EA">
        <w:rPr>
          <w:rFonts w:ascii="Times New Roman" w:hAnsi="Times New Roman"/>
          <w:b/>
          <w:szCs w:val="22"/>
        </w:rPr>
        <w:t>modułowa</w:t>
      </w:r>
      <w:proofErr w:type="spellEnd"/>
      <w:r w:rsidRPr="00E325EA">
        <w:rPr>
          <w:rFonts w:ascii="Times New Roman" w:hAnsi="Times New Roman"/>
          <w:b/>
          <w:szCs w:val="22"/>
        </w:rPr>
        <w:t xml:space="preserve"> 1M;</w:t>
      </w:r>
    </w:p>
    <w:p w14:paraId="510EC95D" w14:textId="0E62BE0E" w:rsidR="00ED5975" w:rsidRPr="00E325EA" w:rsidRDefault="00ED5975" w:rsidP="00DC1699">
      <w:pPr>
        <w:pStyle w:val="Akapitzlist"/>
        <w:numPr>
          <w:ilvl w:val="0"/>
          <w:numId w:val="35"/>
        </w:numPr>
        <w:spacing w:after="0"/>
        <w:rPr>
          <w:rFonts w:ascii="Times New Roman" w:hAnsi="Times New Roman"/>
          <w:szCs w:val="22"/>
        </w:rPr>
      </w:pPr>
      <w:r w:rsidRPr="00E325EA">
        <w:rPr>
          <w:rFonts w:ascii="Times New Roman" w:hAnsi="Times New Roman"/>
          <w:szCs w:val="22"/>
        </w:rPr>
        <w:t>System – M45;</w:t>
      </w:r>
    </w:p>
    <w:p w14:paraId="3F4FC6AF" w14:textId="077310C5" w:rsidR="00ED5975" w:rsidRPr="00E325EA" w:rsidRDefault="00ED5975" w:rsidP="00DC1699">
      <w:pPr>
        <w:pStyle w:val="Akapitzlist"/>
        <w:numPr>
          <w:ilvl w:val="0"/>
          <w:numId w:val="35"/>
        </w:numPr>
        <w:spacing w:after="0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Montaż</w:t>
      </w:r>
      <w:proofErr w:type="spellEnd"/>
      <w:r w:rsidRPr="00E325EA">
        <w:rPr>
          <w:rFonts w:ascii="Times New Roman" w:hAnsi="Times New Roman"/>
          <w:szCs w:val="22"/>
        </w:rPr>
        <w:t xml:space="preserve"> – </w:t>
      </w:r>
      <w:proofErr w:type="spellStart"/>
      <w:r w:rsidRPr="00E325EA">
        <w:rPr>
          <w:rFonts w:ascii="Times New Roman" w:hAnsi="Times New Roman"/>
          <w:szCs w:val="22"/>
        </w:rPr>
        <w:t>natynkowy</w:t>
      </w:r>
      <w:proofErr w:type="spellEnd"/>
      <w:r w:rsidRPr="00E325EA">
        <w:rPr>
          <w:rFonts w:ascii="Times New Roman" w:hAnsi="Times New Roman"/>
          <w:szCs w:val="22"/>
        </w:rPr>
        <w:t xml:space="preserve"> I </w:t>
      </w:r>
      <w:proofErr w:type="spellStart"/>
      <w:r w:rsidRPr="00E325EA">
        <w:rPr>
          <w:rFonts w:ascii="Times New Roman" w:hAnsi="Times New Roman"/>
          <w:szCs w:val="22"/>
        </w:rPr>
        <w:t>podtynkowy</w:t>
      </w:r>
      <w:proofErr w:type="spellEnd"/>
      <w:r w:rsidRPr="00E325EA">
        <w:rPr>
          <w:rFonts w:ascii="Times New Roman" w:hAnsi="Times New Roman"/>
          <w:szCs w:val="22"/>
        </w:rPr>
        <w:t>;</w:t>
      </w:r>
    </w:p>
    <w:p w14:paraId="7285EF81" w14:textId="77777777" w:rsidR="00ED5975" w:rsidRPr="00E325EA" w:rsidRDefault="00ED5975" w:rsidP="00DC1699">
      <w:pPr>
        <w:pStyle w:val="Akapitzlist"/>
        <w:numPr>
          <w:ilvl w:val="0"/>
          <w:numId w:val="35"/>
        </w:numPr>
        <w:spacing w:after="0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Palność</w:t>
      </w:r>
      <w:proofErr w:type="spellEnd"/>
      <w:r w:rsidRPr="00E325EA">
        <w:rPr>
          <w:rFonts w:ascii="Times New Roman" w:hAnsi="Times New Roman"/>
          <w:szCs w:val="22"/>
        </w:rPr>
        <w:t xml:space="preserve"> – V1 – V0;</w:t>
      </w:r>
    </w:p>
    <w:p w14:paraId="17421017" w14:textId="77777777" w:rsidR="00ED5975" w:rsidRPr="00E325EA" w:rsidRDefault="00ED5975" w:rsidP="00DC1699">
      <w:pPr>
        <w:pStyle w:val="Akapitzlist"/>
        <w:numPr>
          <w:ilvl w:val="0"/>
          <w:numId w:val="35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Zgodność z dyrektywą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RoHS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2D4B444E" w14:textId="26130E5D" w:rsidR="0060746F" w:rsidRDefault="00ED5975" w:rsidP="00DC1699">
      <w:pPr>
        <w:pStyle w:val="Akapitzlist"/>
        <w:numPr>
          <w:ilvl w:val="0"/>
          <w:numId w:val="35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Materiał – PVC-U;</w:t>
      </w:r>
    </w:p>
    <w:p w14:paraId="441ABD02" w14:textId="77777777" w:rsidR="002C5B71" w:rsidRPr="00E325EA" w:rsidRDefault="002C5B71" w:rsidP="002C5B71">
      <w:pPr>
        <w:pStyle w:val="Akapitzlist"/>
        <w:tabs>
          <w:tab w:val="left" w:pos="709"/>
        </w:tabs>
        <w:spacing w:after="225"/>
        <w:ind w:left="1080"/>
        <w:rPr>
          <w:rFonts w:ascii="Times New Roman" w:hAnsi="Times New Roman"/>
          <w:szCs w:val="22"/>
          <w:lang w:val="pl-PL" w:eastAsia="pl-PL"/>
        </w:rPr>
      </w:pPr>
    </w:p>
    <w:p w14:paraId="555071B3" w14:textId="43A89995" w:rsidR="0060746F" w:rsidRPr="00E325EA" w:rsidRDefault="0060746F" w:rsidP="00DC1699">
      <w:pPr>
        <w:pStyle w:val="Akapitzlist"/>
        <w:numPr>
          <w:ilvl w:val="0"/>
          <w:numId w:val="32"/>
        </w:numPr>
        <w:tabs>
          <w:tab w:val="left" w:pos="709"/>
        </w:tabs>
        <w:spacing w:after="225"/>
        <w:rPr>
          <w:rFonts w:ascii="Times New Roman" w:hAnsi="Times New Roman"/>
          <w:b/>
          <w:lang w:val="pl-PL" w:eastAsia="pl-PL"/>
        </w:rPr>
      </w:pPr>
      <w:r w:rsidRPr="00E325EA">
        <w:rPr>
          <w:rFonts w:ascii="Times New Roman" w:hAnsi="Times New Roman"/>
          <w:b/>
        </w:rPr>
        <w:lastRenderedPageBreak/>
        <w:t xml:space="preserve">Adapter do </w:t>
      </w:r>
      <w:proofErr w:type="spellStart"/>
      <w:r w:rsidRPr="00E325EA">
        <w:rPr>
          <w:rFonts w:ascii="Times New Roman" w:hAnsi="Times New Roman"/>
          <w:b/>
        </w:rPr>
        <w:t>gniazd</w:t>
      </w:r>
      <w:proofErr w:type="spellEnd"/>
      <w:r w:rsidRPr="00E325EA">
        <w:rPr>
          <w:rFonts w:ascii="Times New Roman" w:hAnsi="Times New Roman"/>
          <w:b/>
        </w:rPr>
        <w:t xml:space="preserve"> RJ;</w:t>
      </w:r>
    </w:p>
    <w:p w14:paraId="64CDBCCD" w14:textId="542F251D" w:rsidR="0060746F" w:rsidRPr="00E325EA" w:rsidRDefault="0060746F" w:rsidP="00DC1699">
      <w:pPr>
        <w:pStyle w:val="Akapitzlist"/>
        <w:numPr>
          <w:ilvl w:val="0"/>
          <w:numId w:val="36"/>
        </w:numPr>
        <w:spacing w:after="0"/>
        <w:rPr>
          <w:rFonts w:ascii="Times New Roman" w:hAnsi="Times New Roman"/>
          <w:szCs w:val="22"/>
        </w:rPr>
      </w:pPr>
      <w:r w:rsidRPr="00E325EA">
        <w:rPr>
          <w:rFonts w:ascii="Times New Roman" w:hAnsi="Times New Roman"/>
          <w:szCs w:val="22"/>
        </w:rPr>
        <w:t>System – 0,5 M45;</w:t>
      </w:r>
    </w:p>
    <w:p w14:paraId="43D0F52A" w14:textId="77777777" w:rsidR="0060746F" w:rsidRPr="00E325EA" w:rsidRDefault="0060746F" w:rsidP="00DC1699">
      <w:pPr>
        <w:pStyle w:val="Akapitzlist"/>
        <w:numPr>
          <w:ilvl w:val="0"/>
          <w:numId w:val="36"/>
        </w:numPr>
        <w:spacing w:after="0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Montaż</w:t>
      </w:r>
      <w:proofErr w:type="spellEnd"/>
      <w:r w:rsidRPr="00E325EA">
        <w:rPr>
          <w:rFonts w:ascii="Times New Roman" w:hAnsi="Times New Roman"/>
          <w:szCs w:val="22"/>
        </w:rPr>
        <w:t xml:space="preserve"> – </w:t>
      </w:r>
      <w:proofErr w:type="spellStart"/>
      <w:r w:rsidRPr="00E325EA">
        <w:rPr>
          <w:rFonts w:ascii="Times New Roman" w:hAnsi="Times New Roman"/>
          <w:szCs w:val="22"/>
        </w:rPr>
        <w:t>natynkowy</w:t>
      </w:r>
      <w:proofErr w:type="spellEnd"/>
      <w:r w:rsidRPr="00E325EA">
        <w:rPr>
          <w:rFonts w:ascii="Times New Roman" w:hAnsi="Times New Roman"/>
          <w:szCs w:val="22"/>
        </w:rPr>
        <w:t xml:space="preserve"> I </w:t>
      </w:r>
      <w:proofErr w:type="spellStart"/>
      <w:r w:rsidRPr="00E325EA">
        <w:rPr>
          <w:rFonts w:ascii="Times New Roman" w:hAnsi="Times New Roman"/>
          <w:szCs w:val="22"/>
        </w:rPr>
        <w:t>podtynkowy</w:t>
      </w:r>
      <w:proofErr w:type="spellEnd"/>
      <w:r w:rsidRPr="00E325EA">
        <w:rPr>
          <w:rFonts w:ascii="Times New Roman" w:hAnsi="Times New Roman"/>
          <w:szCs w:val="22"/>
        </w:rPr>
        <w:t>;</w:t>
      </w:r>
    </w:p>
    <w:p w14:paraId="18885257" w14:textId="77777777" w:rsidR="0060746F" w:rsidRPr="00E325EA" w:rsidRDefault="0060746F" w:rsidP="00DC1699">
      <w:pPr>
        <w:pStyle w:val="Akapitzlist"/>
        <w:numPr>
          <w:ilvl w:val="0"/>
          <w:numId w:val="36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Zgodność z dyrektywą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RoHS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40CBA102" w14:textId="77777777" w:rsidR="0060746F" w:rsidRPr="00E325EA" w:rsidRDefault="0060746F" w:rsidP="00DC1699">
      <w:pPr>
        <w:pStyle w:val="Akapitzlist"/>
        <w:numPr>
          <w:ilvl w:val="0"/>
          <w:numId w:val="36"/>
        </w:numPr>
        <w:tabs>
          <w:tab w:val="left" w:pos="709"/>
        </w:tabs>
        <w:spacing w:after="225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Materiał – PVC-U;</w:t>
      </w:r>
    </w:p>
    <w:p w14:paraId="671D2D04" w14:textId="77777777" w:rsidR="0060746F" w:rsidRPr="00E325EA" w:rsidRDefault="0060746F" w:rsidP="00DC1699">
      <w:pPr>
        <w:pStyle w:val="Akapitzlist"/>
        <w:numPr>
          <w:ilvl w:val="0"/>
          <w:numId w:val="32"/>
        </w:numPr>
        <w:tabs>
          <w:tab w:val="left" w:pos="709"/>
        </w:tabs>
        <w:spacing w:after="225"/>
        <w:rPr>
          <w:rFonts w:ascii="Times New Roman" w:hAnsi="Times New Roman"/>
          <w:b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b/>
          <w:bCs/>
          <w:szCs w:val="22"/>
          <w:shd w:val="clear" w:color="auto" w:fill="FFFFFF"/>
        </w:rPr>
        <w:t>Moduł</w:t>
      </w:r>
      <w:proofErr w:type="spellEnd"/>
      <w:r w:rsidRPr="00E325EA">
        <w:rPr>
          <w:rFonts w:ascii="Times New Roman" w:hAnsi="Times New Roman"/>
          <w:b/>
          <w:bCs/>
          <w:szCs w:val="22"/>
          <w:shd w:val="clear" w:color="auto" w:fill="FFFFFF"/>
        </w:rPr>
        <w:t xml:space="preserve"> Keystone RJ-45 STP kat.6A</w:t>
      </w:r>
      <w:r w:rsidRPr="00E325EA">
        <w:rPr>
          <w:rFonts w:ascii="Times New Roman" w:hAnsi="Times New Roman"/>
          <w:b/>
          <w:szCs w:val="22"/>
        </w:rPr>
        <w:t>;</w:t>
      </w:r>
    </w:p>
    <w:p w14:paraId="40CB55D2" w14:textId="77777777" w:rsidR="0060746F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bCs/>
          <w:szCs w:val="22"/>
          <w:shd w:val="clear" w:color="auto" w:fill="FFFFFF"/>
          <w:lang w:val="pl-PL"/>
        </w:rPr>
        <w:t xml:space="preserve">Musi być </w:t>
      </w:r>
      <w:r w:rsidRPr="00E325EA">
        <w:rPr>
          <w:rFonts w:ascii="Times New Roman" w:hAnsi="Times New Roman"/>
          <w:szCs w:val="22"/>
          <w:lang w:val="pl-PL" w:eastAsia="pl-PL"/>
        </w:rPr>
        <w:t>przeznaczony do budowy ekranowanych gniazd abonenckich oraz punktów krosowych w instalacjach zgodnych z ANSI/TIA/EIA 568 kat.6A;</w:t>
      </w:r>
    </w:p>
    <w:p w14:paraId="09182A77" w14:textId="77777777" w:rsidR="0060746F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Uniwersalne mocowanie pozwalające na łatwy montaż zarówno w panelach krosowych, jak i w puszkach naściennych / podłogowych;</w:t>
      </w:r>
    </w:p>
    <w:p w14:paraId="461F3174" w14:textId="77777777" w:rsidR="008B252E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Kształt obudowy </w:t>
      </w:r>
      <w:r w:rsidR="008B252E" w:rsidRPr="00E325EA">
        <w:rPr>
          <w:rFonts w:ascii="Times New Roman" w:hAnsi="Times New Roman"/>
          <w:szCs w:val="22"/>
          <w:lang w:val="pl-PL" w:eastAsia="pl-PL"/>
        </w:rPr>
        <w:t xml:space="preserve">musi </w:t>
      </w:r>
      <w:r w:rsidRPr="00E325EA">
        <w:rPr>
          <w:rFonts w:ascii="Times New Roman" w:hAnsi="Times New Roman"/>
          <w:szCs w:val="22"/>
          <w:lang w:val="pl-PL" w:eastAsia="pl-PL"/>
        </w:rPr>
        <w:t>zapewnia</w:t>
      </w:r>
      <w:r w:rsidR="008B252E" w:rsidRPr="00E325EA">
        <w:rPr>
          <w:rFonts w:ascii="Times New Roman" w:hAnsi="Times New Roman"/>
          <w:szCs w:val="22"/>
          <w:lang w:val="pl-PL" w:eastAsia="pl-PL"/>
        </w:rPr>
        <w:t>ć</w:t>
      </w:r>
      <w:r w:rsidRPr="00E325EA">
        <w:rPr>
          <w:rFonts w:ascii="Times New Roman" w:hAnsi="Times New Roman"/>
          <w:szCs w:val="22"/>
          <w:lang w:val="pl-PL" w:eastAsia="pl-PL"/>
        </w:rPr>
        <w:t xml:space="preserve"> minimalny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rozplot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 xml:space="preserve"> kabla</w:t>
      </w:r>
      <w:r w:rsidR="008B252E"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6EB0C62E" w14:textId="77777777" w:rsidR="008B252E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Złącza szczelinowe </w:t>
      </w:r>
      <w:r w:rsidR="008B252E" w:rsidRPr="00E325EA">
        <w:rPr>
          <w:rFonts w:ascii="Times New Roman" w:hAnsi="Times New Roman"/>
          <w:szCs w:val="22"/>
          <w:lang w:val="pl-PL" w:eastAsia="pl-PL"/>
        </w:rPr>
        <w:t xml:space="preserve">muszą </w:t>
      </w:r>
      <w:r w:rsidRPr="00E325EA">
        <w:rPr>
          <w:rFonts w:ascii="Times New Roman" w:hAnsi="Times New Roman"/>
          <w:szCs w:val="22"/>
          <w:lang w:val="pl-PL" w:eastAsia="pl-PL"/>
        </w:rPr>
        <w:t>posiada</w:t>
      </w:r>
      <w:r w:rsidR="008B252E" w:rsidRPr="00E325EA">
        <w:rPr>
          <w:rFonts w:ascii="Times New Roman" w:hAnsi="Times New Roman"/>
          <w:szCs w:val="22"/>
          <w:lang w:val="pl-PL" w:eastAsia="pl-PL"/>
        </w:rPr>
        <w:t xml:space="preserve">ć </w:t>
      </w:r>
      <w:r w:rsidRPr="00E325EA">
        <w:rPr>
          <w:rFonts w:ascii="Times New Roman" w:hAnsi="Times New Roman"/>
          <w:szCs w:val="22"/>
          <w:lang w:val="pl-PL" w:eastAsia="pl-PL"/>
        </w:rPr>
        <w:t>kolorowe kodowanie ułatwiające prawidłową instalację okablowania w sekwencjach</w:t>
      </w:r>
      <w:r w:rsidR="008B252E"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459EE32E" w14:textId="77777777" w:rsidR="008B252E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Montaż modułu za pomocą dedykowanego narzędzia uderzeniowego</w:t>
      </w:r>
      <w:r w:rsidR="008B252E"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078C9D15" w14:textId="77777777" w:rsidR="008B252E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Osłona zatrzaskowa zakładana na złącza szczelinowe</w:t>
      </w:r>
      <w:r w:rsidR="008B252E"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5335D54D" w14:textId="5344CC74" w:rsidR="008B252E" w:rsidRPr="00E325EA" w:rsidRDefault="0060746F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  <w:lang w:eastAsia="pl-PL"/>
        </w:rPr>
        <w:t>kategoria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 xml:space="preserve"> 6A</w:t>
      </w:r>
      <w:r w:rsidR="008B252E" w:rsidRPr="00E325EA">
        <w:rPr>
          <w:rFonts w:ascii="Times New Roman" w:hAnsi="Times New Roman"/>
          <w:szCs w:val="22"/>
          <w:lang w:eastAsia="pl-PL"/>
        </w:rPr>
        <w:t>;</w:t>
      </w:r>
    </w:p>
    <w:p w14:paraId="1164640C" w14:textId="64F7F67F" w:rsidR="008B252E" w:rsidRPr="00E325EA" w:rsidRDefault="008B252E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  <w:lang w:eastAsia="pl-PL"/>
        </w:rPr>
        <w:t>Metalowa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 xml:space="preserve"> </w:t>
      </w:r>
      <w:proofErr w:type="spellStart"/>
      <w:r w:rsidRPr="00E325EA">
        <w:rPr>
          <w:rFonts w:ascii="Times New Roman" w:hAnsi="Times New Roman"/>
          <w:szCs w:val="22"/>
          <w:lang w:eastAsia="pl-PL"/>
        </w:rPr>
        <w:t>obudowa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>;</w:t>
      </w:r>
    </w:p>
    <w:p w14:paraId="17B84692" w14:textId="2DA0F7C1" w:rsidR="008B252E" w:rsidRPr="00E325EA" w:rsidRDefault="008B252E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shd w:val="clear" w:color="auto" w:fill="FFFFFF"/>
          <w:lang w:val="pl-PL"/>
        </w:rPr>
        <w:t>Typ złącza szczelinowego -  dual IDC;</w:t>
      </w:r>
    </w:p>
    <w:p w14:paraId="78834BFD" w14:textId="1BE30D1A" w:rsidR="00ED5975" w:rsidRPr="00E325EA" w:rsidRDefault="008B252E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 xml:space="preserve">Schemat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połaczeń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 xml:space="preserve"> - </w:t>
      </w:r>
      <w:r w:rsidRPr="00E325EA">
        <w:rPr>
          <w:rFonts w:ascii="Times New Roman" w:hAnsi="Times New Roman"/>
          <w:szCs w:val="22"/>
          <w:shd w:val="clear" w:color="auto" w:fill="FFFFFF"/>
          <w:lang w:val="pl-PL"/>
        </w:rPr>
        <w:t>EIA/TIA 568B i EIA/TIA 568A</w:t>
      </w:r>
      <w:r w:rsidR="00A64F71" w:rsidRPr="00E325EA">
        <w:rPr>
          <w:rFonts w:ascii="Times New Roman" w:hAnsi="Times New Roman"/>
          <w:szCs w:val="22"/>
          <w:shd w:val="clear" w:color="auto" w:fill="FFFFFF"/>
          <w:lang w:val="pl-PL"/>
        </w:rPr>
        <w:t>;</w:t>
      </w:r>
    </w:p>
    <w:p w14:paraId="707A4F85" w14:textId="4A9D77E2" w:rsidR="00E67789" w:rsidRPr="00E325EA" w:rsidRDefault="00E67789" w:rsidP="00DC1699">
      <w:pPr>
        <w:pStyle w:val="Akapitzlist"/>
        <w:numPr>
          <w:ilvl w:val="0"/>
          <w:numId w:val="37"/>
        </w:numPr>
        <w:tabs>
          <w:tab w:val="left" w:pos="709"/>
        </w:tabs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shd w:val="clear" w:color="auto" w:fill="FFFFFF"/>
          <w:lang w:val="pl-PL"/>
        </w:rPr>
        <w:t>Gwarancja – 3 lata;</w:t>
      </w:r>
    </w:p>
    <w:p w14:paraId="1E6D38B0" w14:textId="77777777" w:rsidR="00A64F71" w:rsidRPr="00E325EA" w:rsidRDefault="00A64F71" w:rsidP="00A64F71">
      <w:pPr>
        <w:pStyle w:val="Akapitzlist"/>
        <w:tabs>
          <w:tab w:val="left" w:pos="709"/>
        </w:tabs>
        <w:spacing w:before="0" w:after="0"/>
        <w:ind w:left="1077"/>
        <w:rPr>
          <w:rFonts w:ascii="Times New Roman" w:hAnsi="Times New Roman"/>
          <w:szCs w:val="22"/>
          <w:lang w:val="pl-PL" w:eastAsia="pl-PL"/>
        </w:rPr>
      </w:pPr>
    </w:p>
    <w:p w14:paraId="62060A48" w14:textId="6BE5FBA0" w:rsidR="00CE6CC7" w:rsidRPr="00E325EA" w:rsidRDefault="004D50BA" w:rsidP="005E5C1E">
      <w:pPr>
        <w:pStyle w:val="Akapitzlist"/>
        <w:numPr>
          <w:ilvl w:val="0"/>
          <w:numId w:val="1"/>
        </w:numPr>
        <w:spacing w:after="0"/>
        <w:ind w:left="709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Końcówki RJ45 – 100</w:t>
      </w:r>
      <w:r w:rsidR="00CE6CC7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 szt.</w:t>
      </w:r>
    </w:p>
    <w:p w14:paraId="5751B6DA" w14:textId="3B52878E" w:rsidR="00CE6CC7" w:rsidRPr="00E325EA" w:rsidRDefault="00CE6CC7" w:rsidP="00A64F71">
      <w:pPr>
        <w:spacing w:after="0"/>
        <w:ind w:left="-11"/>
        <w:rPr>
          <w:rFonts w:ascii="Times New Roman" w:hAnsi="Times New Roman"/>
          <w:b/>
          <w:sz w:val="24"/>
          <w:szCs w:val="24"/>
          <w:highlight w:val="yellow"/>
        </w:rPr>
      </w:pPr>
    </w:p>
    <w:p w14:paraId="06F80074" w14:textId="7220BD3B" w:rsidR="00A64F71" w:rsidRPr="00E325EA" w:rsidRDefault="00A64F71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Złącze męskie 8P8C (RJ-45);</w:t>
      </w:r>
    </w:p>
    <w:p w14:paraId="41A3CCC9" w14:textId="77777777" w:rsidR="00A64F71" w:rsidRPr="00E325EA" w:rsidRDefault="00A64F71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Kategoria 6;</w:t>
      </w:r>
    </w:p>
    <w:p w14:paraId="0C3F83A4" w14:textId="014D83B3" w:rsidR="00A64F71" w:rsidRPr="00E325EA" w:rsidRDefault="00A64F71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Przeznaczona </w:t>
      </w:r>
      <w:proofErr w:type="spellStart"/>
      <w:r w:rsidRPr="00E325EA">
        <w:rPr>
          <w:rFonts w:ascii="Times New Roman" w:hAnsi="Times New Roman"/>
          <w:szCs w:val="22"/>
          <w:lang w:val="pl-PL"/>
        </w:rPr>
        <w:t>dozakańczania</w:t>
      </w:r>
      <w:proofErr w:type="spellEnd"/>
      <w:r w:rsidRPr="00E325EA">
        <w:rPr>
          <w:rFonts w:ascii="Times New Roman" w:hAnsi="Times New Roman"/>
          <w:szCs w:val="22"/>
          <w:lang w:val="pl-PL"/>
        </w:rPr>
        <w:t xml:space="preserve"> przewodów okrągłych (drutów) w instalacjach komputerowych;</w:t>
      </w:r>
    </w:p>
    <w:p w14:paraId="47706A00" w14:textId="77777777" w:rsidR="00F613D9" w:rsidRPr="00E325EA" w:rsidRDefault="00F613D9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Musi posiadać p</w:t>
      </w:r>
      <w:r w:rsidR="00A64F71" w:rsidRPr="00E325EA">
        <w:rPr>
          <w:rFonts w:ascii="Times New Roman" w:hAnsi="Times New Roman"/>
          <w:szCs w:val="22"/>
          <w:lang w:val="pl-PL"/>
        </w:rPr>
        <w:t>rzel</w:t>
      </w:r>
      <w:r w:rsidRPr="00E325EA">
        <w:rPr>
          <w:rFonts w:ascii="Times New Roman" w:hAnsi="Times New Roman"/>
          <w:szCs w:val="22"/>
          <w:lang w:val="pl-PL"/>
        </w:rPr>
        <w:t>ot na poszczególne żyły dla</w:t>
      </w:r>
      <w:r w:rsidR="00A64F71" w:rsidRPr="00E325EA">
        <w:rPr>
          <w:rFonts w:ascii="Times New Roman" w:hAnsi="Times New Roman"/>
          <w:szCs w:val="22"/>
          <w:lang w:val="pl-PL"/>
        </w:rPr>
        <w:t xml:space="preserve"> szybsze</w:t>
      </w:r>
      <w:r w:rsidRPr="00E325EA">
        <w:rPr>
          <w:rFonts w:ascii="Times New Roman" w:hAnsi="Times New Roman"/>
          <w:szCs w:val="22"/>
          <w:lang w:val="pl-PL"/>
        </w:rPr>
        <w:t>go</w:t>
      </w:r>
      <w:r w:rsidR="00A64F71" w:rsidRPr="00E325EA">
        <w:rPr>
          <w:rFonts w:ascii="Times New Roman" w:hAnsi="Times New Roman"/>
          <w:szCs w:val="22"/>
          <w:lang w:val="pl-PL"/>
        </w:rPr>
        <w:t xml:space="preserve"> </w:t>
      </w:r>
      <w:r w:rsidRPr="00E325EA">
        <w:rPr>
          <w:rFonts w:ascii="Times New Roman" w:hAnsi="Times New Roman"/>
          <w:szCs w:val="22"/>
          <w:lang w:val="pl-PL"/>
        </w:rPr>
        <w:t>z</w:t>
      </w:r>
      <w:r w:rsidR="00A64F71" w:rsidRPr="00E325EA">
        <w:rPr>
          <w:rFonts w:ascii="Times New Roman" w:hAnsi="Times New Roman"/>
          <w:szCs w:val="22"/>
          <w:lang w:val="pl-PL"/>
        </w:rPr>
        <w:t>arobienie złącza</w:t>
      </w:r>
      <w:r w:rsidRPr="00E325EA">
        <w:rPr>
          <w:rFonts w:ascii="Times New Roman" w:hAnsi="Times New Roman"/>
          <w:szCs w:val="22"/>
          <w:lang w:val="pl-PL"/>
        </w:rPr>
        <w:t>;</w:t>
      </w:r>
    </w:p>
    <w:p w14:paraId="17E4B76D" w14:textId="77777777" w:rsidR="00F613D9" w:rsidRPr="00E325EA" w:rsidRDefault="00A64F71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Złącze </w:t>
      </w:r>
      <w:r w:rsidR="00F613D9" w:rsidRPr="00E325EA">
        <w:rPr>
          <w:rFonts w:ascii="Times New Roman" w:hAnsi="Times New Roman"/>
          <w:szCs w:val="22"/>
          <w:lang w:val="pl-PL"/>
        </w:rPr>
        <w:t xml:space="preserve">musi być </w:t>
      </w:r>
      <w:r w:rsidRPr="00E325EA">
        <w:rPr>
          <w:rFonts w:ascii="Times New Roman" w:hAnsi="Times New Roman"/>
          <w:szCs w:val="22"/>
          <w:lang w:val="pl-PL"/>
        </w:rPr>
        <w:t>wyposażone w sprężystą zapadkę zapobiegającą samoczynnemu wysuwaniu się z gniazda</w:t>
      </w:r>
      <w:r w:rsidR="00F613D9" w:rsidRPr="00E325EA">
        <w:rPr>
          <w:rFonts w:ascii="Times New Roman" w:hAnsi="Times New Roman"/>
          <w:szCs w:val="22"/>
          <w:lang w:val="pl-PL"/>
        </w:rPr>
        <w:t>;</w:t>
      </w:r>
    </w:p>
    <w:p w14:paraId="7ACAC18F" w14:textId="5FFCCC2B" w:rsidR="00A64F71" w:rsidRPr="00E325EA" w:rsidRDefault="00F613D9" w:rsidP="00DC1699">
      <w:pPr>
        <w:pStyle w:val="Akapitzlist"/>
        <w:numPr>
          <w:ilvl w:val="0"/>
          <w:numId w:val="7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/>
        </w:rPr>
      </w:pPr>
      <w:r w:rsidRPr="00E325EA">
        <w:rPr>
          <w:rFonts w:ascii="Times New Roman" w:hAnsi="Times New Roman"/>
          <w:szCs w:val="22"/>
          <w:lang w:val="pl-PL"/>
        </w:rPr>
        <w:t>Gwarancja – 3 lata</w:t>
      </w:r>
      <w:r w:rsidR="002C5B71">
        <w:rPr>
          <w:rFonts w:ascii="Times New Roman" w:hAnsi="Times New Roman"/>
          <w:szCs w:val="22"/>
          <w:lang w:val="pl-PL"/>
        </w:rPr>
        <w:t>.</w:t>
      </w:r>
    </w:p>
    <w:p w14:paraId="68272574" w14:textId="77777777" w:rsidR="00A64F71" w:rsidRPr="00E325EA" w:rsidRDefault="00A64F71" w:rsidP="00A64F71">
      <w:pPr>
        <w:spacing w:after="0"/>
        <w:ind w:left="-11"/>
        <w:rPr>
          <w:rFonts w:ascii="Times New Roman" w:hAnsi="Times New Roman"/>
          <w:b/>
          <w:sz w:val="24"/>
          <w:szCs w:val="24"/>
          <w:highlight w:val="yellow"/>
        </w:rPr>
      </w:pPr>
    </w:p>
    <w:p w14:paraId="1AD49E57" w14:textId="6CC9772C" w:rsidR="00CE6CC7" w:rsidRPr="00E325EA" w:rsidRDefault="004D50BA" w:rsidP="005E5C1E">
      <w:pPr>
        <w:pStyle w:val="Akapitzlist"/>
        <w:numPr>
          <w:ilvl w:val="0"/>
          <w:numId w:val="1"/>
        </w:numPr>
        <w:spacing w:after="0"/>
        <w:ind w:left="709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Listwy montażowe </w:t>
      </w:r>
      <w:r w:rsidR="008D1622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 xml:space="preserve">- </w:t>
      </w:r>
      <w:r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30mb</w:t>
      </w:r>
      <w:r w:rsidR="008D1622" w:rsidRPr="00E325EA">
        <w:rPr>
          <w:rFonts w:ascii="Times New Roman" w:eastAsiaTheme="minorHAnsi" w:hAnsi="Times New Roman"/>
          <w:b/>
          <w:sz w:val="24"/>
          <w:szCs w:val="24"/>
          <w:lang w:val="pl-PL"/>
        </w:rPr>
        <w:t>;</w:t>
      </w:r>
    </w:p>
    <w:p w14:paraId="7F322F80" w14:textId="07EDB84B" w:rsidR="003A3E27" w:rsidRPr="00E325EA" w:rsidRDefault="003A3E27" w:rsidP="003A3E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bdr w:val="none" w:sz="0" w:space="0" w:color="auto" w:frame="1"/>
          <w:lang w:eastAsia="pl-PL"/>
        </w:rPr>
      </w:pPr>
    </w:p>
    <w:p w14:paraId="45C3B88A" w14:textId="11E9EDE1" w:rsidR="008D1622" w:rsidRPr="00E325EA" w:rsidRDefault="008D1622" w:rsidP="00DC1699">
      <w:pPr>
        <w:pStyle w:val="Akapitzlist"/>
        <w:numPr>
          <w:ilvl w:val="0"/>
          <w:numId w:val="38"/>
        </w:numPr>
        <w:shd w:val="clear" w:color="auto" w:fill="FFFFFF"/>
        <w:spacing w:before="0" w:after="0"/>
        <w:ind w:hanging="11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Rozmiar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25x40x2000 mm</w:t>
      </w:r>
      <w:r w:rsidR="00BB61F4"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20 mb</w:t>
      </w:r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;</w:t>
      </w:r>
    </w:p>
    <w:p w14:paraId="56577DEB" w14:textId="40DCCD4D" w:rsidR="00BB61F4" w:rsidRPr="00E325EA" w:rsidRDefault="00BB61F4" w:rsidP="00DC1699">
      <w:pPr>
        <w:pStyle w:val="Akapitzlist"/>
        <w:numPr>
          <w:ilvl w:val="0"/>
          <w:numId w:val="39"/>
        </w:numPr>
        <w:shd w:val="clear" w:color="auto" w:fill="FFFFFF"/>
        <w:spacing w:before="0" w:after="0"/>
        <w:ind w:left="1134" w:hanging="141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Materiał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PVC-U;</w:t>
      </w:r>
    </w:p>
    <w:p w14:paraId="71BCCDD3" w14:textId="5E832060" w:rsidR="00BB61F4" w:rsidRPr="00E325EA" w:rsidRDefault="00BB61F4" w:rsidP="00DC1699">
      <w:pPr>
        <w:pStyle w:val="Akapitzlist"/>
        <w:numPr>
          <w:ilvl w:val="0"/>
          <w:numId w:val="39"/>
        </w:numPr>
        <w:shd w:val="clear" w:color="auto" w:fill="FFFFFF"/>
        <w:spacing w:before="0" w:after="0"/>
        <w:ind w:left="1134" w:hanging="141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Wyposazenie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</w:t>
      </w: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pokrywa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+</w:t>
      </w: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kanał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;</w:t>
      </w:r>
    </w:p>
    <w:p w14:paraId="677DE015" w14:textId="1CBDC9FD" w:rsidR="00BB61F4" w:rsidRPr="00E325EA" w:rsidRDefault="00BB61F4" w:rsidP="00DC1699">
      <w:pPr>
        <w:pStyle w:val="Akapitzlist"/>
        <w:numPr>
          <w:ilvl w:val="0"/>
          <w:numId w:val="39"/>
        </w:numPr>
        <w:shd w:val="clear" w:color="auto" w:fill="FFFFFF"/>
        <w:spacing w:before="0" w:after="0"/>
        <w:ind w:left="1134" w:hanging="141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Palność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V1-V0;</w:t>
      </w:r>
    </w:p>
    <w:p w14:paraId="37FAA3E3" w14:textId="33916747" w:rsidR="00BB61F4" w:rsidRPr="00E325EA" w:rsidRDefault="00BB61F4" w:rsidP="00DC1699">
      <w:pPr>
        <w:pStyle w:val="Akapitzlist"/>
        <w:numPr>
          <w:ilvl w:val="0"/>
          <w:numId w:val="39"/>
        </w:numPr>
        <w:shd w:val="clear" w:color="auto" w:fill="FFFFFF"/>
        <w:spacing w:before="0" w:after="0"/>
        <w:ind w:left="1134" w:hanging="141"/>
        <w:rPr>
          <w:rFonts w:ascii="Times New Roman" w:hAnsi="Times New Roman"/>
          <w:b/>
          <w:bCs/>
          <w:szCs w:val="22"/>
          <w:bdr w:val="none" w:sz="0" w:space="0" w:color="auto" w:frame="1"/>
          <w:lang w:val="pl-PL"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Dekklaracja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 xml:space="preserve"> CE</w:t>
      </w:r>
      <w:r w:rsidR="00715E46"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;</w:t>
      </w:r>
    </w:p>
    <w:p w14:paraId="05212A30" w14:textId="2D7BAB98" w:rsidR="00437923" w:rsidRPr="00E325EA" w:rsidRDefault="00437923" w:rsidP="00DC1699">
      <w:pPr>
        <w:pStyle w:val="Akapitzlist"/>
        <w:numPr>
          <w:ilvl w:val="0"/>
          <w:numId w:val="39"/>
        </w:numPr>
        <w:shd w:val="clear" w:color="auto" w:fill="FFFFFF"/>
        <w:spacing w:before="0" w:after="0"/>
        <w:ind w:left="1134" w:hanging="141"/>
        <w:rPr>
          <w:rFonts w:ascii="Times New Roman" w:hAnsi="Times New Roman"/>
          <w:b/>
          <w:bCs/>
          <w:szCs w:val="22"/>
          <w:bdr w:val="none" w:sz="0" w:space="0" w:color="auto" w:frame="1"/>
          <w:lang w:val="pl-PL" w:eastAsia="pl-PL"/>
        </w:rPr>
      </w:pPr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Certyfikat SEP-BBJ</w:t>
      </w:r>
      <w:r w:rsidR="00715E46"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;</w:t>
      </w:r>
    </w:p>
    <w:p w14:paraId="1CB513B6" w14:textId="0A785991" w:rsidR="00437923" w:rsidRPr="00E325EA" w:rsidRDefault="00437923" w:rsidP="00DC1699">
      <w:pPr>
        <w:pStyle w:val="Akapitzlist"/>
        <w:numPr>
          <w:ilvl w:val="0"/>
          <w:numId w:val="38"/>
        </w:numPr>
        <w:shd w:val="clear" w:color="auto" w:fill="FFFFFF"/>
        <w:spacing w:before="0" w:after="0"/>
        <w:ind w:hanging="11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Rozmiar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60x110x2000 mm – 10 mb;</w:t>
      </w:r>
    </w:p>
    <w:p w14:paraId="22C36371" w14:textId="60463BCC" w:rsidR="00437923" w:rsidRPr="00E325EA" w:rsidRDefault="00437923" w:rsidP="00DC1699">
      <w:pPr>
        <w:pStyle w:val="Akapitzlist"/>
        <w:numPr>
          <w:ilvl w:val="0"/>
          <w:numId w:val="40"/>
        </w:numPr>
        <w:shd w:val="clear" w:color="auto" w:fill="FFFFFF"/>
        <w:spacing w:before="0" w:after="0"/>
        <w:ind w:hanging="87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Materiał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PVC-U;</w:t>
      </w:r>
    </w:p>
    <w:p w14:paraId="3CCAAE22" w14:textId="6B5FE17C" w:rsidR="00437923" w:rsidRPr="00E325EA" w:rsidRDefault="00437923" w:rsidP="00DC1699">
      <w:pPr>
        <w:pStyle w:val="Akapitzlist"/>
        <w:numPr>
          <w:ilvl w:val="0"/>
          <w:numId w:val="40"/>
        </w:numPr>
        <w:shd w:val="clear" w:color="auto" w:fill="FFFFFF"/>
        <w:spacing w:before="0" w:after="0"/>
        <w:ind w:hanging="87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Wyposazenie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</w:t>
      </w: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pokrywa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+kanał+4 </w:t>
      </w: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klamry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;</w:t>
      </w:r>
    </w:p>
    <w:p w14:paraId="46871E26" w14:textId="77777777" w:rsidR="00437923" w:rsidRPr="00E325EA" w:rsidRDefault="00437923" w:rsidP="00DC1699">
      <w:pPr>
        <w:pStyle w:val="Akapitzlist"/>
        <w:numPr>
          <w:ilvl w:val="0"/>
          <w:numId w:val="40"/>
        </w:numPr>
        <w:shd w:val="clear" w:color="auto" w:fill="FFFFFF"/>
        <w:spacing w:before="0" w:after="0"/>
        <w:ind w:hanging="87"/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>Palność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eastAsia="pl-PL"/>
        </w:rPr>
        <w:t xml:space="preserve"> – V1-V0;</w:t>
      </w:r>
    </w:p>
    <w:p w14:paraId="489C82CD" w14:textId="588119A8" w:rsidR="00437923" w:rsidRPr="00E325EA" w:rsidRDefault="00437923" w:rsidP="00DC1699">
      <w:pPr>
        <w:pStyle w:val="Akapitzlist"/>
        <w:numPr>
          <w:ilvl w:val="0"/>
          <w:numId w:val="40"/>
        </w:numPr>
        <w:shd w:val="clear" w:color="auto" w:fill="FFFFFF"/>
        <w:spacing w:before="0" w:after="0"/>
        <w:ind w:hanging="87"/>
        <w:rPr>
          <w:rFonts w:ascii="Times New Roman" w:hAnsi="Times New Roman"/>
          <w:b/>
          <w:bCs/>
          <w:szCs w:val="22"/>
          <w:bdr w:val="none" w:sz="0" w:space="0" w:color="auto" w:frame="1"/>
          <w:lang w:val="pl-PL" w:eastAsia="pl-PL"/>
        </w:rPr>
      </w:pPr>
      <w:proofErr w:type="spellStart"/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Dekklaracja</w:t>
      </w:r>
      <w:proofErr w:type="spellEnd"/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 xml:space="preserve"> CE</w:t>
      </w:r>
      <w:r w:rsidR="00715E46"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;</w:t>
      </w:r>
    </w:p>
    <w:p w14:paraId="3752DB00" w14:textId="13AC9B1F" w:rsidR="00437923" w:rsidRPr="00E325EA" w:rsidRDefault="00437923" w:rsidP="00DC1699">
      <w:pPr>
        <w:pStyle w:val="Akapitzlist"/>
        <w:numPr>
          <w:ilvl w:val="0"/>
          <w:numId w:val="40"/>
        </w:numPr>
        <w:shd w:val="clear" w:color="auto" w:fill="FFFFFF"/>
        <w:spacing w:before="0" w:after="0"/>
        <w:ind w:hanging="87"/>
        <w:rPr>
          <w:rFonts w:ascii="Times New Roman" w:hAnsi="Times New Roman"/>
          <w:b/>
          <w:bCs/>
          <w:szCs w:val="22"/>
          <w:bdr w:val="none" w:sz="0" w:space="0" w:color="auto" w:frame="1"/>
          <w:lang w:val="pl-PL" w:eastAsia="pl-PL"/>
        </w:rPr>
      </w:pPr>
      <w:r w:rsidRPr="00E325EA"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  <w:t>Certyfikat SEP-BBJ</w:t>
      </w:r>
      <w:r w:rsidR="00715E46" w:rsidRPr="00E325EA">
        <w:rPr>
          <w:rFonts w:ascii="Times New Roman" w:hAnsi="Times New Roman"/>
          <w:szCs w:val="22"/>
          <w:bdr w:val="none" w:sz="0" w:space="0" w:color="auto" w:frame="1"/>
          <w:lang w:val="pl-PL" w:eastAsia="pl-PL"/>
        </w:rPr>
        <w:t>.</w:t>
      </w:r>
    </w:p>
    <w:p w14:paraId="06A655B0" w14:textId="77777777" w:rsidR="008D1622" w:rsidRPr="00E325EA" w:rsidRDefault="008D1622" w:rsidP="00437923">
      <w:pPr>
        <w:pStyle w:val="Akapitzlist"/>
        <w:shd w:val="clear" w:color="auto" w:fill="FFFFFF"/>
        <w:spacing w:before="0" w:after="0"/>
        <w:rPr>
          <w:rFonts w:ascii="Times New Roman" w:hAnsi="Times New Roman"/>
          <w:bCs/>
          <w:szCs w:val="22"/>
          <w:bdr w:val="none" w:sz="0" w:space="0" w:color="auto" w:frame="1"/>
          <w:lang w:val="pl-PL" w:eastAsia="pl-PL"/>
        </w:rPr>
      </w:pPr>
    </w:p>
    <w:p w14:paraId="58EE1832" w14:textId="77777777" w:rsidR="00C95895" w:rsidRPr="00E325EA" w:rsidRDefault="00C95895" w:rsidP="00C95895">
      <w:pPr>
        <w:pStyle w:val="Akapitzlist"/>
        <w:shd w:val="clear" w:color="auto" w:fill="FFFFFF"/>
        <w:spacing w:after="0"/>
        <w:rPr>
          <w:rFonts w:ascii="Times New Roman" w:hAnsi="Times New Roman"/>
          <w:szCs w:val="22"/>
          <w:lang w:val="pl-PL" w:eastAsia="pl-PL"/>
        </w:rPr>
      </w:pPr>
    </w:p>
    <w:p w14:paraId="4AB11546" w14:textId="4FA5F160" w:rsidR="00CE6CC7" w:rsidRPr="00E325EA" w:rsidRDefault="004D50BA" w:rsidP="005E5C1E">
      <w:pPr>
        <w:pStyle w:val="Akapitzlist"/>
        <w:numPr>
          <w:ilvl w:val="0"/>
          <w:numId w:val="1"/>
        </w:numPr>
        <w:spacing w:after="0"/>
        <w:ind w:left="709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hAnsi="Times New Roman"/>
          <w:b/>
          <w:sz w:val="24"/>
          <w:szCs w:val="24"/>
          <w:lang w:val="pl-PL"/>
        </w:rPr>
        <w:t>Switch – 1</w:t>
      </w:r>
      <w:r w:rsidR="00CE6CC7" w:rsidRPr="00E325EA">
        <w:rPr>
          <w:rFonts w:ascii="Times New Roman" w:hAnsi="Times New Roman"/>
          <w:b/>
          <w:sz w:val="24"/>
          <w:szCs w:val="24"/>
          <w:lang w:val="pl-PL"/>
        </w:rPr>
        <w:t xml:space="preserve"> szt.</w:t>
      </w:r>
    </w:p>
    <w:p w14:paraId="3BEDD741" w14:textId="21C2396C" w:rsidR="002861E5" w:rsidRPr="00E325EA" w:rsidRDefault="002861E5" w:rsidP="00840B6F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2405"/>
        <w:gridCol w:w="7088"/>
      </w:tblGrid>
      <w:tr w:rsidR="00586682" w:rsidRPr="00E325EA" w14:paraId="249B1A2A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2F3A68DF" w14:textId="77777777" w:rsidR="00D570AC" w:rsidRPr="00E325EA" w:rsidRDefault="00D570AC" w:rsidP="000B1DAA">
            <w:pPr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Nazwa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komponentu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6ED60C19" w14:textId="77777777" w:rsidR="00D570AC" w:rsidRPr="00E325EA" w:rsidRDefault="00D570AC" w:rsidP="000B1DAA">
            <w:pPr>
              <w:ind w:left="-71"/>
              <w:jc w:val="center"/>
              <w:rPr>
                <w:rFonts w:ascii="Times New Roman" w:hAnsi="Times New Roman"/>
                <w:b/>
                <w:lang w:val="de-DE"/>
              </w:rPr>
            </w:pP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Wymagane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minimalne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parametry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E325EA">
              <w:rPr>
                <w:rFonts w:ascii="Times New Roman" w:hAnsi="Times New Roman"/>
                <w:b/>
                <w:lang w:val="de-DE"/>
              </w:rPr>
              <w:t>techniczne</w:t>
            </w:r>
            <w:proofErr w:type="spellEnd"/>
            <w:r w:rsidRPr="00E325EA">
              <w:rPr>
                <w:rFonts w:ascii="Times New Roman" w:hAnsi="Times New Roman"/>
                <w:b/>
                <w:lang w:val="de-DE"/>
              </w:rPr>
              <w:t xml:space="preserve"> </w:t>
            </w:r>
          </w:p>
        </w:tc>
      </w:tr>
      <w:tr w:rsidR="00586682" w:rsidRPr="00E325EA" w14:paraId="72381922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6D477321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</w:rPr>
            </w:pPr>
            <w:r w:rsidRPr="00E325EA">
              <w:rPr>
                <w:rFonts w:ascii="Times New Roman" w:eastAsia="Yu Gothic" w:hAnsi="Times New Roman"/>
                <w:bCs/>
              </w:rPr>
              <w:t>Obsługiwane standardy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918A9D4" w14:textId="77777777" w:rsidR="00D570AC" w:rsidRPr="00E325EA" w:rsidRDefault="00D570AC" w:rsidP="000B1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AU"/>
              </w:rPr>
            </w:pPr>
            <w:r w:rsidRPr="00E325EA">
              <w:rPr>
                <w:rFonts w:ascii="Times New Roman" w:eastAsiaTheme="minorHAnsi" w:hAnsi="Times New Roman"/>
                <w:lang w:val="en-AU"/>
              </w:rPr>
              <w:t xml:space="preserve">IEEE 802.3, IEEE 802.3u, IEEE 802.3x, IEEE 802.3ab </w:t>
            </w:r>
          </w:p>
        </w:tc>
      </w:tr>
      <w:tr w:rsidR="00586682" w:rsidRPr="00E325EA" w14:paraId="6E782047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6D291580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lang w:val="en-AU"/>
              </w:rPr>
            </w:pPr>
            <w:r w:rsidRPr="00E325EA">
              <w:rPr>
                <w:rFonts w:ascii="Times New Roman" w:eastAsia="Yu Gothic" w:hAnsi="Times New Roman"/>
                <w:bCs/>
                <w:lang w:val="en-AU"/>
              </w:rPr>
              <w:t>Porty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C2ABBEB" w14:textId="77777777" w:rsidR="00D570AC" w:rsidRPr="00E325EA" w:rsidRDefault="00D570AC" w:rsidP="000B1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en-AU"/>
              </w:rPr>
            </w:pPr>
            <w:r w:rsidRPr="00E325EA">
              <w:rPr>
                <w:rFonts w:ascii="Times New Roman" w:eastAsiaTheme="minorHAnsi" w:hAnsi="Times New Roman"/>
                <w:lang w:val="en-AU"/>
              </w:rPr>
              <w:t>24 x 10/100/1000 Mb RJ45</w:t>
            </w:r>
          </w:p>
        </w:tc>
      </w:tr>
      <w:tr w:rsidR="00586682" w:rsidRPr="00E325EA" w14:paraId="76CD432D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17B31F1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Obsługiwane</w:t>
            </w:r>
            <w:proofErr w:type="spellEnd"/>
            <w:r w:rsidRPr="00E325EA">
              <w:rPr>
                <w:rFonts w:ascii="Times New Roman" w:eastAsia="Yu Gothic" w:hAnsi="Times New Roman"/>
                <w:bCs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kategorie</w:t>
            </w:r>
            <w:proofErr w:type="spellEnd"/>
            <w:r w:rsidRPr="00E325EA">
              <w:rPr>
                <w:rFonts w:ascii="Times New Roman" w:eastAsia="Yu Gothic" w:hAnsi="Times New Roman"/>
                <w:bCs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okablowania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3E379EA0" w14:textId="77777777" w:rsidR="00D570AC" w:rsidRPr="00E325EA" w:rsidRDefault="00D570AC" w:rsidP="000B1DAA">
            <w:pPr>
              <w:rPr>
                <w:rFonts w:ascii="Times New Roman" w:eastAsia="Yu Gothic" w:hAnsi="Times New Roman"/>
                <w:lang w:val="en-AU"/>
              </w:rPr>
            </w:pPr>
            <w:r w:rsidRPr="00E325EA">
              <w:rPr>
                <w:rFonts w:ascii="Times New Roman" w:eastAsia="Yu Gothic" w:hAnsi="Times New Roman"/>
                <w:lang w:val="en-AU"/>
              </w:rPr>
              <w:t>Od cat.3 UTP;</w:t>
            </w:r>
          </w:p>
        </w:tc>
      </w:tr>
      <w:tr w:rsidR="00586682" w:rsidRPr="00E325EA" w14:paraId="6DBABE3C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B971A7F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lastRenderedPageBreak/>
              <w:t>Prędkość</w:t>
            </w:r>
            <w:proofErr w:type="spellEnd"/>
            <w:r w:rsidRPr="00E325EA">
              <w:rPr>
                <w:rFonts w:ascii="Times New Roman" w:eastAsia="Yu Gothic" w:hAnsi="Times New Roman"/>
                <w:bCs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portów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2EE04B6F" w14:textId="77777777" w:rsidR="00D570AC" w:rsidRPr="00E325EA" w:rsidRDefault="00D570AC" w:rsidP="000B1D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E325EA">
              <w:rPr>
                <w:rFonts w:ascii="Times New Roman" w:eastAsiaTheme="minorHAnsi" w:hAnsi="Times New Roman"/>
              </w:rPr>
              <w:t xml:space="preserve">148 8000 </w:t>
            </w:r>
            <w:proofErr w:type="spellStart"/>
            <w:r w:rsidRPr="00E325EA">
              <w:rPr>
                <w:rFonts w:ascii="Times New Roman" w:eastAsiaTheme="minorHAnsi" w:hAnsi="Times New Roman"/>
              </w:rPr>
              <w:t>pps</w:t>
            </w:r>
            <w:proofErr w:type="spellEnd"/>
            <w:r w:rsidRPr="00E325EA">
              <w:rPr>
                <w:rFonts w:ascii="Times New Roman" w:eastAsiaTheme="minorHAnsi" w:hAnsi="Times New Roman"/>
              </w:rPr>
              <w:t xml:space="preserve"> </w:t>
            </w:r>
          </w:p>
        </w:tc>
      </w:tr>
      <w:tr w:rsidR="00586682" w:rsidRPr="00E325EA" w14:paraId="1FE56B9B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020E6A1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Zabezpieczenie</w:t>
            </w:r>
            <w:proofErr w:type="spellEnd"/>
            <w:r w:rsidRPr="00E325EA">
              <w:rPr>
                <w:rFonts w:ascii="Times New Roman" w:eastAsia="Yu Gothic" w:hAnsi="Times New Roman"/>
                <w:bCs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przeciwprzepięciowe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793C7870" w14:textId="77777777" w:rsidR="00D570AC" w:rsidRPr="00E325EA" w:rsidRDefault="00D570AC" w:rsidP="002D0EA0">
            <w:pPr>
              <w:rPr>
                <w:rFonts w:ascii="Times New Roman" w:eastAsia="Yu Gothic" w:hAnsi="Times New Roman"/>
                <w:lang w:val="en-AU"/>
              </w:rPr>
            </w:pPr>
            <w:r w:rsidRPr="00E325EA">
              <w:rPr>
                <w:rFonts w:ascii="Times New Roman" w:eastAsia="Yu Gothic" w:hAnsi="Times New Roman"/>
                <w:lang w:val="en-AU"/>
              </w:rPr>
              <w:t xml:space="preserve">6kV </w:t>
            </w:r>
            <w:proofErr w:type="spellStart"/>
            <w:r w:rsidRPr="00E325EA">
              <w:rPr>
                <w:rFonts w:ascii="Times New Roman" w:eastAsia="Yu Gothic" w:hAnsi="Times New Roman"/>
                <w:lang w:val="en-AU"/>
              </w:rPr>
              <w:t>dla</w:t>
            </w:r>
            <w:proofErr w:type="spellEnd"/>
            <w:r w:rsidRPr="00E325EA">
              <w:rPr>
                <w:rFonts w:ascii="Times New Roman" w:eastAsia="Yu Gothic" w:hAnsi="Times New Roman"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lang w:val="en-AU"/>
              </w:rPr>
              <w:t>wszystkich</w:t>
            </w:r>
            <w:proofErr w:type="spellEnd"/>
            <w:r w:rsidRPr="00E325EA">
              <w:rPr>
                <w:rFonts w:ascii="Times New Roman" w:eastAsia="Yu Gothic" w:hAnsi="Times New Roman"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lang w:val="en-AU"/>
              </w:rPr>
              <w:t>portów</w:t>
            </w:r>
            <w:proofErr w:type="spellEnd"/>
          </w:p>
        </w:tc>
      </w:tr>
      <w:tr w:rsidR="00586682" w:rsidRPr="00E325EA" w14:paraId="6973E0D4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F5DEA28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Prędkośc</w:t>
            </w:r>
            <w:proofErr w:type="spellEnd"/>
            <w:r w:rsidRPr="00E325EA">
              <w:rPr>
                <w:rFonts w:ascii="Times New Roman" w:eastAsia="Yu Gothic" w:hAnsi="Times New Roman"/>
                <w:bCs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lang w:val="en-AU"/>
              </w:rPr>
              <w:t>przełączania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10ECDA00" w14:textId="77777777" w:rsidR="00D570AC" w:rsidRPr="00E325EA" w:rsidRDefault="00D570AC" w:rsidP="000B1DAA">
            <w:pPr>
              <w:rPr>
                <w:rFonts w:ascii="Times New Roman" w:eastAsia="Yu Gothic" w:hAnsi="Times New Roman"/>
                <w:lang w:val="en-AU"/>
              </w:rPr>
            </w:pPr>
            <w:r w:rsidRPr="00E325EA">
              <w:rPr>
                <w:rFonts w:ascii="Times New Roman" w:eastAsia="Yu Gothic" w:hAnsi="Times New Roman"/>
                <w:lang w:val="en-AU"/>
              </w:rPr>
              <w:t>48 Gbps;</w:t>
            </w:r>
          </w:p>
        </w:tc>
      </w:tr>
      <w:tr w:rsidR="00586682" w:rsidRPr="00E325EA" w14:paraId="7FCA9A68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D851303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Rozmiar</w:t>
            </w:r>
            <w:proofErr w:type="spellEnd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tabeli</w:t>
            </w:r>
            <w:proofErr w:type="spellEnd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 xml:space="preserve"> MAC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adresów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15372672" w14:textId="77777777" w:rsidR="00D570AC" w:rsidRPr="00E325EA" w:rsidRDefault="00D570AC" w:rsidP="000B1DAA">
            <w:pPr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</w:pPr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 xml:space="preserve">8 </w:t>
            </w:r>
            <w:proofErr w:type="spellStart"/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>tys</w:t>
            </w:r>
            <w:proofErr w:type="spellEnd"/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>.</w:t>
            </w:r>
          </w:p>
        </w:tc>
      </w:tr>
      <w:tr w:rsidR="00586682" w:rsidRPr="00E325EA" w14:paraId="43F5E774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A92946D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Kontrola</w:t>
            </w:r>
            <w:proofErr w:type="spellEnd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dostępu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0454CAD4" w14:textId="77777777" w:rsidR="00D570AC" w:rsidRPr="00E325EA" w:rsidRDefault="00D570AC" w:rsidP="000B1DAA">
            <w:pPr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</w:pPr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>CDMA/CD</w:t>
            </w:r>
          </w:p>
        </w:tc>
      </w:tr>
      <w:tr w:rsidR="00586682" w:rsidRPr="00E325EA" w14:paraId="75192323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4BBD2F12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Pobór</w:t>
            </w:r>
            <w:proofErr w:type="spellEnd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 xml:space="preserve"> </w:t>
            </w:r>
            <w:proofErr w:type="spellStart"/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  <w:lang w:val="en-AU"/>
              </w:rPr>
              <w:t>prądu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33C3AEE4" w14:textId="77777777" w:rsidR="00D570AC" w:rsidRPr="00E325EA" w:rsidRDefault="00D570AC" w:rsidP="000B1DAA">
            <w:pPr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</w:pPr>
            <w:proofErr w:type="spellStart"/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>Maksymalnie</w:t>
            </w:r>
            <w:proofErr w:type="spellEnd"/>
            <w:r w:rsidRPr="00E325EA">
              <w:rPr>
                <w:rFonts w:ascii="Times New Roman" w:eastAsia="Yu Gothic" w:hAnsi="Times New Roman"/>
                <w:bdr w:val="none" w:sz="0" w:space="0" w:color="auto" w:frame="1"/>
                <w:lang w:val="en-AU"/>
              </w:rPr>
              <w:t xml:space="preserve"> 10 W;</w:t>
            </w:r>
          </w:p>
        </w:tc>
      </w:tr>
      <w:tr w:rsidR="00586682" w:rsidRPr="00E325EA" w14:paraId="28D79946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6065EC66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</w:rPr>
            </w:pPr>
            <w:r w:rsidRPr="00E325EA">
              <w:rPr>
                <w:rFonts w:ascii="Times New Roman" w:eastAsia="Yu Gothic" w:hAnsi="Times New Roman"/>
                <w:bCs/>
              </w:rPr>
              <w:t>Wymagania dodatkowe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12AFA78" w14:textId="77777777" w:rsidR="00D570AC" w:rsidRPr="00E325EA" w:rsidRDefault="00D570AC" w:rsidP="000B1DAA">
            <w:pPr>
              <w:rPr>
                <w:rFonts w:ascii="Times New Roman" w:eastAsia="Yu Gothic" w:hAnsi="Times New Roman"/>
              </w:rPr>
            </w:pPr>
            <w:r w:rsidRPr="00E325EA">
              <w:rPr>
                <w:rFonts w:ascii="Times New Roman" w:eastAsia="Yu Gothic" w:hAnsi="Times New Roman"/>
              </w:rPr>
              <w:t>Diody LED dla aktywnych portów</w:t>
            </w:r>
          </w:p>
        </w:tc>
      </w:tr>
      <w:tr w:rsidR="002D0EA0" w:rsidRPr="00E325EA" w14:paraId="62580272" w14:textId="77777777" w:rsidTr="002D0EA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721FD770" w14:textId="77777777" w:rsidR="00D570AC" w:rsidRPr="00E325EA" w:rsidRDefault="00D570AC" w:rsidP="000B1DAA">
            <w:pPr>
              <w:rPr>
                <w:rFonts w:ascii="Times New Roman" w:eastAsia="Yu Gothic" w:hAnsi="Times New Roman"/>
                <w:bCs/>
                <w:bdr w:val="none" w:sz="0" w:space="0" w:color="auto" w:frame="1"/>
              </w:rPr>
            </w:pPr>
            <w:r w:rsidRPr="00E325EA">
              <w:rPr>
                <w:rFonts w:ascii="Times New Roman" w:eastAsia="Yu Gothic" w:hAnsi="Times New Roman"/>
                <w:bCs/>
                <w:bdr w:val="none" w:sz="0" w:space="0" w:color="auto" w:frame="1"/>
              </w:rPr>
              <w:t>Gwarancja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A98C8B1" w14:textId="77777777" w:rsidR="00D570AC" w:rsidRPr="00E325EA" w:rsidRDefault="00D570AC" w:rsidP="000B1DAA">
            <w:pPr>
              <w:rPr>
                <w:rFonts w:ascii="Times New Roman" w:eastAsia="Yu Gothic" w:hAnsi="Times New Roman"/>
                <w:bdr w:val="none" w:sz="0" w:space="0" w:color="auto" w:frame="1"/>
              </w:rPr>
            </w:pPr>
            <w:r w:rsidRPr="00E325EA">
              <w:rPr>
                <w:rFonts w:ascii="Times New Roman" w:eastAsia="Yu Gothic" w:hAnsi="Times New Roman"/>
                <w:bdr w:val="none" w:sz="0" w:space="0" w:color="auto" w:frame="1"/>
              </w:rPr>
              <w:t>36 miesięcy;</w:t>
            </w:r>
          </w:p>
        </w:tc>
      </w:tr>
    </w:tbl>
    <w:p w14:paraId="43A1576E" w14:textId="1499CC50" w:rsidR="00CE6CC7" w:rsidRPr="00E325EA" w:rsidRDefault="00CE6CC7" w:rsidP="00C7196F">
      <w:pPr>
        <w:spacing w:after="0"/>
        <w:ind w:left="426"/>
        <w:rPr>
          <w:rFonts w:ascii="Times New Roman" w:hAnsi="Times New Roman"/>
          <w:b/>
          <w:sz w:val="24"/>
          <w:szCs w:val="24"/>
          <w:highlight w:val="yellow"/>
        </w:rPr>
      </w:pPr>
    </w:p>
    <w:p w14:paraId="7C78F85A" w14:textId="55943CA7" w:rsidR="00CE6CC7" w:rsidRPr="00E325EA" w:rsidRDefault="004D50BA" w:rsidP="00DA1E67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Krosownica</w:t>
      </w:r>
      <w:r w:rsidR="003C2A2D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(</w:t>
      </w:r>
      <w:proofErr w:type="spellStart"/>
      <w:r w:rsidR="003C2A2D" w:rsidRPr="00E325EA">
        <w:rPr>
          <w:rFonts w:ascii="Times New Roman" w:eastAsia="ArialMT" w:hAnsi="Times New Roman"/>
          <w:b/>
          <w:sz w:val="24"/>
          <w:szCs w:val="24"/>
          <w:lang w:val="pl-PL"/>
        </w:rPr>
        <w:t>patchpanel</w:t>
      </w:r>
      <w:proofErr w:type="spellEnd"/>
      <w:r w:rsidR="003C2A2D" w:rsidRPr="00E325EA">
        <w:rPr>
          <w:rFonts w:ascii="Times New Roman" w:eastAsia="ArialMT" w:hAnsi="Times New Roman"/>
          <w:b/>
          <w:sz w:val="24"/>
          <w:szCs w:val="24"/>
          <w:lang w:val="pl-PL"/>
        </w:rPr>
        <w:t>)</w:t>
      </w: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 24 portowa z szafką </w:t>
      </w:r>
      <w:proofErr w:type="spellStart"/>
      <w:r w:rsidR="00FC62FB" w:rsidRPr="00E325EA">
        <w:rPr>
          <w:rFonts w:ascii="Times New Roman" w:eastAsia="ArialMT" w:hAnsi="Times New Roman"/>
          <w:b/>
          <w:sz w:val="24"/>
          <w:szCs w:val="24"/>
          <w:lang w:val="pl-PL"/>
        </w:rPr>
        <w:t>rack</w:t>
      </w:r>
      <w:proofErr w:type="spellEnd"/>
      <w:r w:rsidR="00CE6CC7" w:rsidRPr="00E325EA">
        <w:rPr>
          <w:rFonts w:ascii="Times New Roman" w:eastAsia="ArialMT" w:hAnsi="Times New Roman"/>
          <w:b/>
          <w:sz w:val="24"/>
          <w:szCs w:val="24"/>
          <w:lang w:val="pl-PL"/>
        </w:rPr>
        <w:t xml:space="preserve">– 1 </w:t>
      </w:r>
      <w:proofErr w:type="spellStart"/>
      <w:r w:rsidR="00FC62FB" w:rsidRPr="00E325EA">
        <w:rPr>
          <w:rFonts w:ascii="Times New Roman" w:eastAsia="ArialMT" w:hAnsi="Times New Roman"/>
          <w:b/>
          <w:sz w:val="24"/>
          <w:szCs w:val="24"/>
          <w:lang w:val="pl-PL"/>
        </w:rPr>
        <w:t>kpl</w:t>
      </w:r>
      <w:proofErr w:type="spellEnd"/>
      <w:r w:rsidR="00CE6CC7" w:rsidRPr="00E325EA">
        <w:rPr>
          <w:rFonts w:ascii="Times New Roman" w:eastAsia="ArialMT" w:hAnsi="Times New Roman"/>
          <w:b/>
          <w:sz w:val="24"/>
          <w:szCs w:val="24"/>
          <w:lang w:val="pl-PL"/>
        </w:rPr>
        <w:t>.</w:t>
      </w:r>
    </w:p>
    <w:p w14:paraId="32E7BF8A" w14:textId="77777777" w:rsidR="00E80927" w:rsidRPr="00E325EA" w:rsidRDefault="00E80927" w:rsidP="00E80927">
      <w:pPr>
        <w:pStyle w:val="Akapitzlist"/>
        <w:spacing w:after="0"/>
        <w:ind w:left="1080"/>
        <w:rPr>
          <w:rFonts w:ascii="Times New Roman" w:hAnsi="Times New Roman"/>
          <w:b/>
          <w:sz w:val="24"/>
          <w:szCs w:val="24"/>
          <w:lang w:val="pl-PL"/>
        </w:rPr>
      </w:pPr>
    </w:p>
    <w:p w14:paraId="2697CA53" w14:textId="51B27C71" w:rsidR="00DA1E67" w:rsidRPr="00E325EA" w:rsidRDefault="00FC62FB" w:rsidP="00DC1699">
      <w:pPr>
        <w:pStyle w:val="Akapitzlist"/>
        <w:numPr>
          <w:ilvl w:val="0"/>
          <w:numId w:val="42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  <w:lang w:eastAsia="pl-PL"/>
        </w:rPr>
      </w:pPr>
      <w:proofErr w:type="spellStart"/>
      <w:r w:rsidRPr="00E325EA">
        <w:rPr>
          <w:rFonts w:ascii="Times New Roman" w:hAnsi="Times New Roman"/>
          <w:szCs w:val="22"/>
          <w:lang w:eastAsia="pl-PL"/>
        </w:rPr>
        <w:t>Szafka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 xml:space="preserve"> rack:</w:t>
      </w:r>
    </w:p>
    <w:p w14:paraId="503F0A44" w14:textId="77777777" w:rsidR="002761A3" w:rsidRPr="00E325EA" w:rsidRDefault="00FC62FB" w:rsidP="00DC1699">
      <w:pPr>
        <w:pStyle w:val="Akapitzlist"/>
        <w:numPr>
          <w:ilvl w:val="0"/>
          <w:numId w:val="41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Wysokość</w:t>
      </w:r>
      <w:proofErr w:type="spellEnd"/>
      <w:r w:rsidR="002761A3" w:rsidRPr="00E325EA">
        <w:rPr>
          <w:rFonts w:ascii="Times New Roman" w:hAnsi="Times New Roman"/>
          <w:szCs w:val="22"/>
        </w:rPr>
        <w:t xml:space="preserve"> - 6</w:t>
      </w:r>
      <w:r w:rsidRPr="00E325EA">
        <w:rPr>
          <w:rFonts w:ascii="Times New Roman" w:hAnsi="Times New Roman"/>
          <w:szCs w:val="22"/>
        </w:rPr>
        <w:t>U</w:t>
      </w:r>
    </w:p>
    <w:p w14:paraId="48A6D951" w14:textId="77777777" w:rsidR="002761A3" w:rsidRPr="00E325EA" w:rsidRDefault="002761A3" w:rsidP="00DC1699">
      <w:pPr>
        <w:pStyle w:val="Akapitzlist"/>
        <w:numPr>
          <w:ilvl w:val="0"/>
          <w:numId w:val="41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Głębokość</w:t>
      </w:r>
      <w:proofErr w:type="spellEnd"/>
      <w:r w:rsidRPr="00E325EA">
        <w:rPr>
          <w:rFonts w:ascii="Times New Roman" w:hAnsi="Times New Roman"/>
          <w:szCs w:val="22"/>
        </w:rPr>
        <w:t xml:space="preserve"> - </w:t>
      </w:r>
      <w:r w:rsidR="00FC62FB" w:rsidRPr="00E325EA">
        <w:rPr>
          <w:rFonts w:ascii="Times New Roman" w:hAnsi="Times New Roman"/>
          <w:szCs w:val="22"/>
        </w:rPr>
        <w:t>450 mm</w:t>
      </w:r>
    </w:p>
    <w:p w14:paraId="12162A54" w14:textId="52ACC24D" w:rsidR="00FC62FB" w:rsidRPr="00E325EA" w:rsidRDefault="00FC62FB" w:rsidP="00DC1699">
      <w:pPr>
        <w:pStyle w:val="Akapitzlist"/>
        <w:numPr>
          <w:ilvl w:val="0"/>
          <w:numId w:val="41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</w:rPr>
      </w:pPr>
      <w:proofErr w:type="spellStart"/>
      <w:r w:rsidRPr="00E325EA">
        <w:rPr>
          <w:rFonts w:ascii="Times New Roman" w:hAnsi="Times New Roman"/>
          <w:szCs w:val="22"/>
        </w:rPr>
        <w:t>Szerokość</w:t>
      </w:r>
      <w:proofErr w:type="spellEnd"/>
      <w:r w:rsidR="002761A3" w:rsidRPr="00E325EA">
        <w:rPr>
          <w:rFonts w:ascii="Times New Roman" w:hAnsi="Times New Roman"/>
          <w:szCs w:val="22"/>
        </w:rPr>
        <w:t xml:space="preserve"> - </w:t>
      </w:r>
      <w:r w:rsidRPr="00E325EA">
        <w:rPr>
          <w:rFonts w:ascii="Times New Roman" w:hAnsi="Times New Roman"/>
          <w:szCs w:val="22"/>
        </w:rPr>
        <w:t>570 mm</w:t>
      </w:r>
    </w:p>
    <w:p w14:paraId="40C460E9" w14:textId="77777777" w:rsidR="002761A3" w:rsidRPr="00E325EA" w:rsidRDefault="002761A3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 xml:space="preserve">Nośność - </w:t>
      </w:r>
      <w:r w:rsidR="00FC62FB" w:rsidRPr="00E325EA">
        <w:rPr>
          <w:rFonts w:ascii="Times New Roman" w:hAnsi="Times New Roman"/>
        </w:rPr>
        <w:t>60 kg</w:t>
      </w:r>
    </w:p>
    <w:p w14:paraId="3BF6551C" w14:textId="77777777" w:rsidR="002761A3" w:rsidRPr="00E325EA" w:rsidRDefault="002761A3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 xml:space="preserve">Otwór na przewody - </w:t>
      </w:r>
      <w:r w:rsidR="00FC62FB" w:rsidRPr="00E325EA">
        <w:rPr>
          <w:rFonts w:ascii="Times New Roman" w:hAnsi="Times New Roman"/>
        </w:rPr>
        <w:t>w tylnej ścianie</w:t>
      </w:r>
      <w:r w:rsidRPr="00E325EA">
        <w:rPr>
          <w:rFonts w:ascii="Times New Roman" w:hAnsi="Times New Roman"/>
        </w:rPr>
        <w:t xml:space="preserve">, </w:t>
      </w:r>
      <w:r w:rsidR="00FC62FB" w:rsidRPr="00E325EA">
        <w:rPr>
          <w:rFonts w:ascii="Times New Roman" w:hAnsi="Times New Roman"/>
        </w:rPr>
        <w:t>od góry</w:t>
      </w:r>
      <w:r w:rsidRPr="00E325EA">
        <w:rPr>
          <w:rFonts w:ascii="Times New Roman" w:hAnsi="Times New Roman"/>
        </w:rPr>
        <w:t xml:space="preserve">, </w:t>
      </w:r>
      <w:r w:rsidR="00FC62FB" w:rsidRPr="00E325EA">
        <w:rPr>
          <w:rFonts w:ascii="Times New Roman" w:hAnsi="Times New Roman"/>
        </w:rPr>
        <w:t>od dołu</w:t>
      </w:r>
    </w:p>
    <w:p w14:paraId="5D520066" w14:textId="59661311" w:rsidR="00FC62FB" w:rsidRPr="00E325EA" w:rsidRDefault="002761A3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 xml:space="preserve">Otwory wentylacyjne - </w:t>
      </w:r>
      <w:r w:rsidR="00FC62FB" w:rsidRPr="00E325EA">
        <w:rPr>
          <w:rFonts w:ascii="Times New Roman" w:hAnsi="Times New Roman"/>
        </w:rPr>
        <w:t>w ścianach bocznych,</w:t>
      </w:r>
      <w:r w:rsidRPr="00E325EA">
        <w:rPr>
          <w:rFonts w:ascii="Times New Roman" w:hAnsi="Times New Roman"/>
        </w:rPr>
        <w:t xml:space="preserve"> </w:t>
      </w:r>
      <w:r w:rsidR="00FC62FB" w:rsidRPr="00E325EA">
        <w:rPr>
          <w:rFonts w:ascii="Times New Roman" w:hAnsi="Times New Roman"/>
        </w:rPr>
        <w:t>w drzwiach.</w:t>
      </w:r>
    </w:p>
    <w:p w14:paraId="2DE621EC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Zdejmowane ściany boczne,</w:t>
      </w:r>
    </w:p>
    <w:p w14:paraId="70B01E8B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Zdejmowana pokrywa w tylnej ścianie,</w:t>
      </w:r>
    </w:p>
    <w:p w14:paraId="2F90A319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Możliwość montażu drzwi jako lewych bądź prawych,</w:t>
      </w:r>
    </w:p>
    <w:p w14:paraId="2235FEDC" w14:textId="6B79376F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Drzwi przednie zamykane na klamkę z zamkiem,</w:t>
      </w:r>
    </w:p>
    <w:p w14:paraId="0C7F093A" w14:textId="7EB8806C" w:rsidR="00FC62FB" w:rsidRPr="00E325EA" w:rsidRDefault="002761A3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Ściany boczne zamykane</w:t>
      </w:r>
      <w:r w:rsidR="00FC62FB" w:rsidRPr="00E325EA">
        <w:rPr>
          <w:rFonts w:ascii="Times New Roman" w:hAnsi="Times New Roman"/>
        </w:rPr>
        <w:t xml:space="preserve"> na zamek,</w:t>
      </w:r>
    </w:p>
    <w:p w14:paraId="0091BE9B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W zestawie sześć kluczyków,</w:t>
      </w:r>
    </w:p>
    <w:p w14:paraId="797F2897" w14:textId="77777777" w:rsidR="002761A3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Cztery szyny RACK do montażu urządzeń</w:t>
      </w:r>
      <w:r w:rsidR="002761A3" w:rsidRPr="00E325EA">
        <w:rPr>
          <w:rFonts w:ascii="Times New Roman" w:hAnsi="Times New Roman"/>
        </w:rPr>
        <w:t>;</w:t>
      </w:r>
    </w:p>
    <w:p w14:paraId="191D4313" w14:textId="212A9412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Możliwość zmiany rozstawu między szynami przednimi a tylnymi.</w:t>
      </w:r>
    </w:p>
    <w:p w14:paraId="12A2FFDB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  <w:bCs/>
        </w:rPr>
        <w:t>Numerowane odstępy (1U) na listwach montażowych </w:t>
      </w:r>
      <w:r w:rsidRPr="00E325EA">
        <w:rPr>
          <w:rFonts w:ascii="Times New Roman" w:hAnsi="Times New Roman"/>
        </w:rPr>
        <w:t>,</w:t>
      </w:r>
    </w:p>
    <w:p w14:paraId="123E20C5" w14:textId="77777777" w:rsidR="00FC62FB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Złącze uziemiające,</w:t>
      </w:r>
    </w:p>
    <w:p w14:paraId="352F0719" w14:textId="77777777" w:rsidR="002761A3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Możliwość montażu dwóch wentylatorów</w:t>
      </w:r>
      <w:r w:rsidR="002761A3" w:rsidRPr="00E325EA">
        <w:rPr>
          <w:rFonts w:ascii="Times New Roman" w:hAnsi="Times New Roman"/>
        </w:rPr>
        <w:t>;</w:t>
      </w:r>
      <w:r w:rsidRPr="00E325EA">
        <w:rPr>
          <w:rFonts w:ascii="Times New Roman" w:hAnsi="Times New Roman"/>
        </w:rPr>
        <w:t>,</w:t>
      </w:r>
    </w:p>
    <w:p w14:paraId="7F6C3B6A" w14:textId="77777777" w:rsidR="002761A3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Mocowa</w:t>
      </w:r>
      <w:r w:rsidR="002761A3" w:rsidRPr="00E325EA">
        <w:rPr>
          <w:rFonts w:ascii="Times New Roman" w:hAnsi="Times New Roman"/>
        </w:rPr>
        <w:t xml:space="preserve">nie na ścianie z wykorzystaniem </w:t>
      </w:r>
      <w:r w:rsidRPr="00E325EA">
        <w:rPr>
          <w:rFonts w:ascii="Times New Roman" w:hAnsi="Times New Roman"/>
        </w:rPr>
        <w:t>uchw</w:t>
      </w:r>
      <w:r w:rsidR="002761A3" w:rsidRPr="00E325EA">
        <w:rPr>
          <w:rFonts w:ascii="Times New Roman" w:hAnsi="Times New Roman"/>
        </w:rPr>
        <w:t xml:space="preserve">ytu do mocowania szafy lub </w:t>
      </w:r>
      <w:r w:rsidRPr="00E325EA">
        <w:rPr>
          <w:rFonts w:ascii="Times New Roman" w:hAnsi="Times New Roman"/>
        </w:rPr>
        <w:t>haków</w:t>
      </w:r>
      <w:r w:rsidR="002761A3" w:rsidRPr="00E325EA">
        <w:rPr>
          <w:rFonts w:ascii="Times New Roman" w:hAnsi="Times New Roman"/>
        </w:rPr>
        <w:t>;</w:t>
      </w:r>
      <w:r w:rsidRPr="00E325EA">
        <w:rPr>
          <w:rFonts w:ascii="Times New Roman" w:hAnsi="Times New Roman"/>
        </w:rPr>
        <w:t>.</w:t>
      </w:r>
    </w:p>
    <w:p w14:paraId="3005E01F" w14:textId="00CFB814" w:rsidR="002761A3" w:rsidRPr="00E325EA" w:rsidRDefault="00FC62FB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 xml:space="preserve">Szafa </w:t>
      </w:r>
      <w:r w:rsidR="002761A3" w:rsidRPr="00E325EA">
        <w:rPr>
          <w:rFonts w:ascii="Times New Roman" w:hAnsi="Times New Roman"/>
        </w:rPr>
        <w:t xml:space="preserve">musi być </w:t>
      </w:r>
      <w:r w:rsidRPr="00E325EA">
        <w:rPr>
          <w:rFonts w:ascii="Times New Roman" w:hAnsi="Times New Roman"/>
        </w:rPr>
        <w:t>przeznaczona do montażu urządzeń z obudową w standardzie 19"</w:t>
      </w:r>
      <w:r w:rsidR="002761A3" w:rsidRPr="00E325EA">
        <w:rPr>
          <w:rFonts w:ascii="Times New Roman" w:hAnsi="Times New Roman"/>
        </w:rPr>
        <w:t>;</w:t>
      </w:r>
      <w:r w:rsidRPr="00E325EA">
        <w:rPr>
          <w:rFonts w:ascii="Times New Roman" w:hAnsi="Times New Roman"/>
        </w:rPr>
        <w:t xml:space="preserve"> </w:t>
      </w:r>
    </w:p>
    <w:p w14:paraId="3BD57EE7" w14:textId="058D42D4" w:rsidR="002761A3" w:rsidRPr="00E325EA" w:rsidRDefault="002761A3" w:rsidP="00DC1699">
      <w:pPr>
        <w:numPr>
          <w:ilvl w:val="0"/>
          <w:numId w:val="41"/>
        </w:numPr>
        <w:shd w:val="clear" w:color="auto" w:fill="FFFFFF"/>
        <w:spacing w:after="0" w:line="240" w:lineRule="auto"/>
        <w:ind w:hanging="357"/>
        <w:rPr>
          <w:rFonts w:ascii="Times New Roman" w:hAnsi="Times New Roman"/>
        </w:rPr>
      </w:pPr>
      <w:r w:rsidRPr="00E325EA">
        <w:rPr>
          <w:rFonts w:ascii="Times New Roman" w:hAnsi="Times New Roman"/>
        </w:rPr>
        <w:t>Gwarancja – 5 lat;</w:t>
      </w:r>
    </w:p>
    <w:p w14:paraId="174984DA" w14:textId="77777777" w:rsidR="002761A3" w:rsidRPr="00E325EA" w:rsidRDefault="002761A3" w:rsidP="002761A3">
      <w:pPr>
        <w:shd w:val="clear" w:color="auto" w:fill="FFFFFF"/>
        <w:spacing w:after="0" w:line="240" w:lineRule="auto"/>
        <w:ind w:left="1080"/>
        <w:rPr>
          <w:rFonts w:ascii="Times New Roman" w:hAnsi="Times New Roman"/>
        </w:rPr>
      </w:pPr>
    </w:p>
    <w:p w14:paraId="66F0B40F" w14:textId="2E012261" w:rsidR="003E4746" w:rsidRPr="00E325EA" w:rsidRDefault="002761A3" w:rsidP="00DC1699">
      <w:pPr>
        <w:pStyle w:val="Akapitzlist"/>
        <w:numPr>
          <w:ilvl w:val="0"/>
          <w:numId w:val="42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Listwa zasilająca do</w:t>
      </w:r>
      <w:r w:rsidR="00361C63" w:rsidRPr="00E325EA">
        <w:rPr>
          <w:rFonts w:ascii="Times New Roman" w:hAnsi="Times New Roman"/>
          <w:szCs w:val="22"/>
          <w:lang w:val="pl-PL" w:eastAsia="pl-PL"/>
        </w:rPr>
        <w:t xml:space="preserve"> </w:t>
      </w:r>
      <w:r w:rsidRPr="00E325EA">
        <w:rPr>
          <w:rFonts w:ascii="Times New Roman" w:hAnsi="Times New Roman"/>
          <w:szCs w:val="22"/>
          <w:lang w:val="pl-PL" w:eastAsia="pl-PL"/>
        </w:rPr>
        <w:t xml:space="preserve">szafki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rack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1A44F9C4" w14:textId="12E9669A" w:rsidR="002761A3" w:rsidRPr="00E325EA" w:rsidRDefault="002761A3" w:rsidP="00DC1699">
      <w:pPr>
        <w:pStyle w:val="Akapitzlist"/>
        <w:numPr>
          <w:ilvl w:val="0"/>
          <w:numId w:val="43"/>
        </w:numPr>
        <w:shd w:val="clear" w:color="auto" w:fill="FFFFFF"/>
        <w:spacing w:before="0" w:after="0"/>
        <w:ind w:hanging="357"/>
        <w:rPr>
          <w:rFonts w:ascii="Times New Roman" w:hAnsi="Times New Roman"/>
          <w:szCs w:val="22"/>
          <w:lang w:eastAsia="pl-PL"/>
        </w:rPr>
      </w:pPr>
      <w:proofErr w:type="spellStart"/>
      <w:r w:rsidRPr="00E325EA">
        <w:rPr>
          <w:rFonts w:ascii="Times New Roman" w:hAnsi="Times New Roman"/>
          <w:szCs w:val="22"/>
          <w:lang w:eastAsia="pl-PL"/>
        </w:rPr>
        <w:t>Wysokość</w:t>
      </w:r>
      <w:proofErr w:type="spellEnd"/>
      <w:r w:rsidRPr="00E325EA">
        <w:rPr>
          <w:rFonts w:ascii="Times New Roman" w:hAnsi="Times New Roman"/>
          <w:szCs w:val="22"/>
          <w:lang w:eastAsia="pl-PL"/>
        </w:rPr>
        <w:t xml:space="preserve"> - 1U,</w:t>
      </w:r>
    </w:p>
    <w:p w14:paraId="632EA19A" w14:textId="77777777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 xml:space="preserve">Mocowanie doczołowe do szyn </w:t>
      </w:r>
      <w:proofErr w:type="spellStart"/>
      <w:r w:rsidRPr="00E325EA">
        <w:rPr>
          <w:rFonts w:ascii="Times New Roman" w:eastAsia="Times New Roman" w:hAnsi="Times New Roman"/>
          <w:lang w:eastAsia="pl-PL"/>
        </w:rPr>
        <w:t>rackowych</w:t>
      </w:r>
      <w:proofErr w:type="spellEnd"/>
      <w:r w:rsidRPr="00E325EA">
        <w:rPr>
          <w:rFonts w:ascii="Times New Roman" w:eastAsia="Times New Roman" w:hAnsi="Times New Roman"/>
          <w:lang w:eastAsia="pl-PL"/>
        </w:rPr>
        <w:t>,</w:t>
      </w:r>
    </w:p>
    <w:p w14:paraId="0EFA8324" w14:textId="4D553237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Sygnalizacja zasilania na listwie  za pomocą diody LED;</w:t>
      </w:r>
    </w:p>
    <w:p w14:paraId="3B85A8A9" w14:textId="52FA4EF0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Prąd 16A (230 V AC),</w:t>
      </w:r>
    </w:p>
    <w:p w14:paraId="11A43829" w14:textId="318508AB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Ilość gniazd - 9,</w:t>
      </w:r>
    </w:p>
    <w:p w14:paraId="640B2B6C" w14:textId="77777777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Kolor: czarny,</w:t>
      </w:r>
    </w:p>
    <w:p w14:paraId="1B8DC6B9" w14:textId="79CF661D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Długość przewodu - 150 cm,</w:t>
      </w:r>
    </w:p>
    <w:p w14:paraId="290D5DAE" w14:textId="13B2DDFA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Zestaw czterech śrub oraz koszyczków do montażu;</w:t>
      </w:r>
    </w:p>
    <w:p w14:paraId="670F56B5" w14:textId="0675F96F" w:rsidR="002761A3" w:rsidRPr="00E325EA" w:rsidRDefault="002761A3" w:rsidP="00DC1699">
      <w:pPr>
        <w:numPr>
          <w:ilvl w:val="0"/>
          <w:numId w:val="43"/>
        </w:numPr>
        <w:shd w:val="clear" w:color="auto" w:fill="FFFFFF"/>
        <w:spacing w:after="0" w:line="240" w:lineRule="auto"/>
        <w:ind w:hanging="357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Gwarancja – 3 lata;</w:t>
      </w:r>
    </w:p>
    <w:p w14:paraId="0997F305" w14:textId="77777777" w:rsidR="003E5DBE" w:rsidRPr="00E325EA" w:rsidRDefault="00671E2D" w:rsidP="00DC1699">
      <w:pPr>
        <w:pStyle w:val="Akapitzlist"/>
        <w:numPr>
          <w:ilvl w:val="0"/>
          <w:numId w:val="42"/>
        </w:numPr>
        <w:shd w:val="clear" w:color="auto" w:fill="FFFFFF"/>
        <w:spacing w:before="240" w:after="240"/>
        <w:rPr>
          <w:rFonts w:ascii="Times New Roman" w:hAnsi="Times New Roman"/>
          <w:lang w:eastAsia="pl-PL"/>
        </w:rPr>
      </w:pPr>
      <w:r w:rsidRPr="00E325EA">
        <w:rPr>
          <w:rFonts w:ascii="Times New Roman" w:hAnsi="Times New Roman"/>
          <w:lang w:eastAsia="pl-PL"/>
        </w:rPr>
        <w:t>Patch panel</w:t>
      </w:r>
      <w:r w:rsidR="00361C63" w:rsidRPr="00E325EA">
        <w:rPr>
          <w:rFonts w:ascii="Times New Roman" w:hAnsi="Times New Roman"/>
          <w:lang w:eastAsia="pl-PL"/>
        </w:rPr>
        <w:t xml:space="preserve"> </w:t>
      </w:r>
      <w:r w:rsidR="00361C63" w:rsidRPr="00E325EA">
        <w:rPr>
          <w:rFonts w:ascii="Times New Roman" w:hAnsi="Times New Roman"/>
          <w:szCs w:val="22"/>
          <w:lang w:val="pl-PL" w:eastAsia="pl-PL"/>
        </w:rPr>
        <w:t xml:space="preserve">do szafki </w:t>
      </w:r>
      <w:proofErr w:type="spellStart"/>
      <w:r w:rsidR="00361C63" w:rsidRPr="00E325EA">
        <w:rPr>
          <w:rFonts w:ascii="Times New Roman" w:hAnsi="Times New Roman"/>
          <w:szCs w:val="22"/>
          <w:lang w:val="pl-PL" w:eastAsia="pl-PL"/>
        </w:rPr>
        <w:t>rack</w:t>
      </w:r>
      <w:proofErr w:type="spellEnd"/>
      <w:r w:rsidR="00361C63"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2271C07A" w14:textId="77777777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/>
        </w:rPr>
        <w:t>Urządzenie ma stanowić zakończenie okablowania strukturalnego dla kabli sieciowych;</w:t>
      </w:r>
    </w:p>
    <w:p w14:paraId="5E2219EB" w14:textId="77777777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Panel musi umożliwić montaż modułów w standardzie </w:t>
      </w:r>
      <w:proofErr w:type="spellStart"/>
      <w:r w:rsidRPr="00E325EA">
        <w:rPr>
          <w:rFonts w:ascii="Times New Roman" w:hAnsi="Times New Roman"/>
          <w:szCs w:val="22"/>
          <w:lang w:val="pl-PL"/>
        </w:rPr>
        <w:t>Keystone</w:t>
      </w:r>
      <w:proofErr w:type="spellEnd"/>
      <w:r w:rsidRPr="00E325EA">
        <w:rPr>
          <w:rFonts w:ascii="Times New Roman" w:hAnsi="Times New Roman"/>
          <w:szCs w:val="22"/>
          <w:lang w:val="pl-PL"/>
        </w:rPr>
        <w:t> do szafy RACK;</w:t>
      </w:r>
    </w:p>
    <w:p w14:paraId="610D1310" w14:textId="77777777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</w:rPr>
        <w:t>Wysokość</w:t>
      </w:r>
      <w:proofErr w:type="spellEnd"/>
      <w:r w:rsidRPr="00E325EA">
        <w:rPr>
          <w:rFonts w:ascii="Times New Roman" w:hAnsi="Times New Roman"/>
          <w:szCs w:val="22"/>
        </w:rPr>
        <w:t xml:space="preserve"> - 1U</w:t>
      </w:r>
    </w:p>
    <w:p w14:paraId="65B491D3" w14:textId="77777777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bCs/>
          <w:szCs w:val="22"/>
        </w:rPr>
        <w:t>24 porty</w:t>
      </w:r>
    </w:p>
    <w:p w14:paraId="648F01DE" w14:textId="77777777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Mocowanie doczołowe do szyn </w:t>
      </w:r>
      <w:proofErr w:type="spellStart"/>
      <w:r w:rsidRPr="00E325EA">
        <w:rPr>
          <w:rFonts w:ascii="Times New Roman" w:hAnsi="Times New Roman"/>
          <w:szCs w:val="22"/>
          <w:lang w:val="pl-PL"/>
        </w:rPr>
        <w:t>rackowych</w:t>
      </w:r>
      <w:proofErr w:type="spellEnd"/>
    </w:p>
    <w:p w14:paraId="64FB549F" w14:textId="6D0A60C5" w:rsidR="003E5DBE" w:rsidRPr="00E325EA" w:rsidRDefault="003E5DBE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</w:rPr>
        <w:t>Kolor</w:t>
      </w:r>
      <w:proofErr w:type="spellEnd"/>
      <w:r w:rsidRPr="00E325EA">
        <w:rPr>
          <w:rFonts w:ascii="Times New Roman" w:hAnsi="Times New Roman"/>
          <w:szCs w:val="22"/>
        </w:rPr>
        <w:t xml:space="preserve">: </w:t>
      </w:r>
      <w:proofErr w:type="spellStart"/>
      <w:r w:rsidRPr="00E325EA">
        <w:rPr>
          <w:rFonts w:ascii="Times New Roman" w:hAnsi="Times New Roman"/>
          <w:szCs w:val="22"/>
        </w:rPr>
        <w:t>Czarny</w:t>
      </w:r>
      <w:proofErr w:type="spellEnd"/>
    </w:p>
    <w:p w14:paraId="7D39D75A" w14:textId="50799FFC" w:rsidR="00361C63" w:rsidRPr="00E325EA" w:rsidRDefault="00361C63" w:rsidP="00DC1699">
      <w:pPr>
        <w:pStyle w:val="Akapitzlist"/>
        <w:numPr>
          <w:ilvl w:val="0"/>
          <w:numId w:val="45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Gwarancja – 5 lat;</w:t>
      </w:r>
    </w:p>
    <w:p w14:paraId="24EDAEC2" w14:textId="50D1CA8B" w:rsidR="001570D7" w:rsidRDefault="001570D7" w:rsidP="001570D7">
      <w:pPr>
        <w:pStyle w:val="Akapitzlist"/>
        <w:shd w:val="clear" w:color="auto" w:fill="FFFFFF"/>
        <w:spacing w:before="240" w:after="240"/>
        <w:rPr>
          <w:rFonts w:ascii="Times New Roman" w:hAnsi="Times New Roman"/>
          <w:lang w:eastAsia="pl-PL"/>
        </w:rPr>
      </w:pPr>
    </w:p>
    <w:p w14:paraId="1B542804" w14:textId="77777777" w:rsidR="002C5B71" w:rsidRPr="00E325EA" w:rsidRDefault="002C5B71" w:rsidP="001570D7">
      <w:pPr>
        <w:pStyle w:val="Akapitzlist"/>
        <w:shd w:val="clear" w:color="auto" w:fill="FFFFFF"/>
        <w:spacing w:before="240" w:after="240"/>
        <w:rPr>
          <w:rFonts w:ascii="Times New Roman" w:hAnsi="Times New Roman"/>
          <w:lang w:eastAsia="pl-PL"/>
        </w:rPr>
      </w:pPr>
    </w:p>
    <w:p w14:paraId="223E9063" w14:textId="03F861A6" w:rsidR="001570D7" w:rsidRPr="00E325EA" w:rsidRDefault="001570D7" w:rsidP="00DC1699">
      <w:pPr>
        <w:pStyle w:val="Akapitzlist"/>
        <w:numPr>
          <w:ilvl w:val="0"/>
          <w:numId w:val="42"/>
        </w:numPr>
        <w:shd w:val="clear" w:color="auto" w:fill="FFFFFF"/>
        <w:spacing w:before="240" w:after="240"/>
        <w:rPr>
          <w:rFonts w:ascii="Times New Roman" w:hAnsi="Times New Roman"/>
          <w:lang w:val="pl-PL" w:eastAsia="pl-PL"/>
        </w:rPr>
      </w:pPr>
      <w:r w:rsidRPr="00E325EA">
        <w:rPr>
          <w:rFonts w:ascii="Times New Roman" w:hAnsi="Times New Roman"/>
          <w:lang w:val="pl-PL" w:eastAsia="pl-PL"/>
        </w:rPr>
        <w:lastRenderedPageBreak/>
        <w:t xml:space="preserve">Poziomy </w:t>
      </w:r>
      <w:proofErr w:type="spellStart"/>
      <w:r w:rsidRPr="00E325EA">
        <w:rPr>
          <w:rFonts w:ascii="Times New Roman" w:hAnsi="Times New Roman"/>
          <w:lang w:val="pl-PL" w:eastAsia="pl-PL"/>
        </w:rPr>
        <w:t>organizer</w:t>
      </w:r>
      <w:proofErr w:type="spellEnd"/>
      <w:r w:rsidRPr="00E325EA">
        <w:rPr>
          <w:rFonts w:ascii="Times New Roman" w:hAnsi="Times New Roman"/>
          <w:lang w:val="pl-PL" w:eastAsia="pl-PL"/>
        </w:rPr>
        <w:t xml:space="preserve"> kabli </w:t>
      </w:r>
      <w:r w:rsidRPr="00E325EA">
        <w:rPr>
          <w:rFonts w:ascii="Times New Roman" w:hAnsi="Times New Roman"/>
          <w:szCs w:val="22"/>
          <w:lang w:val="pl-PL" w:eastAsia="pl-PL"/>
        </w:rPr>
        <w:t xml:space="preserve">do szafki </w:t>
      </w: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rack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>;</w:t>
      </w:r>
    </w:p>
    <w:p w14:paraId="10A6B5E9" w14:textId="5A10CC80" w:rsidR="001570D7" w:rsidRPr="00E325EA" w:rsidRDefault="001570D7" w:rsidP="00DC1699">
      <w:pPr>
        <w:pStyle w:val="Akapitzlist"/>
        <w:numPr>
          <w:ilvl w:val="0"/>
          <w:numId w:val="46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/>
        </w:rPr>
        <w:t>Materiał – blacha stalowa</w:t>
      </w:r>
    </w:p>
    <w:p w14:paraId="669D74B3" w14:textId="77777777" w:rsidR="001570D7" w:rsidRPr="00E325EA" w:rsidRDefault="001570D7" w:rsidP="00DC1699">
      <w:pPr>
        <w:pStyle w:val="Akapitzlist"/>
        <w:numPr>
          <w:ilvl w:val="0"/>
          <w:numId w:val="46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</w:rPr>
        <w:t>Wysokość</w:t>
      </w:r>
      <w:proofErr w:type="spellEnd"/>
      <w:r w:rsidRPr="00E325EA">
        <w:rPr>
          <w:rFonts w:ascii="Times New Roman" w:hAnsi="Times New Roman"/>
          <w:szCs w:val="22"/>
        </w:rPr>
        <w:t xml:space="preserve"> - 1U</w:t>
      </w:r>
    </w:p>
    <w:p w14:paraId="38F63FBA" w14:textId="77777777" w:rsidR="001570D7" w:rsidRPr="00E325EA" w:rsidRDefault="001570D7" w:rsidP="00DC1699">
      <w:pPr>
        <w:pStyle w:val="Akapitzlist"/>
        <w:numPr>
          <w:ilvl w:val="0"/>
          <w:numId w:val="46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/>
        </w:rPr>
        <w:t xml:space="preserve">Mocowanie doczołowe do szyn </w:t>
      </w:r>
      <w:proofErr w:type="spellStart"/>
      <w:r w:rsidRPr="00E325EA">
        <w:rPr>
          <w:rFonts w:ascii="Times New Roman" w:hAnsi="Times New Roman"/>
          <w:szCs w:val="22"/>
          <w:lang w:val="pl-PL"/>
        </w:rPr>
        <w:t>rackowych</w:t>
      </w:r>
      <w:proofErr w:type="spellEnd"/>
    </w:p>
    <w:p w14:paraId="59F7899A" w14:textId="77777777" w:rsidR="001570D7" w:rsidRPr="00E325EA" w:rsidRDefault="001570D7" w:rsidP="00DC1699">
      <w:pPr>
        <w:pStyle w:val="Akapitzlist"/>
        <w:numPr>
          <w:ilvl w:val="0"/>
          <w:numId w:val="46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</w:rPr>
        <w:t>Kolor</w:t>
      </w:r>
      <w:proofErr w:type="spellEnd"/>
      <w:r w:rsidRPr="00E325EA">
        <w:rPr>
          <w:rFonts w:ascii="Times New Roman" w:hAnsi="Times New Roman"/>
          <w:szCs w:val="22"/>
        </w:rPr>
        <w:t xml:space="preserve">: </w:t>
      </w:r>
      <w:proofErr w:type="spellStart"/>
      <w:r w:rsidRPr="00E325EA">
        <w:rPr>
          <w:rFonts w:ascii="Times New Roman" w:hAnsi="Times New Roman"/>
          <w:szCs w:val="22"/>
        </w:rPr>
        <w:t>Czarny</w:t>
      </w:r>
      <w:proofErr w:type="spellEnd"/>
    </w:p>
    <w:p w14:paraId="0866BA48" w14:textId="34ABF168" w:rsidR="001570D7" w:rsidRPr="00E325EA" w:rsidRDefault="001570D7" w:rsidP="00DC1699">
      <w:pPr>
        <w:pStyle w:val="Akapitzlist"/>
        <w:numPr>
          <w:ilvl w:val="0"/>
          <w:numId w:val="46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Gwarancja – 5 lat;</w:t>
      </w:r>
    </w:p>
    <w:p w14:paraId="4358F4C1" w14:textId="77777777" w:rsidR="006754D1" w:rsidRPr="00E325EA" w:rsidRDefault="006754D1" w:rsidP="006754D1">
      <w:pPr>
        <w:pStyle w:val="Akapitzlist"/>
        <w:shd w:val="clear" w:color="auto" w:fill="FFFFFF"/>
        <w:spacing w:before="0" w:after="0"/>
        <w:ind w:left="1077"/>
        <w:rPr>
          <w:rFonts w:ascii="Times New Roman" w:hAnsi="Times New Roman"/>
          <w:szCs w:val="22"/>
          <w:lang w:val="pl-PL" w:eastAsia="pl-PL"/>
        </w:rPr>
      </w:pPr>
    </w:p>
    <w:p w14:paraId="736E1641" w14:textId="718FBB03" w:rsidR="006754D1" w:rsidRPr="00E325EA" w:rsidRDefault="006754D1" w:rsidP="00DC1699">
      <w:pPr>
        <w:pStyle w:val="Akapitzlist"/>
        <w:numPr>
          <w:ilvl w:val="0"/>
          <w:numId w:val="42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  <w:lang w:val="pl-PL" w:eastAsia="pl-PL"/>
        </w:rPr>
        <w:t>Patchcord</w:t>
      </w:r>
      <w:proofErr w:type="spellEnd"/>
      <w:r w:rsidRPr="00E325EA">
        <w:rPr>
          <w:rFonts w:ascii="Times New Roman" w:hAnsi="Times New Roman"/>
          <w:szCs w:val="22"/>
          <w:lang w:val="pl-PL" w:eastAsia="pl-PL"/>
        </w:rPr>
        <w:t xml:space="preserve"> – 17 szt.;</w:t>
      </w:r>
    </w:p>
    <w:p w14:paraId="6158BE49" w14:textId="7FEC1F24" w:rsidR="006754D1" w:rsidRPr="00E325EA" w:rsidRDefault="006754D1" w:rsidP="00DC1699">
      <w:pPr>
        <w:pStyle w:val="Akapitzlist"/>
        <w:numPr>
          <w:ilvl w:val="0"/>
          <w:numId w:val="47"/>
        </w:numPr>
        <w:shd w:val="clear" w:color="auto" w:fill="FFFFFF"/>
        <w:spacing w:before="0" w:after="0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  <w:lang w:val="pl-PL"/>
        </w:rPr>
        <w:t>Rpdzaj</w:t>
      </w:r>
      <w:proofErr w:type="spellEnd"/>
      <w:r w:rsidRPr="00E325EA">
        <w:rPr>
          <w:rFonts w:ascii="Times New Roman" w:hAnsi="Times New Roman"/>
          <w:szCs w:val="22"/>
          <w:lang w:val="pl-PL"/>
        </w:rPr>
        <w:t xml:space="preserve"> – UTP;</w:t>
      </w:r>
    </w:p>
    <w:p w14:paraId="2488EE55" w14:textId="3EDEC8D1" w:rsidR="006754D1" w:rsidRPr="00E325EA" w:rsidRDefault="006754D1" w:rsidP="00DC1699">
      <w:pPr>
        <w:pStyle w:val="Akapitzlist"/>
        <w:numPr>
          <w:ilvl w:val="0"/>
          <w:numId w:val="47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proofErr w:type="spellStart"/>
      <w:r w:rsidRPr="00E325EA">
        <w:rPr>
          <w:rFonts w:ascii="Times New Roman" w:hAnsi="Times New Roman"/>
          <w:szCs w:val="22"/>
        </w:rPr>
        <w:t>Kategoria</w:t>
      </w:r>
      <w:proofErr w:type="spellEnd"/>
      <w:r w:rsidRPr="00E325EA">
        <w:rPr>
          <w:rFonts w:ascii="Times New Roman" w:hAnsi="Times New Roman"/>
          <w:szCs w:val="22"/>
        </w:rPr>
        <w:t xml:space="preserve"> – 6;</w:t>
      </w:r>
    </w:p>
    <w:p w14:paraId="122BA06E" w14:textId="4DD0E0F2" w:rsidR="006754D1" w:rsidRPr="00E325EA" w:rsidRDefault="000B0872" w:rsidP="00DC1699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Długość - 0,5 m’;</w:t>
      </w:r>
    </w:p>
    <w:p w14:paraId="26AA23FA" w14:textId="5E8602B6" w:rsidR="006754D1" w:rsidRPr="00E325EA" w:rsidRDefault="006754D1" w:rsidP="00DC1699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Średnica drutu przewodu</w:t>
      </w:r>
      <w:r w:rsidR="000B0872" w:rsidRPr="00E325EA">
        <w:rPr>
          <w:rFonts w:ascii="Times New Roman" w:eastAsia="Times New Roman" w:hAnsi="Times New Roman"/>
          <w:lang w:eastAsia="pl-PL"/>
        </w:rPr>
        <w:t xml:space="preserve"> -</w:t>
      </w:r>
      <w:r w:rsidRPr="00E325EA">
        <w:rPr>
          <w:rFonts w:ascii="Times New Roman" w:eastAsia="Times New Roman" w:hAnsi="Times New Roman"/>
          <w:lang w:eastAsia="pl-PL"/>
        </w:rPr>
        <w:t xml:space="preserve"> 0.5 mm</w:t>
      </w:r>
      <w:r w:rsidR="000B0872" w:rsidRPr="00E325EA">
        <w:rPr>
          <w:rFonts w:ascii="Times New Roman" w:eastAsia="Times New Roman" w:hAnsi="Times New Roman"/>
          <w:lang w:eastAsia="pl-PL"/>
        </w:rPr>
        <w:t>.;</w:t>
      </w:r>
    </w:p>
    <w:p w14:paraId="6832F8D2" w14:textId="0E3CEFA1" w:rsidR="006754D1" w:rsidRPr="00E325EA" w:rsidRDefault="006754D1" w:rsidP="00DC1699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Powłoka kabla</w:t>
      </w:r>
      <w:r w:rsidR="000B0872" w:rsidRPr="00E325EA">
        <w:rPr>
          <w:rFonts w:ascii="Times New Roman" w:eastAsia="Times New Roman" w:hAnsi="Times New Roman"/>
          <w:lang w:eastAsia="pl-PL"/>
        </w:rPr>
        <w:t xml:space="preserve"> - </w:t>
      </w:r>
      <w:r w:rsidRPr="00E325EA">
        <w:rPr>
          <w:rFonts w:ascii="Times New Roman" w:eastAsia="Times New Roman" w:hAnsi="Times New Roman"/>
          <w:lang w:eastAsia="pl-PL"/>
        </w:rPr>
        <w:t xml:space="preserve"> polwinit PCV</w:t>
      </w:r>
      <w:r w:rsidR="000B0872" w:rsidRPr="00E325EA">
        <w:rPr>
          <w:rFonts w:ascii="Times New Roman" w:eastAsia="Times New Roman" w:hAnsi="Times New Roman"/>
          <w:lang w:eastAsia="pl-PL"/>
        </w:rPr>
        <w:t>;</w:t>
      </w:r>
    </w:p>
    <w:p w14:paraId="068089AD" w14:textId="77777777" w:rsidR="006754D1" w:rsidRPr="00E325EA" w:rsidRDefault="006754D1" w:rsidP="00DC1699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325EA">
        <w:rPr>
          <w:rFonts w:ascii="Times New Roman" w:eastAsia="Times New Roman" w:hAnsi="Times New Roman"/>
          <w:lang w:eastAsia="pl-PL"/>
        </w:rPr>
        <w:t>Wtyki RJ-45,</w:t>
      </w:r>
    </w:p>
    <w:p w14:paraId="22B27E81" w14:textId="1C575BA5" w:rsidR="006754D1" w:rsidRPr="00E325EA" w:rsidRDefault="006754D1" w:rsidP="00DC1699">
      <w:pPr>
        <w:pStyle w:val="Akapitzlist"/>
        <w:numPr>
          <w:ilvl w:val="0"/>
          <w:numId w:val="47"/>
        </w:numPr>
        <w:shd w:val="clear" w:color="auto" w:fill="FFFFFF"/>
        <w:spacing w:before="0" w:after="0"/>
        <w:ind w:left="1077" w:hanging="357"/>
        <w:rPr>
          <w:rFonts w:ascii="Times New Roman" w:hAnsi="Times New Roman"/>
          <w:szCs w:val="22"/>
          <w:lang w:val="pl-PL" w:eastAsia="pl-PL"/>
        </w:rPr>
      </w:pPr>
      <w:r w:rsidRPr="00E325EA">
        <w:rPr>
          <w:rFonts w:ascii="Times New Roman" w:hAnsi="Times New Roman"/>
          <w:szCs w:val="22"/>
          <w:lang w:val="pl-PL" w:eastAsia="pl-PL"/>
        </w:rPr>
        <w:t>Gwarancja – 3 lata;</w:t>
      </w:r>
    </w:p>
    <w:p w14:paraId="43661465" w14:textId="77777777" w:rsidR="009A3147" w:rsidRPr="00E325EA" w:rsidRDefault="009A3147" w:rsidP="009A3147">
      <w:pPr>
        <w:pStyle w:val="Akapitzlist"/>
        <w:spacing w:after="0"/>
        <w:ind w:left="1080"/>
        <w:rPr>
          <w:rFonts w:ascii="Times New Roman" w:hAnsi="Times New Roman"/>
          <w:b/>
          <w:sz w:val="24"/>
          <w:szCs w:val="24"/>
          <w:lang w:val="pl-PL"/>
        </w:rPr>
      </w:pPr>
    </w:p>
    <w:p w14:paraId="462AAD7A" w14:textId="7AB9026D" w:rsidR="002861E5" w:rsidRPr="00E325EA" w:rsidRDefault="004D50BA" w:rsidP="00361C63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lang w:val="pl-PL"/>
        </w:rPr>
      </w:pPr>
      <w:r w:rsidRPr="00E325EA">
        <w:rPr>
          <w:rFonts w:ascii="Times New Roman" w:eastAsia="ArialMT" w:hAnsi="Times New Roman"/>
          <w:b/>
          <w:sz w:val="24"/>
          <w:szCs w:val="24"/>
          <w:lang w:val="pl-PL"/>
        </w:rPr>
        <w:t>Usługa (</w:t>
      </w:r>
      <w:r w:rsidR="00E80927" w:rsidRPr="00E325EA">
        <w:rPr>
          <w:rFonts w:ascii="Times New Roman" w:eastAsia="ArialMT" w:hAnsi="Times New Roman"/>
          <w:b/>
          <w:sz w:val="24"/>
          <w:szCs w:val="24"/>
          <w:lang w:val="pl-PL"/>
        </w:rPr>
        <w:t>prace montażowe i instalacyjne):</w:t>
      </w:r>
    </w:p>
    <w:p w14:paraId="269EF8F3" w14:textId="77777777" w:rsidR="00E80927" w:rsidRPr="00E325EA" w:rsidRDefault="00E80927" w:rsidP="00E80927">
      <w:pPr>
        <w:pStyle w:val="Akapitzlist"/>
        <w:spacing w:after="0"/>
        <w:ind w:left="1080"/>
        <w:rPr>
          <w:rFonts w:ascii="Times New Roman" w:hAnsi="Times New Roman"/>
          <w:b/>
          <w:sz w:val="24"/>
          <w:szCs w:val="24"/>
          <w:lang w:val="pl-PL"/>
        </w:rPr>
      </w:pPr>
    </w:p>
    <w:p w14:paraId="4DA070AD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r w:rsidRPr="00E325EA">
        <w:rPr>
          <w:rFonts w:ascii="Times New Roman" w:hAnsi="Times New Roman"/>
          <w:lang w:val="pl-PL"/>
        </w:rPr>
        <w:t>Przygotowanie sali komputerowej do instalacji.</w:t>
      </w:r>
    </w:p>
    <w:p w14:paraId="178CE2D7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Demontaż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obecnej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infrastruktury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sieciowej</w:t>
      </w:r>
      <w:proofErr w:type="spellEnd"/>
      <w:r w:rsidRPr="00E325EA">
        <w:rPr>
          <w:rFonts w:ascii="Times New Roman" w:hAnsi="Times New Roman"/>
        </w:rPr>
        <w:t>.</w:t>
      </w:r>
    </w:p>
    <w:p w14:paraId="3F139DA6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koryt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kablowych</w:t>
      </w:r>
      <w:proofErr w:type="spellEnd"/>
    </w:p>
    <w:p w14:paraId="720E8123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okablowania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strukturalnego</w:t>
      </w:r>
      <w:proofErr w:type="spellEnd"/>
      <w:r w:rsidRPr="00E325EA">
        <w:rPr>
          <w:rFonts w:ascii="Times New Roman" w:hAnsi="Times New Roman"/>
        </w:rPr>
        <w:t xml:space="preserve"> LAN</w:t>
      </w:r>
    </w:p>
    <w:p w14:paraId="3D8BDD71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szafy</w:t>
      </w:r>
      <w:proofErr w:type="spellEnd"/>
      <w:r w:rsidRPr="00E325EA">
        <w:rPr>
          <w:rFonts w:ascii="Times New Roman" w:hAnsi="Times New Roman"/>
        </w:rPr>
        <w:t xml:space="preserve"> rack </w:t>
      </w:r>
      <w:proofErr w:type="spellStart"/>
      <w:r w:rsidRPr="00E325EA">
        <w:rPr>
          <w:rFonts w:ascii="Times New Roman" w:hAnsi="Times New Roman"/>
        </w:rPr>
        <w:t>wiszącej</w:t>
      </w:r>
      <w:proofErr w:type="spellEnd"/>
    </w:p>
    <w:p w14:paraId="408B6A39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modułów</w:t>
      </w:r>
      <w:proofErr w:type="spellEnd"/>
      <w:r w:rsidRPr="00E325EA">
        <w:rPr>
          <w:rFonts w:ascii="Times New Roman" w:hAnsi="Times New Roman"/>
        </w:rPr>
        <w:t xml:space="preserve"> keystone</w:t>
      </w:r>
    </w:p>
    <w:p w14:paraId="5277943E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Montaż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gniazd</w:t>
      </w:r>
      <w:proofErr w:type="spellEnd"/>
      <w:r w:rsidRPr="00E325EA">
        <w:rPr>
          <w:rFonts w:ascii="Times New Roman" w:hAnsi="Times New Roman"/>
        </w:rPr>
        <w:t xml:space="preserve"> LAN </w:t>
      </w:r>
    </w:p>
    <w:p w14:paraId="4A19B25A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r w:rsidRPr="00E325EA">
        <w:rPr>
          <w:rFonts w:ascii="Times New Roman" w:hAnsi="Times New Roman"/>
          <w:lang w:val="pl-PL"/>
        </w:rPr>
        <w:t>Montaż akcesoriów wiszącej szafy „</w:t>
      </w:r>
      <w:proofErr w:type="spellStart"/>
      <w:r w:rsidRPr="00E325EA">
        <w:rPr>
          <w:rFonts w:ascii="Times New Roman" w:hAnsi="Times New Roman"/>
          <w:lang w:val="pl-PL"/>
        </w:rPr>
        <w:t>rack</w:t>
      </w:r>
      <w:proofErr w:type="spellEnd"/>
      <w:r w:rsidRPr="00E325EA">
        <w:rPr>
          <w:rFonts w:ascii="Times New Roman" w:hAnsi="Times New Roman"/>
          <w:lang w:val="pl-PL"/>
        </w:rPr>
        <w:t>”</w:t>
      </w:r>
    </w:p>
    <w:p w14:paraId="2A0ED4BE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r w:rsidRPr="00E325EA">
        <w:rPr>
          <w:rFonts w:ascii="Times New Roman" w:hAnsi="Times New Roman"/>
        </w:rPr>
        <w:t xml:space="preserve">Testy </w:t>
      </w:r>
      <w:proofErr w:type="spellStart"/>
      <w:r w:rsidRPr="00E325EA">
        <w:rPr>
          <w:rFonts w:ascii="Times New Roman" w:hAnsi="Times New Roman"/>
        </w:rPr>
        <w:t>okablowania</w:t>
      </w:r>
      <w:proofErr w:type="spellEnd"/>
      <w:r w:rsidRPr="00E325EA">
        <w:rPr>
          <w:rFonts w:ascii="Times New Roman" w:hAnsi="Times New Roman"/>
        </w:rPr>
        <w:t> </w:t>
      </w:r>
    </w:p>
    <w:p w14:paraId="6A770818" w14:textId="77777777" w:rsidR="00361C6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Opis</w:t>
      </w:r>
      <w:proofErr w:type="spellEnd"/>
      <w:r w:rsidRPr="00E325EA">
        <w:rPr>
          <w:rFonts w:ascii="Times New Roman" w:hAnsi="Times New Roman"/>
        </w:rPr>
        <w:t xml:space="preserve"> </w:t>
      </w:r>
      <w:proofErr w:type="spellStart"/>
      <w:r w:rsidRPr="00E325EA">
        <w:rPr>
          <w:rFonts w:ascii="Times New Roman" w:hAnsi="Times New Roman"/>
        </w:rPr>
        <w:t>obwodów</w:t>
      </w:r>
      <w:proofErr w:type="spellEnd"/>
      <w:r w:rsidRPr="00E325EA">
        <w:rPr>
          <w:rFonts w:ascii="Times New Roman" w:hAnsi="Times New Roman"/>
        </w:rPr>
        <w:t xml:space="preserve"> LAN</w:t>
      </w:r>
    </w:p>
    <w:p w14:paraId="1D393F9D" w14:textId="4154BA2C" w:rsidR="00536F53" w:rsidRPr="00E325EA" w:rsidRDefault="00536F53" w:rsidP="00DC1699">
      <w:pPr>
        <w:pStyle w:val="Akapitzlist"/>
        <w:numPr>
          <w:ilvl w:val="0"/>
          <w:numId w:val="44"/>
        </w:numPr>
        <w:spacing w:after="0"/>
        <w:ind w:firstLine="131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E325EA">
        <w:rPr>
          <w:rFonts w:ascii="Times New Roman" w:hAnsi="Times New Roman"/>
        </w:rPr>
        <w:t>Sprzątanie</w:t>
      </w:r>
      <w:proofErr w:type="spellEnd"/>
    </w:p>
    <w:p w14:paraId="25878DAB" w14:textId="77777777" w:rsidR="005024E3" w:rsidRPr="00E325EA" w:rsidRDefault="005024E3" w:rsidP="005024E3">
      <w:pPr>
        <w:pStyle w:val="Akapitzlist"/>
        <w:rPr>
          <w:rFonts w:ascii="Times New Roman" w:eastAsia="ArialMT" w:hAnsi="Times New Roman"/>
          <w:b/>
          <w:sz w:val="24"/>
          <w:szCs w:val="24"/>
          <w:lang w:val="pl-PL"/>
        </w:rPr>
      </w:pPr>
    </w:p>
    <w:p w14:paraId="504C4367" w14:textId="38F3D3B0" w:rsidR="00B727B8" w:rsidRPr="00E325EA" w:rsidRDefault="00B727B8" w:rsidP="00B727B8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/>
          <w:b/>
        </w:rPr>
      </w:pPr>
    </w:p>
    <w:sectPr w:rsidR="00B727B8" w:rsidRPr="00E325EA" w:rsidSect="002E0D8F">
      <w:footerReference w:type="default" r:id="rId8"/>
      <w:pgSz w:w="11906" w:h="16838"/>
      <w:pgMar w:top="1134" w:right="1417" w:bottom="1135" w:left="1417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D920A" w14:textId="77777777" w:rsidR="00DC1699" w:rsidRDefault="00DC1699" w:rsidP="00FB0D7B">
      <w:pPr>
        <w:spacing w:after="0" w:line="240" w:lineRule="auto"/>
      </w:pPr>
      <w:r>
        <w:separator/>
      </w:r>
    </w:p>
  </w:endnote>
  <w:endnote w:type="continuationSeparator" w:id="0">
    <w:p w14:paraId="17C40AB4" w14:textId="77777777" w:rsidR="00DC1699" w:rsidRDefault="00DC1699" w:rsidP="00FB0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useo Sans 100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28813"/>
      <w:docPartObj>
        <w:docPartGallery w:val="Page Numbers (Bottom of Page)"/>
        <w:docPartUnique/>
      </w:docPartObj>
    </w:sdtPr>
    <w:sdtContent>
      <w:p w14:paraId="78A47B10" w14:textId="249219A7" w:rsidR="0010621C" w:rsidRDefault="001062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CCE9DE" w14:textId="77777777" w:rsidR="008A617D" w:rsidRDefault="008A61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9822A" w14:textId="77777777" w:rsidR="00DC1699" w:rsidRDefault="00DC1699" w:rsidP="00FB0D7B">
      <w:pPr>
        <w:spacing w:after="0" w:line="240" w:lineRule="auto"/>
      </w:pPr>
      <w:r>
        <w:separator/>
      </w:r>
    </w:p>
  </w:footnote>
  <w:footnote w:type="continuationSeparator" w:id="0">
    <w:p w14:paraId="4D5FC4E6" w14:textId="77777777" w:rsidR="00DC1699" w:rsidRDefault="00DC1699" w:rsidP="00FB0D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6271"/>
    <w:multiLevelType w:val="hybridMultilevel"/>
    <w:tmpl w:val="08AE6EFA"/>
    <w:lvl w:ilvl="0" w:tplc="F742697C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CA16A3"/>
    <w:multiLevelType w:val="hybridMultilevel"/>
    <w:tmpl w:val="1D70A25A"/>
    <w:lvl w:ilvl="0" w:tplc="4ECAF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9D02C2"/>
    <w:multiLevelType w:val="hybridMultilevel"/>
    <w:tmpl w:val="F56CB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1750C"/>
    <w:multiLevelType w:val="hybridMultilevel"/>
    <w:tmpl w:val="20664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312"/>
    <w:multiLevelType w:val="hybridMultilevel"/>
    <w:tmpl w:val="5F1C4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40096C"/>
    <w:multiLevelType w:val="hybridMultilevel"/>
    <w:tmpl w:val="43CA31A6"/>
    <w:lvl w:ilvl="0" w:tplc="3E6ADF2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7504D2"/>
    <w:multiLevelType w:val="hybridMultilevel"/>
    <w:tmpl w:val="DAB04A44"/>
    <w:lvl w:ilvl="0" w:tplc="A02AFA2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A3010"/>
    <w:multiLevelType w:val="hybridMultilevel"/>
    <w:tmpl w:val="853A6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44000"/>
    <w:multiLevelType w:val="hybridMultilevel"/>
    <w:tmpl w:val="753CF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B56BC"/>
    <w:multiLevelType w:val="hybridMultilevel"/>
    <w:tmpl w:val="19E4C38C"/>
    <w:lvl w:ilvl="0" w:tplc="75444BB4">
      <w:start w:val="9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129352EE"/>
    <w:multiLevelType w:val="hybridMultilevel"/>
    <w:tmpl w:val="DE701952"/>
    <w:lvl w:ilvl="0" w:tplc="CE58AF20">
      <w:start w:val="1"/>
      <w:numFmt w:val="lowerLetter"/>
      <w:lvlText w:val="%1)"/>
      <w:lvlJc w:val="left"/>
      <w:pPr>
        <w:ind w:left="69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12945ADB"/>
    <w:multiLevelType w:val="hybridMultilevel"/>
    <w:tmpl w:val="419EDD04"/>
    <w:lvl w:ilvl="0" w:tplc="63BEE44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142C0921"/>
    <w:multiLevelType w:val="hybridMultilevel"/>
    <w:tmpl w:val="49B06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20386"/>
    <w:multiLevelType w:val="hybridMultilevel"/>
    <w:tmpl w:val="AEAEF944"/>
    <w:lvl w:ilvl="0" w:tplc="563EE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AE3ED0"/>
    <w:multiLevelType w:val="hybridMultilevel"/>
    <w:tmpl w:val="72F8F11C"/>
    <w:lvl w:ilvl="0" w:tplc="09902C8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16334D"/>
    <w:multiLevelType w:val="hybridMultilevel"/>
    <w:tmpl w:val="E0D87F46"/>
    <w:lvl w:ilvl="0" w:tplc="2A9CFAF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4D762B"/>
    <w:multiLevelType w:val="hybridMultilevel"/>
    <w:tmpl w:val="7CF2B0CA"/>
    <w:lvl w:ilvl="0" w:tplc="C8982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473250"/>
    <w:multiLevelType w:val="hybridMultilevel"/>
    <w:tmpl w:val="E6D4E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94A30"/>
    <w:multiLevelType w:val="hybridMultilevel"/>
    <w:tmpl w:val="A206315A"/>
    <w:lvl w:ilvl="0" w:tplc="3B92B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F791F5E"/>
    <w:multiLevelType w:val="hybridMultilevel"/>
    <w:tmpl w:val="3ED01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133787"/>
    <w:multiLevelType w:val="hybridMultilevel"/>
    <w:tmpl w:val="CEBEC6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58329B"/>
    <w:multiLevelType w:val="hybridMultilevel"/>
    <w:tmpl w:val="1F9605C2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540259"/>
    <w:multiLevelType w:val="hybridMultilevel"/>
    <w:tmpl w:val="90988F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4C43D51"/>
    <w:multiLevelType w:val="hybridMultilevel"/>
    <w:tmpl w:val="E19CC3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D77F92"/>
    <w:multiLevelType w:val="hybridMultilevel"/>
    <w:tmpl w:val="853A6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51817"/>
    <w:multiLevelType w:val="hybridMultilevel"/>
    <w:tmpl w:val="3ED01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0A2B0D"/>
    <w:multiLevelType w:val="hybridMultilevel"/>
    <w:tmpl w:val="ABF8D6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F67A10"/>
    <w:multiLevelType w:val="hybridMultilevel"/>
    <w:tmpl w:val="066CD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9160EE"/>
    <w:multiLevelType w:val="hybridMultilevel"/>
    <w:tmpl w:val="CE2E6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9E36E7"/>
    <w:multiLevelType w:val="multilevel"/>
    <w:tmpl w:val="0A94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5A0035F"/>
    <w:multiLevelType w:val="hybridMultilevel"/>
    <w:tmpl w:val="1E666F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5E12824"/>
    <w:multiLevelType w:val="hybridMultilevel"/>
    <w:tmpl w:val="BC326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6D6D50"/>
    <w:multiLevelType w:val="hybridMultilevel"/>
    <w:tmpl w:val="BDE45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995732"/>
    <w:multiLevelType w:val="hybridMultilevel"/>
    <w:tmpl w:val="93BAC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6622A3"/>
    <w:multiLevelType w:val="hybridMultilevel"/>
    <w:tmpl w:val="49B06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4C3D8F"/>
    <w:multiLevelType w:val="hybridMultilevel"/>
    <w:tmpl w:val="8C6449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1A477F1"/>
    <w:multiLevelType w:val="hybridMultilevel"/>
    <w:tmpl w:val="E19CC3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A038D"/>
    <w:multiLevelType w:val="hybridMultilevel"/>
    <w:tmpl w:val="6A2EF2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12298B"/>
    <w:multiLevelType w:val="hybridMultilevel"/>
    <w:tmpl w:val="F4BA36D6"/>
    <w:lvl w:ilvl="0" w:tplc="1F520A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5267C48"/>
    <w:multiLevelType w:val="hybridMultilevel"/>
    <w:tmpl w:val="06EE5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5C4F34"/>
    <w:multiLevelType w:val="hybridMultilevel"/>
    <w:tmpl w:val="271A6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857F04"/>
    <w:multiLevelType w:val="hybridMultilevel"/>
    <w:tmpl w:val="957299D8"/>
    <w:lvl w:ilvl="0" w:tplc="78480128">
      <w:start w:val="1"/>
      <w:numFmt w:val="lowerLetter"/>
      <w:lvlText w:val="%1)"/>
      <w:lvlJc w:val="left"/>
      <w:pPr>
        <w:ind w:left="6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2" w15:restartNumberingAfterBreak="0">
    <w:nsid w:val="48261879"/>
    <w:multiLevelType w:val="hybridMultilevel"/>
    <w:tmpl w:val="99303C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BC13E1"/>
    <w:multiLevelType w:val="hybridMultilevel"/>
    <w:tmpl w:val="0B9804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9225C9C"/>
    <w:multiLevelType w:val="hybridMultilevel"/>
    <w:tmpl w:val="75E8C7C6"/>
    <w:lvl w:ilvl="0" w:tplc="6E2893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9631C49"/>
    <w:multiLevelType w:val="hybridMultilevel"/>
    <w:tmpl w:val="20664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1D08D9"/>
    <w:multiLevelType w:val="hybridMultilevel"/>
    <w:tmpl w:val="D47C2D9E"/>
    <w:lvl w:ilvl="0" w:tplc="54C451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7914E2"/>
    <w:multiLevelType w:val="hybridMultilevel"/>
    <w:tmpl w:val="06EE5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772168"/>
    <w:multiLevelType w:val="hybridMultilevel"/>
    <w:tmpl w:val="1B145128"/>
    <w:lvl w:ilvl="0" w:tplc="D6D8A8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0B2027E"/>
    <w:multiLevelType w:val="hybridMultilevel"/>
    <w:tmpl w:val="EC5658E8"/>
    <w:lvl w:ilvl="0" w:tplc="2258DEA0">
      <w:start w:val="1"/>
      <w:numFmt w:val="lowerLetter"/>
      <w:lvlText w:val="%1)"/>
      <w:lvlJc w:val="left"/>
      <w:pPr>
        <w:ind w:left="70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0" w15:restartNumberingAfterBreak="0">
    <w:nsid w:val="51810934"/>
    <w:multiLevelType w:val="hybridMultilevel"/>
    <w:tmpl w:val="1D70A25A"/>
    <w:lvl w:ilvl="0" w:tplc="4ECAF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23B77EB"/>
    <w:multiLevelType w:val="hybridMultilevel"/>
    <w:tmpl w:val="99303C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B8434F"/>
    <w:multiLevelType w:val="hybridMultilevel"/>
    <w:tmpl w:val="2864E2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69B4716"/>
    <w:multiLevelType w:val="hybridMultilevel"/>
    <w:tmpl w:val="F6F25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18A3E46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2D02B2"/>
    <w:multiLevelType w:val="hybridMultilevel"/>
    <w:tmpl w:val="E6D4E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D05661"/>
    <w:multiLevelType w:val="hybridMultilevel"/>
    <w:tmpl w:val="518E0806"/>
    <w:lvl w:ilvl="0" w:tplc="5012275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B907725"/>
    <w:multiLevelType w:val="hybridMultilevel"/>
    <w:tmpl w:val="DD7C68A6"/>
    <w:lvl w:ilvl="0" w:tplc="16C0450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E0B03CB"/>
    <w:multiLevelType w:val="hybridMultilevel"/>
    <w:tmpl w:val="72F8F11C"/>
    <w:lvl w:ilvl="0" w:tplc="09902C8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FD4005C"/>
    <w:multiLevelType w:val="hybridMultilevel"/>
    <w:tmpl w:val="D2B2988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618B6A56"/>
    <w:multiLevelType w:val="hybridMultilevel"/>
    <w:tmpl w:val="EB7CBAB2"/>
    <w:lvl w:ilvl="0" w:tplc="8F22B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2412AB4"/>
    <w:multiLevelType w:val="hybridMultilevel"/>
    <w:tmpl w:val="BC326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9B62AB1"/>
    <w:multiLevelType w:val="hybridMultilevel"/>
    <w:tmpl w:val="EDF469B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A3836EB"/>
    <w:multiLevelType w:val="hybridMultilevel"/>
    <w:tmpl w:val="5FA012AA"/>
    <w:lvl w:ilvl="0" w:tplc="37089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9F570C"/>
    <w:multiLevelType w:val="hybridMultilevel"/>
    <w:tmpl w:val="1E3EA83C"/>
    <w:lvl w:ilvl="0" w:tplc="963CF8A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D2C04C6"/>
    <w:multiLevelType w:val="hybridMultilevel"/>
    <w:tmpl w:val="518E0806"/>
    <w:lvl w:ilvl="0" w:tplc="5012275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ECB23AB"/>
    <w:multiLevelType w:val="hybridMultilevel"/>
    <w:tmpl w:val="93BAC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985493"/>
    <w:multiLevelType w:val="hybridMultilevel"/>
    <w:tmpl w:val="C5E8CC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699260D"/>
    <w:multiLevelType w:val="hybridMultilevel"/>
    <w:tmpl w:val="430EE34C"/>
    <w:lvl w:ilvl="0" w:tplc="68B462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781B95"/>
    <w:multiLevelType w:val="hybridMultilevel"/>
    <w:tmpl w:val="1D70A25A"/>
    <w:lvl w:ilvl="0" w:tplc="4ECAF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8AF31F7"/>
    <w:multiLevelType w:val="hybridMultilevel"/>
    <w:tmpl w:val="077094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7A6B2B"/>
    <w:multiLevelType w:val="hybridMultilevel"/>
    <w:tmpl w:val="066CD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3208D7"/>
    <w:multiLevelType w:val="hybridMultilevel"/>
    <w:tmpl w:val="CEECD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472A6F"/>
    <w:multiLevelType w:val="hybridMultilevel"/>
    <w:tmpl w:val="38BE4B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646BA8"/>
    <w:multiLevelType w:val="hybridMultilevel"/>
    <w:tmpl w:val="6A2EF2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733751"/>
    <w:multiLevelType w:val="hybridMultilevel"/>
    <w:tmpl w:val="BFCA34C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7C7A2B0D"/>
    <w:multiLevelType w:val="hybridMultilevel"/>
    <w:tmpl w:val="97062C8A"/>
    <w:lvl w:ilvl="0" w:tplc="1596A25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D2015B7"/>
    <w:multiLevelType w:val="hybridMultilevel"/>
    <w:tmpl w:val="A914CF84"/>
    <w:lvl w:ilvl="0" w:tplc="6BB0B3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75"/>
  </w:num>
  <w:num w:numId="3">
    <w:abstractNumId w:val="49"/>
  </w:num>
  <w:num w:numId="4">
    <w:abstractNumId w:val="41"/>
  </w:num>
  <w:num w:numId="5">
    <w:abstractNumId w:val="10"/>
  </w:num>
  <w:num w:numId="6">
    <w:abstractNumId w:val="71"/>
  </w:num>
  <w:num w:numId="7">
    <w:abstractNumId w:val="19"/>
  </w:num>
  <w:num w:numId="8">
    <w:abstractNumId w:val="7"/>
  </w:num>
  <w:num w:numId="9">
    <w:abstractNumId w:val="53"/>
  </w:num>
  <w:num w:numId="10">
    <w:abstractNumId w:val="32"/>
  </w:num>
  <w:num w:numId="11">
    <w:abstractNumId w:val="29"/>
  </w:num>
  <w:num w:numId="12">
    <w:abstractNumId w:val="25"/>
  </w:num>
  <w:num w:numId="13">
    <w:abstractNumId w:val="56"/>
  </w:num>
  <w:num w:numId="14">
    <w:abstractNumId w:val="36"/>
  </w:num>
  <w:num w:numId="15">
    <w:abstractNumId w:val="51"/>
  </w:num>
  <w:num w:numId="16">
    <w:abstractNumId w:val="45"/>
  </w:num>
  <w:num w:numId="17">
    <w:abstractNumId w:val="47"/>
  </w:num>
  <w:num w:numId="18">
    <w:abstractNumId w:val="17"/>
  </w:num>
  <w:num w:numId="19">
    <w:abstractNumId w:val="57"/>
  </w:num>
  <w:num w:numId="20">
    <w:abstractNumId w:val="31"/>
  </w:num>
  <w:num w:numId="21">
    <w:abstractNumId w:val="33"/>
  </w:num>
  <w:num w:numId="22">
    <w:abstractNumId w:val="73"/>
  </w:num>
  <w:num w:numId="23">
    <w:abstractNumId w:val="55"/>
  </w:num>
  <w:num w:numId="24">
    <w:abstractNumId w:val="34"/>
  </w:num>
  <w:num w:numId="25">
    <w:abstractNumId w:val="27"/>
  </w:num>
  <w:num w:numId="26">
    <w:abstractNumId w:val="5"/>
  </w:num>
  <w:num w:numId="27">
    <w:abstractNumId w:val="23"/>
  </w:num>
  <w:num w:numId="28">
    <w:abstractNumId w:val="42"/>
  </w:num>
  <w:num w:numId="29">
    <w:abstractNumId w:val="3"/>
  </w:num>
  <w:num w:numId="30">
    <w:abstractNumId w:val="67"/>
  </w:num>
  <w:num w:numId="31">
    <w:abstractNumId w:val="21"/>
  </w:num>
  <w:num w:numId="32">
    <w:abstractNumId w:val="2"/>
  </w:num>
  <w:num w:numId="33">
    <w:abstractNumId w:val="44"/>
  </w:num>
  <w:num w:numId="34">
    <w:abstractNumId w:val="59"/>
  </w:num>
  <w:num w:numId="35">
    <w:abstractNumId w:val="76"/>
  </w:num>
  <w:num w:numId="36">
    <w:abstractNumId w:val="48"/>
  </w:num>
  <w:num w:numId="37">
    <w:abstractNumId w:val="38"/>
  </w:num>
  <w:num w:numId="38">
    <w:abstractNumId w:val="8"/>
  </w:num>
  <w:num w:numId="39">
    <w:abstractNumId w:val="11"/>
  </w:num>
  <w:num w:numId="40">
    <w:abstractNumId w:val="0"/>
  </w:num>
  <w:num w:numId="41">
    <w:abstractNumId w:val="15"/>
  </w:num>
  <w:num w:numId="42">
    <w:abstractNumId w:val="40"/>
  </w:num>
  <w:num w:numId="43">
    <w:abstractNumId w:val="16"/>
  </w:num>
  <w:num w:numId="44">
    <w:abstractNumId w:val="6"/>
  </w:num>
  <w:num w:numId="45">
    <w:abstractNumId w:val="68"/>
  </w:num>
  <w:num w:numId="46">
    <w:abstractNumId w:val="50"/>
  </w:num>
  <w:num w:numId="47">
    <w:abstractNumId w:val="1"/>
  </w:num>
  <w:num w:numId="48">
    <w:abstractNumId w:val="39"/>
  </w:num>
  <w:num w:numId="49">
    <w:abstractNumId w:val="54"/>
  </w:num>
  <w:num w:numId="50">
    <w:abstractNumId w:val="14"/>
  </w:num>
  <w:num w:numId="51">
    <w:abstractNumId w:val="60"/>
  </w:num>
  <w:num w:numId="52">
    <w:abstractNumId w:val="65"/>
  </w:num>
  <w:num w:numId="53">
    <w:abstractNumId w:val="9"/>
  </w:num>
  <w:num w:numId="54">
    <w:abstractNumId w:val="37"/>
  </w:num>
  <w:num w:numId="55">
    <w:abstractNumId w:val="64"/>
  </w:num>
  <w:num w:numId="56">
    <w:abstractNumId w:val="12"/>
  </w:num>
  <w:num w:numId="57">
    <w:abstractNumId w:val="70"/>
  </w:num>
  <w:num w:numId="58">
    <w:abstractNumId w:val="63"/>
  </w:num>
  <w:num w:numId="59">
    <w:abstractNumId w:val="52"/>
  </w:num>
  <w:num w:numId="60">
    <w:abstractNumId w:val="20"/>
  </w:num>
  <w:num w:numId="61">
    <w:abstractNumId w:val="28"/>
  </w:num>
  <w:num w:numId="62">
    <w:abstractNumId w:val="30"/>
  </w:num>
  <w:num w:numId="63">
    <w:abstractNumId w:val="66"/>
  </w:num>
  <w:num w:numId="64">
    <w:abstractNumId w:val="18"/>
  </w:num>
  <w:num w:numId="65">
    <w:abstractNumId w:val="35"/>
  </w:num>
  <w:num w:numId="66">
    <w:abstractNumId w:val="4"/>
  </w:num>
  <w:num w:numId="67">
    <w:abstractNumId w:val="24"/>
  </w:num>
  <w:num w:numId="68">
    <w:abstractNumId w:val="43"/>
  </w:num>
  <w:num w:numId="69">
    <w:abstractNumId w:val="58"/>
  </w:num>
  <w:num w:numId="70">
    <w:abstractNumId w:val="61"/>
  </w:num>
  <w:num w:numId="71">
    <w:abstractNumId w:val="22"/>
  </w:num>
  <w:num w:numId="72">
    <w:abstractNumId w:val="62"/>
  </w:num>
  <w:num w:numId="73">
    <w:abstractNumId w:val="13"/>
  </w:num>
  <w:num w:numId="74">
    <w:abstractNumId w:val="69"/>
  </w:num>
  <w:num w:numId="75">
    <w:abstractNumId w:val="72"/>
  </w:num>
  <w:num w:numId="76">
    <w:abstractNumId w:val="26"/>
  </w:num>
  <w:num w:numId="77">
    <w:abstractNumId w:val="7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D7B"/>
    <w:rsid w:val="00004387"/>
    <w:rsid w:val="00010410"/>
    <w:rsid w:val="00017DE1"/>
    <w:rsid w:val="0002134A"/>
    <w:rsid w:val="00024E39"/>
    <w:rsid w:val="00025A00"/>
    <w:rsid w:val="000323F2"/>
    <w:rsid w:val="00032430"/>
    <w:rsid w:val="0004156B"/>
    <w:rsid w:val="00041E98"/>
    <w:rsid w:val="0004361C"/>
    <w:rsid w:val="0004386F"/>
    <w:rsid w:val="000449FD"/>
    <w:rsid w:val="0005564E"/>
    <w:rsid w:val="00057F33"/>
    <w:rsid w:val="00062B71"/>
    <w:rsid w:val="00062BDE"/>
    <w:rsid w:val="00066D94"/>
    <w:rsid w:val="00070FF1"/>
    <w:rsid w:val="000720E7"/>
    <w:rsid w:val="00073D8E"/>
    <w:rsid w:val="00076574"/>
    <w:rsid w:val="00076658"/>
    <w:rsid w:val="0008788E"/>
    <w:rsid w:val="00094BE5"/>
    <w:rsid w:val="000957C2"/>
    <w:rsid w:val="00096C07"/>
    <w:rsid w:val="000A137F"/>
    <w:rsid w:val="000A6820"/>
    <w:rsid w:val="000B0872"/>
    <w:rsid w:val="000B1DAA"/>
    <w:rsid w:val="000B2459"/>
    <w:rsid w:val="000B5347"/>
    <w:rsid w:val="000B56BB"/>
    <w:rsid w:val="000B7F8A"/>
    <w:rsid w:val="000E0C4C"/>
    <w:rsid w:val="000E1325"/>
    <w:rsid w:val="000E2054"/>
    <w:rsid w:val="000E4BDF"/>
    <w:rsid w:val="000F3ABD"/>
    <w:rsid w:val="00106206"/>
    <w:rsid w:val="0010621C"/>
    <w:rsid w:val="0010731C"/>
    <w:rsid w:val="0011160E"/>
    <w:rsid w:val="0011282B"/>
    <w:rsid w:val="00112CC7"/>
    <w:rsid w:val="0011459C"/>
    <w:rsid w:val="001226A8"/>
    <w:rsid w:val="001253FC"/>
    <w:rsid w:val="00136649"/>
    <w:rsid w:val="0014212E"/>
    <w:rsid w:val="00142881"/>
    <w:rsid w:val="00146D02"/>
    <w:rsid w:val="001525EB"/>
    <w:rsid w:val="001539C5"/>
    <w:rsid w:val="00154FD4"/>
    <w:rsid w:val="001570D7"/>
    <w:rsid w:val="00167D00"/>
    <w:rsid w:val="001722E2"/>
    <w:rsid w:val="001755AF"/>
    <w:rsid w:val="00177EC2"/>
    <w:rsid w:val="001819A2"/>
    <w:rsid w:val="00193DAD"/>
    <w:rsid w:val="00194829"/>
    <w:rsid w:val="001A3E4D"/>
    <w:rsid w:val="001A4E40"/>
    <w:rsid w:val="001B22D1"/>
    <w:rsid w:val="001B27F0"/>
    <w:rsid w:val="001B46D2"/>
    <w:rsid w:val="001C02AE"/>
    <w:rsid w:val="001D0EFD"/>
    <w:rsid w:val="001D3D9D"/>
    <w:rsid w:val="001D5489"/>
    <w:rsid w:val="001D72A1"/>
    <w:rsid w:val="001E0080"/>
    <w:rsid w:val="001E57F5"/>
    <w:rsid w:val="001E6C88"/>
    <w:rsid w:val="001F12E6"/>
    <w:rsid w:val="001F26A6"/>
    <w:rsid w:val="001F3BF3"/>
    <w:rsid w:val="001F602B"/>
    <w:rsid w:val="00201F80"/>
    <w:rsid w:val="00202F46"/>
    <w:rsid w:val="0020324E"/>
    <w:rsid w:val="00206EB5"/>
    <w:rsid w:val="00215923"/>
    <w:rsid w:val="00217B6A"/>
    <w:rsid w:val="0022341E"/>
    <w:rsid w:val="002234AC"/>
    <w:rsid w:val="00230828"/>
    <w:rsid w:val="00230D85"/>
    <w:rsid w:val="0023785B"/>
    <w:rsid w:val="002423AC"/>
    <w:rsid w:val="00243285"/>
    <w:rsid w:val="00244994"/>
    <w:rsid w:val="00245E9F"/>
    <w:rsid w:val="00253CAA"/>
    <w:rsid w:val="00253FDB"/>
    <w:rsid w:val="00255B12"/>
    <w:rsid w:val="002566A3"/>
    <w:rsid w:val="00257B8E"/>
    <w:rsid w:val="00260646"/>
    <w:rsid w:val="00260BD3"/>
    <w:rsid w:val="00261489"/>
    <w:rsid w:val="00262ED6"/>
    <w:rsid w:val="00266A24"/>
    <w:rsid w:val="00274FCB"/>
    <w:rsid w:val="002761A3"/>
    <w:rsid w:val="00276CDA"/>
    <w:rsid w:val="00276DF9"/>
    <w:rsid w:val="00281EB7"/>
    <w:rsid w:val="002861E5"/>
    <w:rsid w:val="00287CB9"/>
    <w:rsid w:val="002912FF"/>
    <w:rsid w:val="00291BDA"/>
    <w:rsid w:val="002A21A3"/>
    <w:rsid w:val="002A5682"/>
    <w:rsid w:val="002B6D3A"/>
    <w:rsid w:val="002C1E93"/>
    <w:rsid w:val="002C3FF6"/>
    <w:rsid w:val="002C5B71"/>
    <w:rsid w:val="002D0EA0"/>
    <w:rsid w:val="002D18F4"/>
    <w:rsid w:val="002D31E8"/>
    <w:rsid w:val="002E0D8F"/>
    <w:rsid w:val="002E1CA1"/>
    <w:rsid w:val="002E23B7"/>
    <w:rsid w:val="002E77CF"/>
    <w:rsid w:val="002F420C"/>
    <w:rsid w:val="00311C81"/>
    <w:rsid w:val="00312079"/>
    <w:rsid w:val="00325E53"/>
    <w:rsid w:val="00330106"/>
    <w:rsid w:val="00336347"/>
    <w:rsid w:val="00337109"/>
    <w:rsid w:val="00344B83"/>
    <w:rsid w:val="00344FA6"/>
    <w:rsid w:val="00350A5C"/>
    <w:rsid w:val="003601DD"/>
    <w:rsid w:val="00360E15"/>
    <w:rsid w:val="003611CC"/>
    <w:rsid w:val="00361C63"/>
    <w:rsid w:val="00364D87"/>
    <w:rsid w:val="00364E8A"/>
    <w:rsid w:val="00371463"/>
    <w:rsid w:val="00372195"/>
    <w:rsid w:val="0037242A"/>
    <w:rsid w:val="003747C9"/>
    <w:rsid w:val="0037565F"/>
    <w:rsid w:val="0037729A"/>
    <w:rsid w:val="003810EE"/>
    <w:rsid w:val="003973FA"/>
    <w:rsid w:val="003A0B43"/>
    <w:rsid w:val="003A3D90"/>
    <w:rsid w:val="003A3E27"/>
    <w:rsid w:val="003B176D"/>
    <w:rsid w:val="003C2085"/>
    <w:rsid w:val="003C2A2D"/>
    <w:rsid w:val="003C2B53"/>
    <w:rsid w:val="003C2D6B"/>
    <w:rsid w:val="003C3439"/>
    <w:rsid w:val="003C4DBE"/>
    <w:rsid w:val="003D1C24"/>
    <w:rsid w:val="003D326E"/>
    <w:rsid w:val="003D4BC4"/>
    <w:rsid w:val="003D757D"/>
    <w:rsid w:val="003E4746"/>
    <w:rsid w:val="003E5DBE"/>
    <w:rsid w:val="003F1D37"/>
    <w:rsid w:val="003F33DF"/>
    <w:rsid w:val="003F456D"/>
    <w:rsid w:val="003F61BE"/>
    <w:rsid w:val="003F7169"/>
    <w:rsid w:val="003F7C86"/>
    <w:rsid w:val="00405E14"/>
    <w:rsid w:val="00406E82"/>
    <w:rsid w:val="00411081"/>
    <w:rsid w:val="00411C44"/>
    <w:rsid w:val="00412C3C"/>
    <w:rsid w:val="00414CB7"/>
    <w:rsid w:val="0042067F"/>
    <w:rsid w:val="00422139"/>
    <w:rsid w:val="00423F71"/>
    <w:rsid w:val="00425707"/>
    <w:rsid w:val="00430131"/>
    <w:rsid w:val="0043629D"/>
    <w:rsid w:val="00437923"/>
    <w:rsid w:val="004475F2"/>
    <w:rsid w:val="00447DD3"/>
    <w:rsid w:val="0045768A"/>
    <w:rsid w:val="00460C59"/>
    <w:rsid w:val="0046535A"/>
    <w:rsid w:val="00483B6F"/>
    <w:rsid w:val="00490C8D"/>
    <w:rsid w:val="0049248E"/>
    <w:rsid w:val="004974A5"/>
    <w:rsid w:val="0049788A"/>
    <w:rsid w:val="004A60F7"/>
    <w:rsid w:val="004B353B"/>
    <w:rsid w:val="004B71A7"/>
    <w:rsid w:val="004C3E15"/>
    <w:rsid w:val="004D4048"/>
    <w:rsid w:val="004D44F8"/>
    <w:rsid w:val="004D50BA"/>
    <w:rsid w:val="004D7AB5"/>
    <w:rsid w:val="004F14C4"/>
    <w:rsid w:val="004F6AF0"/>
    <w:rsid w:val="004F6D8A"/>
    <w:rsid w:val="005024E3"/>
    <w:rsid w:val="005038A5"/>
    <w:rsid w:val="00507CA7"/>
    <w:rsid w:val="005217EF"/>
    <w:rsid w:val="00521FCB"/>
    <w:rsid w:val="00523710"/>
    <w:rsid w:val="00523D42"/>
    <w:rsid w:val="00524A9E"/>
    <w:rsid w:val="00531736"/>
    <w:rsid w:val="00534E2B"/>
    <w:rsid w:val="00536F53"/>
    <w:rsid w:val="00536F96"/>
    <w:rsid w:val="00541B6C"/>
    <w:rsid w:val="00544E44"/>
    <w:rsid w:val="00545B77"/>
    <w:rsid w:val="00546806"/>
    <w:rsid w:val="00547987"/>
    <w:rsid w:val="00562352"/>
    <w:rsid w:val="00562700"/>
    <w:rsid w:val="00572F9B"/>
    <w:rsid w:val="00574C81"/>
    <w:rsid w:val="00575379"/>
    <w:rsid w:val="00586682"/>
    <w:rsid w:val="00595ADD"/>
    <w:rsid w:val="005A4664"/>
    <w:rsid w:val="005A523E"/>
    <w:rsid w:val="005A6139"/>
    <w:rsid w:val="005B7ABB"/>
    <w:rsid w:val="005C2B9C"/>
    <w:rsid w:val="005C41C2"/>
    <w:rsid w:val="005C60AE"/>
    <w:rsid w:val="005D08F2"/>
    <w:rsid w:val="005D3BF3"/>
    <w:rsid w:val="005D4F19"/>
    <w:rsid w:val="005D6309"/>
    <w:rsid w:val="005D78AB"/>
    <w:rsid w:val="005E50E2"/>
    <w:rsid w:val="005E53C5"/>
    <w:rsid w:val="005E5C1E"/>
    <w:rsid w:val="005E791F"/>
    <w:rsid w:val="005F06CC"/>
    <w:rsid w:val="005F1F1D"/>
    <w:rsid w:val="005F442D"/>
    <w:rsid w:val="00600B3B"/>
    <w:rsid w:val="00600EB4"/>
    <w:rsid w:val="00602588"/>
    <w:rsid w:val="006055D4"/>
    <w:rsid w:val="00606D35"/>
    <w:rsid w:val="0060746F"/>
    <w:rsid w:val="00612045"/>
    <w:rsid w:val="00615605"/>
    <w:rsid w:val="00616A37"/>
    <w:rsid w:val="0061740E"/>
    <w:rsid w:val="00617FD7"/>
    <w:rsid w:val="00620F8B"/>
    <w:rsid w:val="006269AD"/>
    <w:rsid w:val="00630D5E"/>
    <w:rsid w:val="00632749"/>
    <w:rsid w:val="0064122E"/>
    <w:rsid w:val="006451A9"/>
    <w:rsid w:val="00647F0F"/>
    <w:rsid w:val="006508F4"/>
    <w:rsid w:val="00671D9A"/>
    <w:rsid w:val="00671E2D"/>
    <w:rsid w:val="006754D1"/>
    <w:rsid w:val="00675E15"/>
    <w:rsid w:val="00681D3A"/>
    <w:rsid w:val="00682B62"/>
    <w:rsid w:val="00682E13"/>
    <w:rsid w:val="00695936"/>
    <w:rsid w:val="0069618B"/>
    <w:rsid w:val="006A0A01"/>
    <w:rsid w:val="006A4DEC"/>
    <w:rsid w:val="006A69EC"/>
    <w:rsid w:val="006B0326"/>
    <w:rsid w:val="006B0D64"/>
    <w:rsid w:val="006C21C0"/>
    <w:rsid w:val="006D05A7"/>
    <w:rsid w:val="006D0932"/>
    <w:rsid w:val="006D3809"/>
    <w:rsid w:val="006E395C"/>
    <w:rsid w:val="006E5A5A"/>
    <w:rsid w:val="006F017E"/>
    <w:rsid w:val="00705B5D"/>
    <w:rsid w:val="00715E46"/>
    <w:rsid w:val="00723381"/>
    <w:rsid w:val="00726811"/>
    <w:rsid w:val="00737AE1"/>
    <w:rsid w:val="007428D5"/>
    <w:rsid w:val="0075097A"/>
    <w:rsid w:val="00752951"/>
    <w:rsid w:val="00760D0C"/>
    <w:rsid w:val="007630ED"/>
    <w:rsid w:val="007647DB"/>
    <w:rsid w:val="0077077D"/>
    <w:rsid w:val="00771EC2"/>
    <w:rsid w:val="00772758"/>
    <w:rsid w:val="00773190"/>
    <w:rsid w:val="007741F6"/>
    <w:rsid w:val="007812A4"/>
    <w:rsid w:val="00793BC0"/>
    <w:rsid w:val="007A5416"/>
    <w:rsid w:val="007B2423"/>
    <w:rsid w:val="007B3D12"/>
    <w:rsid w:val="007B5207"/>
    <w:rsid w:val="007B7D3B"/>
    <w:rsid w:val="007C1EFA"/>
    <w:rsid w:val="007C3089"/>
    <w:rsid w:val="007C37C0"/>
    <w:rsid w:val="007D17BD"/>
    <w:rsid w:val="007D7887"/>
    <w:rsid w:val="007E1EED"/>
    <w:rsid w:val="007F3868"/>
    <w:rsid w:val="007F4628"/>
    <w:rsid w:val="007F6186"/>
    <w:rsid w:val="00800862"/>
    <w:rsid w:val="008059E8"/>
    <w:rsid w:val="0080664E"/>
    <w:rsid w:val="00811FF3"/>
    <w:rsid w:val="00821B9F"/>
    <w:rsid w:val="0082675D"/>
    <w:rsid w:val="00832A9E"/>
    <w:rsid w:val="00832B6E"/>
    <w:rsid w:val="008335BF"/>
    <w:rsid w:val="0083595F"/>
    <w:rsid w:val="00836513"/>
    <w:rsid w:val="008405AA"/>
    <w:rsid w:val="00840B6F"/>
    <w:rsid w:val="008454A6"/>
    <w:rsid w:val="008460E8"/>
    <w:rsid w:val="00847730"/>
    <w:rsid w:val="00851083"/>
    <w:rsid w:val="00851FEF"/>
    <w:rsid w:val="00853189"/>
    <w:rsid w:val="00853AF9"/>
    <w:rsid w:val="00856A26"/>
    <w:rsid w:val="00857003"/>
    <w:rsid w:val="0085726C"/>
    <w:rsid w:val="0086234D"/>
    <w:rsid w:val="008644BE"/>
    <w:rsid w:val="0086567B"/>
    <w:rsid w:val="008712F2"/>
    <w:rsid w:val="00883456"/>
    <w:rsid w:val="008A1F80"/>
    <w:rsid w:val="008A617D"/>
    <w:rsid w:val="008A6977"/>
    <w:rsid w:val="008A6E7F"/>
    <w:rsid w:val="008B1870"/>
    <w:rsid w:val="008B250A"/>
    <w:rsid w:val="008B252E"/>
    <w:rsid w:val="008B446C"/>
    <w:rsid w:val="008B514E"/>
    <w:rsid w:val="008C20C8"/>
    <w:rsid w:val="008C34DC"/>
    <w:rsid w:val="008D1622"/>
    <w:rsid w:val="008D2D60"/>
    <w:rsid w:val="008E37BE"/>
    <w:rsid w:val="008E7B57"/>
    <w:rsid w:val="008F21F0"/>
    <w:rsid w:val="008F7853"/>
    <w:rsid w:val="00904874"/>
    <w:rsid w:val="00914E1F"/>
    <w:rsid w:val="00917961"/>
    <w:rsid w:val="009242B1"/>
    <w:rsid w:val="00926454"/>
    <w:rsid w:val="009335E5"/>
    <w:rsid w:val="0093428E"/>
    <w:rsid w:val="00937857"/>
    <w:rsid w:val="00945D61"/>
    <w:rsid w:val="00945E04"/>
    <w:rsid w:val="009629AE"/>
    <w:rsid w:val="00962DFE"/>
    <w:rsid w:val="009665C8"/>
    <w:rsid w:val="00980A16"/>
    <w:rsid w:val="00987365"/>
    <w:rsid w:val="00994CF6"/>
    <w:rsid w:val="009967C3"/>
    <w:rsid w:val="009A1463"/>
    <w:rsid w:val="009A3147"/>
    <w:rsid w:val="009A3321"/>
    <w:rsid w:val="009B340C"/>
    <w:rsid w:val="009B44A6"/>
    <w:rsid w:val="009C5F0B"/>
    <w:rsid w:val="009C75A5"/>
    <w:rsid w:val="009D2114"/>
    <w:rsid w:val="009F14EF"/>
    <w:rsid w:val="009F233D"/>
    <w:rsid w:val="009F3F08"/>
    <w:rsid w:val="009F4A2B"/>
    <w:rsid w:val="00A02B3F"/>
    <w:rsid w:val="00A02F9C"/>
    <w:rsid w:val="00A05947"/>
    <w:rsid w:val="00A07714"/>
    <w:rsid w:val="00A07B79"/>
    <w:rsid w:val="00A12D79"/>
    <w:rsid w:val="00A160BD"/>
    <w:rsid w:val="00A235F3"/>
    <w:rsid w:val="00A30712"/>
    <w:rsid w:val="00A3608D"/>
    <w:rsid w:val="00A466D9"/>
    <w:rsid w:val="00A47553"/>
    <w:rsid w:val="00A54517"/>
    <w:rsid w:val="00A57522"/>
    <w:rsid w:val="00A6184C"/>
    <w:rsid w:val="00A64F71"/>
    <w:rsid w:val="00A7046B"/>
    <w:rsid w:val="00A772CE"/>
    <w:rsid w:val="00A85471"/>
    <w:rsid w:val="00A93503"/>
    <w:rsid w:val="00A977B1"/>
    <w:rsid w:val="00AA0432"/>
    <w:rsid w:val="00AA0E9F"/>
    <w:rsid w:val="00AB103C"/>
    <w:rsid w:val="00AB431A"/>
    <w:rsid w:val="00AB6615"/>
    <w:rsid w:val="00AC34D3"/>
    <w:rsid w:val="00AD1B13"/>
    <w:rsid w:val="00AD3EB6"/>
    <w:rsid w:val="00AD42B6"/>
    <w:rsid w:val="00AD57C3"/>
    <w:rsid w:val="00AE0B3C"/>
    <w:rsid w:val="00B25712"/>
    <w:rsid w:val="00B317FA"/>
    <w:rsid w:val="00B33F98"/>
    <w:rsid w:val="00B353A2"/>
    <w:rsid w:val="00B36812"/>
    <w:rsid w:val="00B36E12"/>
    <w:rsid w:val="00B37A44"/>
    <w:rsid w:val="00B40A22"/>
    <w:rsid w:val="00B43ABF"/>
    <w:rsid w:val="00B44FB7"/>
    <w:rsid w:val="00B665D3"/>
    <w:rsid w:val="00B7078B"/>
    <w:rsid w:val="00B727B8"/>
    <w:rsid w:val="00B7397C"/>
    <w:rsid w:val="00B73C56"/>
    <w:rsid w:val="00B7437A"/>
    <w:rsid w:val="00B7774F"/>
    <w:rsid w:val="00B806E9"/>
    <w:rsid w:val="00B86798"/>
    <w:rsid w:val="00BA1672"/>
    <w:rsid w:val="00BA3842"/>
    <w:rsid w:val="00BA392A"/>
    <w:rsid w:val="00BA3DBD"/>
    <w:rsid w:val="00BB1A86"/>
    <w:rsid w:val="00BB36A5"/>
    <w:rsid w:val="00BB58D2"/>
    <w:rsid w:val="00BB61F4"/>
    <w:rsid w:val="00BC1C1A"/>
    <w:rsid w:val="00BC5208"/>
    <w:rsid w:val="00BC73ED"/>
    <w:rsid w:val="00BC7A95"/>
    <w:rsid w:val="00BD168C"/>
    <w:rsid w:val="00BD7828"/>
    <w:rsid w:val="00BE379F"/>
    <w:rsid w:val="00BE7FF5"/>
    <w:rsid w:val="00C03246"/>
    <w:rsid w:val="00C06EB7"/>
    <w:rsid w:val="00C1340F"/>
    <w:rsid w:val="00C14A22"/>
    <w:rsid w:val="00C17632"/>
    <w:rsid w:val="00C22029"/>
    <w:rsid w:val="00C233E7"/>
    <w:rsid w:val="00C34BBC"/>
    <w:rsid w:val="00C36205"/>
    <w:rsid w:val="00C45935"/>
    <w:rsid w:val="00C506F2"/>
    <w:rsid w:val="00C547E0"/>
    <w:rsid w:val="00C556F4"/>
    <w:rsid w:val="00C603F1"/>
    <w:rsid w:val="00C70906"/>
    <w:rsid w:val="00C7196F"/>
    <w:rsid w:val="00C743D8"/>
    <w:rsid w:val="00C74503"/>
    <w:rsid w:val="00C75C56"/>
    <w:rsid w:val="00C813AD"/>
    <w:rsid w:val="00C909DD"/>
    <w:rsid w:val="00C92634"/>
    <w:rsid w:val="00C95895"/>
    <w:rsid w:val="00CA5AA6"/>
    <w:rsid w:val="00CA6550"/>
    <w:rsid w:val="00CA77F2"/>
    <w:rsid w:val="00CC4EB6"/>
    <w:rsid w:val="00CC4F5E"/>
    <w:rsid w:val="00CC5405"/>
    <w:rsid w:val="00CD1716"/>
    <w:rsid w:val="00CD2E2B"/>
    <w:rsid w:val="00CD5A06"/>
    <w:rsid w:val="00CE0248"/>
    <w:rsid w:val="00CE0FA9"/>
    <w:rsid w:val="00CE6CC7"/>
    <w:rsid w:val="00CE7B1E"/>
    <w:rsid w:val="00D02F52"/>
    <w:rsid w:val="00D048BD"/>
    <w:rsid w:val="00D077CD"/>
    <w:rsid w:val="00D148A7"/>
    <w:rsid w:val="00D149D2"/>
    <w:rsid w:val="00D15A98"/>
    <w:rsid w:val="00D21832"/>
    <w:rsid w:val="00D25255"/>
    <w:rsid w:val="00D332A9"/>
    <w:rsid w:val="00D43334"/>
    <w:rsid w:val="00D433F6"/>
    <w:rsid w:val="00D43490"/>
    <w:rsid w:val="00D46C78"/>
    <w:rsid w:val="00D47855"/>
    <w:rsid w:val="00D50ED6"/>
    <w:rsid w:val="00D570AC"/>
    <w:rsid w:val="00D62DEC"/>
    <w:rsid w:val="00D67B88"/>
    <w:rsid w:val="00D7032A"/>
    <w:rsid w:val="00D70487"/>
    <w:rsid w:val="00D70C6B"/>
    <w:rsid w:val="00D8532A"/>
    <w:rsid w:val="00D85BAE"/>
    <w:rsid w:val="00D87A6F"/>
    <w:rsid w:val="00D87C2F"/>
    <w:rsid w:val="00D90EB0"/>
    <w:rsid w:val="00D91FBF"/>
    <w:rsid w:val="00D92FE3"/>
    <w:rsid w:val="00D93A08"/>
    <w:rsid w:val="00DA1E67"/>
    <w:rsid w:val="00DA6BA6"/>
    <w:rsid w:val="00DB01BF"/>
    <w:rsid w:val="00DB47D3"/>
    <w:rsid w:val="00DC1699"/>
    <w:rsid w:val="00DC245D"/>
    <w:rsid w:val="00DC285E"/>
    <w:rsid w:val="00DD0C9F"/>
    <w:rsid w:val="00DD4447"/>
    <w:rsid w:val="00DD6D44"/>
    <w:rsid w:val="00DD76A0"/>
    <w:rsid w:val="00DD79E9"/>
    <w:rsid w:val="00DF2F6A"/>
    <w:rsid w:val="00E06124"/>
    <w:rsid w:val="00E11EBE"/>
    <w:rsid w:val="00E21C4E"/>
    <w:rsid w:val="00E2497C"/>
    <w:rsid w:val="00E26E48"/>
    <w:rsid w:val="00E27C26"/>
    <w:rsid w:val="00E3238F"/>
    <w:rsid w:val="00E325EA"/>
    <w:rsid w:val="00E366ED"/>
    <w:rsid w:val="00E36DD9"/>
    <w:rsid w:val="00E37CE1"/>
    <w:rsid w:val="00E400D3"/>
    <w:rsid w:val="00E466DC"/>
    <w:rsid w:val="00E546B5"/>
    <w:rsid w:val="00E62FE0"/>
    <w:rsid w:val="00E630B8"/>
    <w:rsid w:val="00E63971"/>
    <w:rsid w:val="00E64B94"/>
    <w:rsid w:val="00E6596C"/>
    <w:rsid w:val="00E67789"/>
    <w:rsid w:val="00E72770"/>
    <w:rsid w:val="00E73AB2"/>
    <w:rsid w:val="00E80834"/>
    <w:rsid w:val="00E80927"/>
    <w:rsid w:val="00E83975"/>
    <w:rsid w:val="00E83CBC"/>
    <w:rsid w:val="00E91A6D"/>
    <w:rsid w:val="00E92699"/>
    <w:rsid w:val="00EB316C"/>
    <w:rsid w:val="00EB5EDE"/>
    <w:rsid w:val="00EC2F8F"/>
    <w:rsid w:val="00ED2DBD"/>
    <w:rsid w:val="00ED447D"/>
    <w:rsid w:val="00ED5975"/>
    <w:rsid w:val="00EE32A2"/>
    <w:rsid w:val="00EE6604"/>
    <w:rsid w:val="00EF1D80"/>
    <w:rsid w:val="00EF690A"/>
    <w:rsid w:val="00EF753F"/>
    <w:rsid w:val="00EF7A2F"/>
    <w:rsid w:val="00F0263D"/>
    <w:rsid w:val="00F034FC"/>
    <w:rsid w:val="00F06EC3"/>
    <w:rsid w:val="00F07395"/>
    <w:rsid w:val="00F1266A"/>
    <w:rsid w:val="00F12DA6"/>
    <w:rsid w:val="00F15163"/>
    <w:rsid w:val="00F1778B"/>
    <w:rsid w:val="00F202EA"/>
    <w:rsid w:val="00F227CE"/>
    <w:rsid w:val="00F22E97"/>
    <w:rsid w:val="00F23530"/>
    <w:rsid w:val="00F244F8"/>
    <w:rsid w:val="00F273AB"/>
    <w:rsid w:val="00F279A3"/>
    <w:rsid w:val="00F3095E"/>
    <w:rsid w:val="00F3419E"/>
    <w:rsid w:val="00F37347"/>
    <w:rsid w:val="00F433F4"/>
    <w:rsid w:val="00F46189"/>
    <w:rsid w:val="00F46C1A"/>
    <w:rsid w:val="00F500D5"/>
    <w:rsid w:val="00F50920"/>
    <w:rsid w:val="00F538E8"/>
    <w:rsid w:val="00F554AA"/>
    <w:rsid w:val="00F613D9"/>
    <w:rsid w:val="00F7671F"/>
    <w:rsid w:val="00F77BB6"/>
    <w:rsid w:val="00F9039F"/>
    <w:rsid w:val="00F96A8A"/>
    <w:rsid w:val="00FA0ECE"/>
    <w:rsid w:val="00FA2DD4"/>
    <w:rsid w:val="00FA2E81"/>
    <w:rsid w:val="00FA462A"/>
    <w:rsid w:val="00FB06B1"/>
    <w:rsid w:val="00FB0D7B"/>
    <w:rsid w:val="00FB33FB"/>
    <w:rsid w:val="00FB4FCA"/>
    <w:rsid w:val="00FB5584"/>
    <w:rsid w:val="00FB5CD6"/>
    <w:rsid w:val="00FC1AF3"/>
    <w:rsid w:val="00FC2B5D"/>
    <w:rsid w:val="00FC62FB"/>
    <w:rsid w:val="00FD2354"/>
    <w:rsid w:val="00FD3736"/>
    <w:rsid w:val="00FD7321"/>
    <w:rsid w:val="00FE093C"/>
    <w:rsid w:val="00FE5A5D"/>
    <w:rsid w:val="00FF061B"/>
    <w:rsid w:val="00FF2CA9"/>
    <w:rsid w:val="00FF2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EFD8"/>
  <w15:docId w15:val="{6708AC31-63C5-4172-A906-5D6371E5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D7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06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09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7233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218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link w:val="Nagwek5Znak"/>
    <w:uiPriority w:val="9"/>
    <w:qFormat/>
    <w:rsid w:val="00994C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B0D7B"/>
    <w:rPr>
      <w:color w:val="0000FF"/>
      <w:u w:val="single"/>
    </w:rPr>
  </w:style>
  <w:style w:type="paragraph" w:customStyle="1" w:styleId="Zawartotabeli">
    <w:name w:val="Zawartość tabeli"/>
    <w:basedOn w:val="Normalny"/>
    <w:rsid w:val="00FB0D7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FB0D7B"/>
    <w:pPr>
      <w:suppressAutoHyphens/>
      <w:spacing w:before="120" w:after="120" w:line="240" w:lineRule="auto"/>
      <w:ind w:left="720"/>
      <w:contextualSpacing/>
      <w:jc w:val="both"/>
    </w:pPr>
    <w:rPr>
      <w:rFonts w:asciiTheme="minorHAnsi" w:eastAsia="Times New Roman" w:hAnsiTheme="minorHAnsi"/>
      <w:szCs w:val="20"/>
      <w:lang w:val="en-GB" w:eastAsia="ar-SA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FB0D7B"/>
    <w:rPr>
      <w:rFonts w:eastAsia="Times New Roman" w:cs="Times New Roman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F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D7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D7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D7B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D08F2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08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08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08F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08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08F2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7F6186"/>
    <w:rPr>
      <w:b/>
      <w:bCs/>
    </w:rPr>
  </w:style>
  <w:style w:type="character" w:styleId="Uwydatnienie">
    <w:name w:val="Emphasis"/>
    <w:basedOn w:val="Domylnaczcionkaakapitu"/>
    <w:uiPriority w:val="20"/>
    <w:qFormat/>
    <w:rsid w:val="007F6186"/>
    <w:rPr>
      <w:i/>
      <w:iCs/>
    </w:rPr>
  </w:style>
  <w:style w:type="paragraph" w:customStyle="1" w:styleId="Default">
    <w:name w:val="Default"/>
    <w:rsid w:val="001F602B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character" w:styleId="Odwoanieprzypisukocowego">
    <w:name w:val="endnote reference"/>
    <w:semiHidden/>
    <w:rsid w:val="00726811"/>
    <w:rPr>
      <w:vertAlign w:val="superscript"/>
    </w:rPr>
  </w:style>
  <w:style w:type="character" w:customStyle="1" w:styleId="inline-comment-marker">
    <w:name w:val="inline-comment-marker"/>
    <w:basedOn w:val="Domylnaczcionkaakapitu"/>
    <w:rsid w:val="00617FD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31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3189"/>
    <w:rPr>
      <w:rFonts w:ascii="Calibri" w:eastAsia="Calibri" w:hAnsi="Calibri" w:cs="Times New Roman"/>
      <w:sz w:val="20"/>
      <w:szCs w:val="20"/>
    </w:rPr>
  </w:style>
  <w:style w:type="character" w:customStyle="1" w:styleId="uicontrol">
    <w:name w:val="uicontrol"/>
    <w:basedOn w:val="Domylnaczcionkaakapitu"/>
    <w:rsid w:val="001D3D9D"/>
  </w:style>
  <w:style w:type="paragraph" w:customStyle="1" w:styleId="Standard">
    <w:name w:val="Standard"/>
    <w:rsid w:val="00857003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994C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header5">
    <w:name w:val="header5"/>
    <w:basedOn w:val="Normalny"/>
    <w:rsid w:val="00BA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206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7233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2183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ela-Siatka">
    <w:name w:val="Table Grid"/>
    <w:basedOn w:val="Standardowy"/>
    <w:uiPriority w:val="59"/>
    <w:rsid w:val="00070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E09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rsid w:val="000B2459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459"/>
    <w:rPr>
      <w:rFonts w:ascii="Times New Roman" w:eastAsia="Lucida Sans Unicode" w:hAnsi="Times New Roman" w:cs="Times New Roman"/>
      <w:kern w:val="1"/>
      <w:sz w:val="24"/>
      <w:szCs w:val="20"/>
      <w:lang w:val="x-none"/>
    </w:rPr>
  </w:style>
  <w:style w:type="character" w:customStyle="1" w:styleId="A6">
    <w:name w:val="A6"/>
    <w:uiPriority w:val="99"/>
    <w:rsid w:val="000B2459"/>
    <w:rPr>
      <w:rFonts w:cs="Myriad Pro"/>
      <w:color w:val="000000"/>
      <w:sz w:val="17"/>
      <w:szCs w:val="17"/>
    </w:rPr>
  </w:style>
  <w:style w:type="paragraph" w:customStyle="1" w:styleId="Pa7">
    <w:name w:val="Pa7"/>
    <w:basedOn w:val="Default"/>
    <w:next w:val="Default"/>
    <w:uiPriority w:val="99"/>
    <w:rsid w:val="000B2459"/>
    <w:pPr>
      <w:spacing w:line="15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0B2459"/>
    <w:pPr>
      <w:spacing w:line="13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647F0F"/>
    <w:pPr>
      <w:spacing w:line="161" w:lineRule="atLeast"/>
    </w:pPr>
    <w:rPr>
      <w:rFonts w:ascii="Museo Sans 100" w:eastAsiaTheme="minorHAnsi" w:hAnsi="Museo Sans 100" w:cstheme="minorBidi"/>
      <w:color w:val="auto"/>
      <w:lang w:eastAsia="en-US"/>
    </w:rPr>
  </w:style>
  <w:style w:type="paragraph" w:customStyle="1" w:styleId="Pa5">
    <w:name w:val="Pa5"/>
    <w:basedOn w:val="Default"/>
    <w:next w:val="Default"/>
    <w:uiPriority w:val="99"/>
    <w:rsid w:val="00C45935"/>
    <w:pPr>
      <w:spacing w:line="161" w:lineRule="atLeast"/>
    </w:pPr>
    <w:rPr>
      <w:rFonts w:ascii="Museo Sans 100" w:eastAsiaTheme="minorHAnsi" w:hAnsi="Museo Sans 100" w:cstheme="minorBidi"/>
      <w:color w:val="auto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F75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F753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EF753F"/>
  </w:style>
  <w:style w:type="paragraph" w:customStyle="1" w:styleId="Pa35">
    <w:name w:val="Pa35"/>
    <w:basedOn w:val="Default"/>
    <w:next w:val="Default"/>
    <w:uiPriority w:val="99"/>
    <w:rsid w:val="004B71A7"/>
    <w:pPr>
      <w:spacing w:line="161" w:lineRule="atLeast"/>
    </w:pPr>
    <w:rPr>
      <w:rFonts w:ascii="Arial" w:eastAsiaTheme="minorHAnsi" w:hAnsi="Arial" w:cs="Arial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4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81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2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9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23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5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00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01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28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3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92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19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5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67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62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2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05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3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3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40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1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1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60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8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4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7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67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9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2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9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8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709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36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68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1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16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85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20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103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58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6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3485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26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7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97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66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4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4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3050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21924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1129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68316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60356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3501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50405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5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4325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4990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7771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895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0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742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2341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53604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2372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1267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0538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98713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9306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74379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0181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00061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6951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4952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4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0050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9148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0823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1231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6518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3587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7131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76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0131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8832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3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2649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8158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7320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8933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6672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2226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34583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7602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245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8101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97702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2823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70382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4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8836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2163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11007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0663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9329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0025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4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2373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786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052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9461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44723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2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9750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8708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2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0611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5935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1205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9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21215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6969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7266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3624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6076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32724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2546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4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6964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21314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37195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879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494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9373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3448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6007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4244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9807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9262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8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27151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694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6532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0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4272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1495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449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20913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29991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0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18730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  <w:div w:id="10078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0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FFFFF"/>
                <w:right w:val="none" w:sz="0" w:space="0" w:color="auto"/>
              </w:divBdr>
            </w:div>
            <w:div w:id="66941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2E2E2"/>
                <w:right w:val="none" w:sz="0" w:space="0" w:color="auto"/>
              </w:divBdr>
            </w:div>
          </w:divsChild>
        </w:div>
      </w:divsChild>
    </w:div>
    <w:div w:id="11238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67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45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94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3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37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72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5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71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8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84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0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537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8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2571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22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5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14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87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22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2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88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21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8087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61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3483">
          <w:marLeft w:val="3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7A654-D565-4FAD-904B-685BBB0D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29</Pages>
  <Words>11626</Words>
  <Characters>69760</Characters>
  <Application>Microsoft Office Word</Application>
  <DocSecurity>0</DocSecurity>
  <Lines>581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Emilia Kordylewska</dc:creator>
  <cp:lastModifiedBy>Agnieszka</cp:lastModifiedBy>
  <cp:revision>9</cp:revision>
  <dcterms:created xsi:type="dcterms:W3CDTF">2021-09-22T09:32:00Z</dcterms:created>
  <dcterms:modified xsi:type="dcterms:W3CDTF">2021-11-10T12:53:00Z</dcterms:modified>
</cp:coreProperties>
</file>