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646F5" w14:textId="352E3784" w:rsidR="007E30C3" w:rsidRDefault="007E30C3" w:rsidP="007E30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Załącznik nr 1 do SWZ</w:t>
      </w:r>
    </w:p>
    <w:p w14:paraId="73B73294" w14:textId="77777777" w:rsidR="00BD395B" w:rsidRPr="00BD395B" w:rsidRDefault="00BD395B" w:rsidP="00BD395B">
      <w:pPr>
        <w:rPr>
          <w:rFonts w:ascii="Times New Roman" w:hAnsi="Times New Roman"/>
          <w:b/>
        </w:rPr>
      </w:pPr>
      <w:r w:rsidRPr="00BD395B">
        <w:rPr>
          <w:rFonts w:ascii="Times New Roman" w:hAnsi="Times New Roman"/>
          <w:b/>
        </w:rPr>
        <w:t>Nazwa zamówienia nadana przez Zamawiającego:</w:t>
      </w:r>
    </w:p>
    <w:p w14:paraId="561C3FC4" w14:textId="77777777" w:rsidR="00BD395B" w:rsidRPr="00BD395B" w:rsidRDefault="00BD395B" w:rsidP="00BD395B">
      <w:pPr>
        <w:jc w:val="both"/>
        <w:rPr>
          <w:rFonts w:ascii="Times New Roman" w:hAnsi="Times New Roman"/>
          <w:b/>
          <w:u w:val="single"/>
        </w:rPr>
      </w:pPr>
      <w:r w:rsidRPr="00BD395B">
        <w:rPr>
          <w:rFonts w:ascii="Times New Roman" w:hAnsi="Times New Roman"/>
          <w:b/>
          <w:u w:val="single"/>
        </w:rPr>
        <w:t xml:space="preserve">Organizacja i realizacja szkoleń wraz z zapewnieniem materiałów oraz egzaminów dla uczestników projektu pn. Energia kwalifikacji – Energia rozwoju z EFS w ramach RPO WKP z podziałem na 4 części </w:t>
      </w:r>
    </w:p>
    <w:p w14:paraId="0622FD93" w14:textId="14C7208A" w:rsidR="0076776D" w:rsidRPr="00BD395B" w:rsidRDefault="00BD395B" w:rsidP="00BD395B">
      <w:pPr>
        <w:rPr>
          <w:rFonts w:ascii="Times New Roman" w:hAnsi="Times New Roman"/>
          <w:b/>
        </w:rPr>
      </w:pPr>
      <w:r w:rsidRPr="00BD395B">
        <w:rPr>
          <w:rFonts w:ascii="Times New Roman" w:hAnsi="Times New Roman"/>
          <w:b/>
        </w:rPr>
        <w:t>Nr zamówienia: ZP.272.1.8.2022</w:t>
      </w:r>
    </w:p>
    <w:p w14:paraId="0766B4AA" w14:textId="77777777" w:rsidR="00C93C44" w:rsidRPr="000B4294" w:rsidRDefault="00C93C44" w:rsidP="00C93C44">
      <w:pPr>
        <w:jc w:val="center"/>
        <w:rPr>
          <w:rFonts w:ascii="Times New Roman" w:hAnsi="Times New Roman"/>
          <w:b/>
        </w:rPr>
      </w:pPr>
      <w:r w:rsidRPr="000B4294">
        <w:rPr>
          <w:rFonts w:ascii="Times New Roman" w:hAnsi="Times New Roman"/>
          <w:b/>
        </w:rPr>
        <w:t>OPIS PRZEDMIOTU ZAMÓWIENIA</w:t>
      </w:r>
    </w:p>
    <w:p w14:paraId="0A2DA372" w14:textId="77777777" w:rsidR="00D33A6A" w:rsidRPr="003A6A94" w:rsidRDefault="00C93C44" w:rsidP="003A6A94">
      <w:pPr>
        <w:jc w:val="center"/>
        <w:rPr>
          <w:rFonts w:ascii="Times New Roman" w:hAnsi="Times New Roman"/>
          <w:bCs/>
        </w:rPr>
      </w:pPr>
      <w:r w:rsidRPr="000B4294">
        <w:rPr>
          <w:rFonts w:ascii="Times New Roman" w:hAnsi="Times New Roman"/>
        </w:rPr>
        <w:t xml:space="preserve">w postępowaniu na świadczenie usługi społecznej, tj. </w:t>
      </w:r>
      <w:r w:rsidRPr="000B4294">
        <w:rPr>
          <w:rFonts w:ascii="Times New Roman" w:hAnsi="Times New Roman"/>
          <w:b/>
          <w:bCs/>
        </w:rPr>
        <w:t xml:space="preserve">usługi szkoleniowej polegającej na organizacji i realizacji szkoleń specjalistycznych, zapewnieniu materiałów szkoleniowych oraz realizacji egzaminów potwierdzających nabycie kwalifikacji </w:t>
      </w:r>
      <w:r w:rsidRPr="000B4294">
        <w:rPr>
          <w:rFonts w:ascii="Times New Roman" w:hAnsi="Times New Roman"/>
          <w:bCs/>
        </w:rPr>
        <w:t>dla uczestników projektu</w:t>
      </w:r>
      <w:r w:rsidRPr="000B4294">
        <w:rPr>
          <w:rFonts w:ascii="Times New Roman" w:hAnsi="Times New Roman"/>
          <w:b/>
          <w:bCs/>
        </w:rPr>
        <w:t xml:space="preserve"> „Energia kwalifikacji - Energia rozwoju” </w:t>
      </w:r>
      <w:r w:rsidRPr="000B4294">
        <w:rPr>
          <w:rFonts w:ascii="Times New Roman" w:hAnsi="Times New Roman"/>
          <w:bCs/>
        </w:rPr>
        <w:t>współfinansowanego z Europejskiego Funduszu Społecznego, realizowanego przez Powiat Włocławski w ramach Regionalnego Programu Operacyjnego Województwa Kujawsko-Pomorskiego na lata 2014-2020, Oś priorytetowa:</w:t>
      </w:r>
      <w:r w:rsidRPr="000B4294">
        <w:t xml:space="preserve"> </w:t>
      </w:r>
      <w:r w:rsidRPr="000B4294">
        <w:rPr>
          <w:rFonts w:ascii="Times New Roman" w:hAnsi="Times New Roman"/>
          <w:bCs/>
        </w:rPr>
        <w:t>10.00.00 Innowacyjna edukacja, Działanie: 10.02.00 Kształcenie ogólne i zawodowe, Poddziałanie: 10.02.03 Kształcenie zawodowe.</w:t>
      </w:r>
      <w:r w:rsidR="00D33A6A" w:rsidRPr="00905A92">
        <w:rPr>
          <w:b/>
          <w:color w:val="000000"/>
          <w:sz w:val="18"/>
          <w:szCs w:val="18"/>
        </w:rPr>
        <w:br/>
      </w:r>
    </w:p>
    <w:p w14:paraId="13E3FD0C" w14:textId="77777777" w:rsidR="00C93C44" w:rsidRPr="000B4294" w:rsidRDefault="00C93C44" w:rsidP="00C93C44">
      <w:pPr>
        <w:pStyle w:val="Akapitzlist"/>
        <w:numPr>
          <w:ilvl w:val="0"/>
          <w:numId w:val="2"/>
        </w:numPr>
        <w:spacing w:before="120" w:after="0"/>
        <w:ind w:left="284" w:hanging="284"/>
        <w:rPr>
          <w:rFonts w:ascii="Times New Roman" w:hAnsi="Times New Roman"/>
          <w:b/>
          <w:bCs/>
          <w:color w:val="000000"/>
        </w:rPr>
      </w:pPr>
      <w:r w:rsidRPr="000B4294">
        <w:rPr>
          <w:rFonts w:ascii="Times New Roman" w:hAnsi="Times New Roman"/>
          <w:b/>
          <w:bCs/>
          <w:color w:val="000000"/>
        </w:rPr>
        <w:t>OPIS PRZEDMIOTU ZAMÓWIENIA:</w:t>
      </w: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4"/>
        <w:gridCol w:w="7796"/>
      </w:tblGrid>
      <w:tr w:rsidR="00C93C44" w:rsidRPr="000B4294" w14:paraId="297A7483" w14:textId="77777777" w:rsidTr="00E1408D">
        <w:tc>
          <w:tcPr>
            <w:tcW w:w="831" w:type="pct"/>
            <w:shd w:val="clear" w:color="auto" w:fill="auto"/>
            <w:vAlign w:val="center"/>
          </w:tcPr>
          <w:p w14:paraId="2C6F646A" w14:textId="77777777" w:rsidR="00C93C44" w:rsidRPr="000B4294" w:rsidRDefault="00C93C44" w:rsidP="000B4294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B4294">
              <w:rPr>
                <w:rFonts w:ascii="Times New Roman" w:hAnsi="Times New Roman"/>
                <w:b/>
                <w:color w:val="000000"/>
              </w:rPr>
              <w:t>Opis przedmiotu zamówienia:</w:t>
            </w:r>
          </w:p>
        </w:tc>
        <w:tc>
          <w:tcPr>
            <w:tcW w:w="4169" w:type="pct"/>
            <w:shd w:val="clear" w:color="auto" w:fill="auto"/>
            <w:vAlign w:val="center"/>
          </w:tcPr>
          <w:p w14:paraId="486C130B" w14:textId="77777777" w:rsidR="00C93C44" w:rsidRPr="000B4294" w:rsidRDefault="00C93C44" w:rsidP="003B28E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7" w:hanging="284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0B4294">
              <w:rPr>
                <w:rFonts w:ascii="Times New Roman" w:hAnsi="Times New Roman"/>
                <w:color w:val="000000"/>
              </w:rPr>
              <w:t xml:space="preserve">Przedmiotem zamówienia jest </w:t>
            </w:r>
            <w:r w:rsidRPr="000B4294">
              <w:rPr>
                <w:rFonts w:ascii="Times New Roman" w:hAnsi="Times New Roman"/>
                <w:b/>
                <w:color w:val="000000"/>
              </w:rPr>
              <w:t xml:space="preserve">świadczenie </w:t>
            </w:r>
            <w:r w:rsidRPr="000B4294">
              <w:rPr>
                <w:rFonts w:ascii="Times New Roman" w:hAnsi="Times New Roman"/>
                <w:b/>
                <w:bCs/>
                <w:color w:val="000000"/>
              </w:rPr>
              <w:t xml:space="preserve">usługi szkoleniowej polegającej na organizacji i realizacji szkoleń specjalistycznych, zapewnieniu materiałów szkoleniowych oraz realizacji egzaminów potwierdzających nabycie kwalifikacji </w:t>
            </w:r>
            <w:r w:rsidRPr="000B4294">
              <w:rPr>
                <w:rFonts w:ascii="Times New Roman" w:hAnsi="Times New Roman"/>
                <w:bCs/>
                <w:color w:val="000000"/>
              </w:rPr>
              <w:t>dla uczestników projektu</w:t>
            </w:r>
            <w:r w:rsidRPr="000B4294">
              <w:rPr>
                <w:rFonts w:ascii="Times New Roman" w:hAnsi="Times New Roman"/>
                <w:b/>
                <w:bCs/>
                <w:color w:val="000000"/>
              </w:rPr>
              <w:t xml:space="preserve"> „Energia kwalifikacji - Energia rozwoju” </w:t>
            </w:r>
            <w:r w:rsidRPr="000B4294">
              <w:rPr>
                <w:rFonts w:ascii="Times New Roman" w:hAnsi="Times New Roman"/>
                <w:bCs/>
                <w:color w:val="000000"/>
              </w:rPr>
              <w:t xml:space="preserve">współfinansowanego z Europejskiego Funduszu Społecznego, realizowanego przez Powiat Włocławski w ramach Regionalnego Programu Operacyjnego Województwa Kujawsko-Pomorskiego na lata 2014-2020, Oś priorytetowa:10.00.00 Innowacyjna edukacja, Działanie: 10.02.00 Kształcenie ogólne i zawodowe, Poddziałanie: 10.02.03 Kształcenie zawodowe, z podziałem na </w:t>
            </w:r>
            <w:r w:rsidR="00387B3A">
              <w:rPr>
                <w:rFonts w:ascii="Times New Roman" w:hAnsi="Times New Roman"/>
                <w:bCs/>
                <w:color w:val="000000"/>
              </w:rPr>
              <w:t>4</w:t>
            </w:r>
            <w:r w:rsidRPr="000B4294">
              <w:rPr>
                <w:rFonts w:ascii="Times New Roman" w:hAnsi="Times New Roman"/>
                <w:bCs/>
                <w:color w:val="000000"/>
              </w:rPr>
              <w:t xml:space="preserve"> części, tj. </w:t>
            </w:r>
          </w:p>
          <w:p w14:paraId="75237358" w14:textId="2D6C50D8" w:rsidR="00C93C44" w:rsidRPr="000B4294" w:rsidRDefault="00C93C44" w:rsidP="000B4294">
            <w:pPr>
              <w:pStyle w:val="Akapitzlist"/>
              <w:spacing w:after="0" w:line="240" w:lineRule="auto"/>
              <w:ind w:left="177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0B4294">
              <w:rPr>
                <w:rFonts w:ascii="Times New Roman" w:hAnsi="Times New Roman"/>
                <w:bCs/>
                <w:color w:val="000000"/>
                <w:u w:val="single"/>
              </w:rPr>
              <w:t xml:space="preserve">Część nr 1 </w:t>
            </w:r>
            <w:r w:rsidR="008C56A6">
              <w:rPr>
                <w:rFonts w:ascii="Times New Roman" w:hAnsi="Times New Roman"/>
                <w:bCs/>
                <w:color w:val="000000"/>
                <w:u w:val="single"/>
              </w:rPr>
              <w:t xml:space="preserve"> pn.</w:t>
            </w:r>
            <w:r w:rsidRPr="000B4294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0B4294">
              <w:rPr>
                <w:rFonts w:ascii="Times New Roman" w:hAnsi="Times New Roman"/>
                <w:color w:val="000000"/>
              </w:rPr>
              <w:t>Szkolenia gastronomiczne,</w:t>
            </w:r>
          </w:p>
          <w:p w14:paraId="6C0CFBD0" w14:textId="5154928C" w:rsidR="00C93C44" w:rsidRPr="000B4294" w:rsidRDefault="00C93C44" w:rsidP="000B4294">
            <w:pPr>
              <w:pStyle w:val="Akapitzlist"/>
              <w:spacing w:after="0" w:line="240" w:lineRule="auto"/>
              <w:ind w:left="177"/>
              <w:jc w:val="both"/>
              <w:rPr>
                <w:rFonts w:ascii="Times New Roman" w:hAnsi="Times New Roman"/>
                <w:color w:val="000000"/>
              </w:rPr>
            </w:pPr>
            <w:r w:rsidRPr="000B4294">
              <w:rPr>
                <w:rFonts w:ascii="Times New Roman" w:hAnsi="Times New Roman"/>
                <w:bCs/>
                <w:color w:val="000000"/>
                <w:u w:val="single"/>
              </w:rPr>
              <w:t xml:space="preserve">Część nr 2 </w:t>
            </w:r>
            <w:r w:rsidR="008C56A6">
              <w:rPr>
                <w:rFonts w:ascii="Times New Roman" w:hAnsi="Times New Roman"/>
                <w:bCs/>
                <w:color w:val="000000"/>
                <w:u w:val="single"/>
              </w:rPr>
              <w:t>pn.</w:t>
            </w:r>
            <w:r w:rsidRPr="000B4294">
              <w:rPr>
                <w:rFonts w:ascii="Times New Roman" w:hAnsi="Times New Roman"/>
                <w:bCs/>
                <w:color w:val="000000"/>
                <w:u w:val="single"/>
              </w:rPr>
              <w:t xml:space="preserve"> </w:t>
            </w:r>
            <w:r w:rsidRPr="000B4294">
              <w:rPr>
                <w:rFonts w:ascii="Times New Roman" w:hAnsi="Times New Roman"/>
                <w:color w:val="000000"/>
              </w:rPr>
              <w:t>Szkolenia informatyczne,</w:t>
            </w:r>
          </w:p>
          <w:p w14:paraId="49255CB6" w14:textId="521DF9AA" w:rsidR="00C93C44" w:rsidRPr="000B4294" w:rsidRDefault="00C93C44" w:rsidP="000B4294">
            <w:pPr>
              <w:pStyle w:val="Akapitzlist"/>
              <w:spacing w:after="0" w:line="240" w:lineRule="auto"/>
              <w:ind w:left="17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0B4294">
              <w:rPr>
                <w:rFonts w:ascii="Times New Roman" w:hAnsi="Times New Roman"/>
                <w:color w:val="000000"/>
                <w:u w:val="single"/>
              </w:rPr>
              <w:t xml:space="preserve">Część nr 3 </w:t>
            </w:r>
            <w:r w:rsidR="008C56A6">
              <w:rPr>
                <w:rFonts w:ascii="Times New Roman" w:hAnsi="Times New Roman"/>
                <w:color w:val="000000"/>
                <w:u w:val="single"/>
              </w:rPr>
              <w:t xml:space="preserve">pn. </w:t>
            </w:r>
            <w:r w:rsidRPr="000B4294">
              <w:rPr>
                <w:rFonts w:ascii="Times New Roman" w:hAnsi="Times New Roman"/>
                <w:color w:val="000000"/>
              </w:rPr>
              <w:t xml:space="preserve"> </w:t>
            </w:r>
            <w:r w:rsidRPr="000B4294">
              <w:rPr>
                <w:rFonts w:ascii="Times New Roman" w:hAnsi="Times New Roman"/>
                <w:bCs/>
                <w:color w:val="000000"/>
              </w:rPr>
              <w:t>Szkolenia budowlane</w:t>
            </w:r>
          </w:p>
          <w:p w14:paraId="39629F97" w14:textId="47E88E9C" w:rsidR="00C93C44" w:rsidRPr="000B4294" w:rsidRDefault="00C93C44" w:rsidP="000B4294">
            <w:pPr>
              <w:pStyle w:val="Akapitzlist"/>
              <w:spacing w:after="0" w:line="240" w:lineRule="auto"/>
              <w:ind w:left="17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0B4294">
              <w:rPr>
                <w:rFonts w:ascii="Times New Roman" w:hAnsi="Times New Roman"/>
                <w:color w:val="000000"/>
                <w:u w:val="single"/>
              </w:rPr>
              <w:t xml:space="preserve">Część nr 4 </w:t>
            </w:r>
            <w:r w:rsidR="008C56A6">
              <w:rPr>
                <w:rFonts w:ascii="Times New Roman" w:hAnsi="Times New Roman"/>
                <w:color w:val="000000"/>
                <w:u w:val="single"/>
              </w:rPr>
              <w:t>pn.</w:t>
            </w:r>
            <w:r w:rsidRPr="000B4294">
              <w:rPr>
                <w:rFonts w:ascii="Times New Roman" w:hAnsi="Times New Roman"/>
                <w:color w:val="000000"/>
              </w:rPr>
              <w:t xml:space="preserve"> </w:t>
            </w:r>
            <w:r w:rsidRPr="000B4294">
              <w:rPr>
                <w:rFonts w:ascii="Times New Roman" w:hAnsi="Times New Roman"/>
                <w:bCs/>
                <w:color w:val="000000"/>
              </w:rPr>
              <w:t>Szkolenia CNC</w:t>
            </w:r>
          </w:p>
          <w:p w14:paraId="179125CC" w14:textId="65AEB533" w:rsidR="00C93C44" w:rsidRPr="000B4294" w:rsidRDefault="00C93C44" w:rsidP="00246BC4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284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0B4294">
              <w:rPr>
                <w:rFonts w:ascii="Times New Roman" w:hAnsi="Times New Roman"/>
                <w:bCs/>
                <w:color w:val="000000"/>
              </w:rPr>
              <w:t>Przedmiotowe zadanie współfinansowane jest ze środków Europejskiego Funduszu Społecznego w ramach Projektu pn.: „Energia kwalifikacji - Energia rozwoju”, współfinansowanego z Europejskiego Funduszu Społecznego w ramach Osi priorytetowej 10.Innowacyjna edukacja Działania 10.2 Kształcenie ogólne i</w:t>
            </w:r>
            <w:r w:rsidR="00E1408D">
              <w:rPr>
                <w:rFonts w:ascii="Times New Roman" w:hAnsi="Times New Roman"/>
                <w:bCs/>
                <w:color w:val="000000"/>
              </w:rPr>
              <w:t> </w:t>
            </w:r>
            <w:r w:rsidRPr="000B4294">
              <w:rPr>
                <w:rFonts w:ascii="Times New Roman" w:hAnsi="Times New Roman"/>
                <w:bCs/>
                <w:color w:val="000000"/>
              </w:rPr>
              <w:t xml:space="preserve">zawodowe Poddziałania 10.2.3 Kształcenie zawodowe Regionalnego Programu Operacyjnego Województwa Kujawsko-Pomorskiego na lata 2014-2020. </w:t>
            </w:r>
          </w:p>
          <w:p w14:paraId="3663B097" w14:textId="77777777" w:rsidR="00C93C44" w:rsidRPr="000B4294" w:rsidRDefault="00C93C44" w:rsidP="00A773F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7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0B4294">
              <w:rPr>
                <w:rFonts w:ascii="Times New Roman" w:hAnsi="Times New Roman"/>
                <w:b/>
                <w:bCs/>
                <w:color w:val="000000"/>
              </w:rPr>
              <w:t>Szczegółowy opis przedmiotu zamówienia zawarty jest w pkt II Szczegółowy opis przedmiotu zamówienia.</w:t>
            </w:r>
          </w:p>
        </w:tc>
      </w:tr>
      <w:tr w:rsidR="00C93C44" w:rsidRPr="000B4294" w14:paraId="24B75EEF" w14:textId="77777777" w:rsidTr="00E1408D">
        <w:tc>
          <w:tcPr>
            <w:tcW w:w="831" w:type="pct"/>
            <w:shd w:val="clear" w:color="auto" w:fill="auto"/>
            <w:vAlign w:val="center"/>
          </w:tcPr>
          <w:p w14:paraId="7CDECCB2" w14:textId="77777777" w:rsidR="00C93C44" w:rsidRPr="000B4294" w:rsidRDefault="00C93C44" w:rsidP="000B42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4294">
              <w:rPr>
                <w:rFonts w:ascii="Times New Roman" w:hAnsi="Times New Roman"/>
                <w:b/>
              </w:rPr>
              <w:t xml:space="preserve">Ogólne wymagania dotyczące realizacji przedmiotu zamówienia wspólne dla wszystkich </w:t>
            </w:r>
            <w:r w:rsidRPr="000B4294">
              <w:rPr>
                <w:rFonts w:ascii="Times New Roman" w:hAnsi="Times New Roman"/>
                <w:b/>
              </w:rPr>
              <w:lastRenderedPageBreak/>
              <w:t>części zamówienia.</w:t>
            </w:r>
          </w:p>
        </w:tc>
        <w:tc>
          <w:tcPr>
            <w:tcW w:w="4169" w:type="pct"/>
            <w:shd w:val="clear" w:color="auto" w:fill="auto"/>
            <w:vAlign w:val="center"/>
          </w:tcPr>
          <w:p w14:paraId="0A5FB397" w14:textId="462ACA21" w:rsidR="00C93C44" w:rsidRPr="00A578C0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78C0">
              <w:rPr>
                <w:rFonts w:ascii="Times New Roman" w:hAnsi="Times New Roman"/>
              </w:rPr>
              <w:lastRenderedPageBreak/>
              <w:t xml:space="preserve">Zamawiający określa następujące ogólne wymagania dotyczące realizacji przedmiotu zamówienia </w:t>
            </w:r>
            <w:r w:rsidRPr="00A578C0">
              <w:rPr>
                <w:rFonts w:ascii="Times New Roman" w:hAnsi="Times New Roman"/>
                <w:b/>
              </w:rPr>
              <w:t>wspólne dla wszystkich części zamówienia</w:t>
            </w:r>
            <w:r w:rsidRPr="00A578C0">
              <w:rPr>
                <w:rFonts w:ascii="Times New Roman" w:hAnsi="Times New Roman"/>
              </w:rPr>
              <w:t>:</w:t>
            </w:r>
          </w:p>
          <w:p w14:paraId="57F62BDC" w14:textId="77777777" w:rsidR="00CD0564" w:rsidRPr="00A578C0" w:rsidRDefault="00246BC4" w:rsidP="00246BC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176" w:hanging="284"/>
              <w:jc w:val="both"/>
              <w:rPr>
                <w:rFonts w:ascii="Times New Roman" w:hAnsi="Times New Roman"/>
              </w:rPr>
            </w:pPr>
            <w:r w:rsidRPr="00A578C0">
              <w:rPr>
                <w:rFonts w:ascii="Times New Roman" w:hAnsi="Times New Roman"/>
              </w:rPr>
              <w:t>Część nr 1 pn.  Szkolenia gastronomiczne obejmuje Szkolenie dla 2 nauczycieli „Serwis napojów mieszanych i alkoholi” - 100 godz. dydaktycznych szkolenia dla 1 grupy/2 osób (nauczycieli) i Zapewnienie materiałów szkoleniowych oraz przeprowadzenie egzaminów potwierdzających kwalifikacje dla szkolenia dla 17 uczniów „Przygotowywanie potraw zgodnie z trendami rynkowymi i zasadami zdrowego żywienia” – 2 grupy;</w:t>
            </w:r>
            <w:r w:rsidR="00CD0564" w:rsidRPr="00A578C0">
              <w:rPr>
                <w:rFonts w:ascii="Times New Roman" w:hAnsi="Times New Roman"/>
              </w:rPr>
              <w:t xml:space="preserve"> </w:t>
            </w:r>
            <w:r w:rsidRPr="00A578C0">
              <w:rPr>
                <w:rFonts w:ascii="Times New Roman" w:hAnsi="Times New Roman"/>
              </w:rPr>
              <w:t xml:space="preserve">Część nr 2 pn. Szkolenia informatyczne obejmuje Szkolenie dla 8 uczniów „Tworzenie witryn internetowych” - 70 godz. </w:t>
            </w:r>
            <w:r w:rsidRPr="00A578C0">
              <w:rPr>
                <w:rFonts w:ascii="Times New Roman" w:hAnsi="Times New Roman"/>
              </w:rPr>
              <w:lastRenderedPageBreak/>
              <w:t>dydaktycznych szkolenia dla 1 grupy/8 osób (uczniów) i Szkolenie dla 34 uczniów „Programowanie i obsługiwanie procesu druku 3D” - 280 godz. dydaktycznych szkolenia dla 4 grup/34 osób; (4 gr x 70 godz./grupę); Część nr 3 pn. Szkolenia budowlane obejmuje Szkolenie dla 10 uczniów „Montowanie stolarki budowlanej” - 60 godz. dydaktycznych szkolenia dla 1 grupy/10 osób; Część nr 4 pn. Szkolenia CNC obejmuje Szkolenie dla 10 uczniów „Obsługa obrabiarek sterowanych numerycznie” - 50 godz. dydaktycznych szkolenia dla 1 grupy/10 osób.</w:t>
            </w:r>
          </w:p>
          <w:p w14:paraId="5374B9CB" w14:textId="77777777" w:rsidR="00CD0564" w:rsidRPr="00A578C0" w:rsidRDefault="00246BC4" w:rsidP="00246BC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176" w:hanging="284"/>
              <w:jc w:val="both"/>
              <w:rPr>
                <w:rFonts w:ascii="Times New Roman" w:hAnsi="Times New Roman"/>
              </w:rPr>
            </w:pPr>
            <w:r w:rsidRPr="00A578C0">
              <w:rPr>
                <w:rFonts w:ascii="Times New Roman" w:hAnsi="Times New Roman"/>
              </w:rPr>
              <w:t>Godzina dydaktyczna jest równa 45 minutom.</w:t>
            </w:r>
          </w:p>
          <w:p w14:paraId="6920B991" w14:textId="5ADAC07B" w:rsidR="00580E40" w:rsidRPr="00A578C0" w:rsidRDefault="00246BC4" w:rsidP="00246BC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176" w:hanging="284"/>
              <w:jc w:val="both"/>
              <w:rPr>
                <w:rFonts w:ascii="Times New Roman" w:hAnsi="Times New Roman"/>
              </w:rPr>
            </w:pPr>
            <w:r w:rsidRPr="00A578C0">
              <w:rPr>
                <w:rFonts w:ascii="Times New Roman" w:hAnsi="Times New Roman"/>
              </w:rPr>
              <w:t>Dodatkowe godziny szkolenia są w przedmiotowym postępowaniu kryterium oceny ofert.</w:t>
            </w:r>
            <w:r w:rsidR="00580E40" w:rsidRPr="00A578C0">
              <w:rPr>
                <w:rFonts w:ascii="Times New Roman" w:hAnsi="Times New Roman"/>
              </w:rPr>
              <w:t xml:space="preserve"> </w:t>
            </w:r>
            <w:r w:rsidRPr="00A578C0">
              <w:rPr>
                <w:rFonts w:ascii="Times New Roman" w:hAnsi="Times New Roman"/>
              </w:rPr>
              <w:t xml:space="preserve">Wykonawca może zaoferować </w:t>
            </w:r>
            <w:r w:rsidR="00580E40" w:rsidRPr="00A578C0">
              <w:rPr>
                <w:rFonts w:ascii="Times New Roman" w:hAnsi="Times New Roman"/>
              </w:rPr>
              <w:t>dodatkowo od 0 do 2 godzin dydaktycznych  zajęć szkolenia</w:t>
            </w:r>
            <w:r w:rsidR="0056509A" w:rsidRPr="00A578C0">
              <w:t xml:space="preserve"> </w:t>
            </w:r>
            <w:r w:rsidR="0056509A" w:rsidRPr="00A578C0">
              <w:rPr>
                <w:rFonts w:ascii="Times New Roman" w:hAnsi="Times New Roman"/>
              </w:rPr>
              <w:t xml:space="preserve">dla każdej grupy, </w:t>
            </w:r>
            <w:r w:rsidR="00D01A4A" w:rsidRPr="00A578C0">
              <w:rPr>
                <w:rFonts w:ascii="Times New Roman" w:hAnsi="Times New Roman"/>
              </w:rPr>
              <w:t>w</w:t>
            </w:r>
            <w:r w:rsidR="0056509A" w:rsidRPr="00A578C0">
              <w:rPr>
                <w:rFonts w:ascii="Times New Roman" w:hAnsi="Times New Roman"/>
              </w:rPr>
              <w:t xml:space="preserve"> każd</w:t>
            </w:r>
            <w:r w:rsidR="00D01A4A" w:rsidRPr="00A578C0">
              <w:rPr>
                <w:rFonts w:ascii="Times New Roman" w:hAnsi="Times New Roman"/>
              </w:rPr>
              <w:t>ym</w:t>
            </w:r>
            <w:r w:rsidR="0056509A" w:rsidRPr="00A578C0">
              <w:rPr>
                <w:rFonts w:ascii="Times New Roman" w:hAnsi="Times New Roman"/>
              </w:rPr>
              <w:t xml:space="preserve"> szkolenia, w każdej części</w:t>
            </w:r>
            <w:r w:rsidR="00580E40" w:rsidRPr="00A578C0">
              <w:rPr>
                <w:rFonts w:ascii="Times New Roman" w:hAnsi="Times New Roman"/>
              </w:rPr>
              <w:t xml:space="preserve"> </w:t>
            </w:r>
            <w:r w:rsidRPr="00A578C0">
              <w:rPr>
                <w:rFonts w:ascii="Times New Roman" w:hAnsi="Times New Roman"/>
              </w:rPr>
              <w:t xml:space="preserve">(w zależności od liczby zadeklarowanych dodatkowych godzin szkolenia Wykonawca otrzyma punkty podczas oceny ofert). </w:t>
            </w:r>
            <w:r w:rsidR="0056509A" w:rsidRPr="00A578C0">
              <w:rPr>
                <w:rFonts w:ascii="Times New Roman" w:hAnsi="Times New Roman"/>
              </w:rPr>
              <w:t>Oferowanie dodatkowych godzin szkolenia nie dotyczy</w:t>
            </w:r>
            <w:r w:rsidR="009E5C21" w:rsidRPr="00A578C0">
              <w:rPr>
                <w:rFonts w:ascii="Times New Roman" w:hAnsi="Times New Roman"/>
              </w:rPr>
              <w:t xml:space="preserve"> tematu</w:t>
            </w:r>
            <w:r w:rsidR="0056509A" w:rsidRPr="00A578C0">
              <w:rPr>
                <w:rFonts w:ascii="Times New Roman" w:hAnsi="Times New Roman"/>
              </w:rPr>
              <w:t xml:space="preserve"> </w:t>
            </w:r>
            <w:r w:rsidR="009E5C21" w:rsidRPr="00A578C0">
              <w:rPr>
                <w:rFonts w:ascii="Times New Roman" w:hAnsi="Times New Roman"/>
              </w:rPr>
              <w:t>Zapewnienie materiałów szkoleniowych oraz przeprowadzenie egzaminów potwierdzających kwalifikacje dla szkolenia</w:t>
            </w:r>
            <w:r w:rsidR="009E5C21" w:rsidRPr="00A578C0">
              <w:t xml:space="preserve"> </w:t>
            </w:r>
            <w:r w:rsidR="0056509A" w:rsidRPr="00A578C0">
              <w:rPr>
                <w:rFonts w:ascii="Times New Roman" w:hAnsi="Times New Roman"/>
              </w:rPr>
              <w:t>dla 17 uczniów „Przygotowywanie potraw zgodnie z trendami rynkowymi i zasadami zdrowego żywienia” w ramach</w:t>
            </w:r>
            <w:r w:rsidR="0056509A" w:rsidRPr="00A578C0">
              <w:t xml:space="preserve"> </w:t>
            </w:r>
            <w:r w:rsidR="0056509A" w:rsidRPr="00A578C0">
              <w:rPr>
                <w:rFonts w:ascii="Times New Roman" w:hAnsi="Times New Roman"/>
              </w:rPr>
              <w:t>Część nr 1 pn. Szkolenia gastronomiczne, które prowadzą nauczyciele z Zespołu Szkół im. Jana Kasprowicza w Izbicy Kujawskiej.</w:t>
            </w:r>
          </w:p>
          <w:p w14:paraId="04791840" w14:textId="77777777" w:rsidR="00EC0053" w:rsidRPr="00EC0053" w:rsidRDefault="00EC0053" w:rsidP="00EC0053">
            <w:pPr>
              <w:pStyle w:val="Akapitzlist"/>
              <w:numPr>
                <w:ilvl w:val="0"/>
                <w:numId w:val="49"/>
              </w:numPr>
              <w:ind w:left="176" w:hanging="284"/>
              <w:jc w:val="both"/>
              <w:rPr>
                <w:rFonts w:ascii="Times New Roman" w:hAnsi="Times New Roman"/>
              </w:rPr>
            </w:pPr>
            <w:r w:rsidRPr="00EC0053">
              <w:rPr>
                <w:rFonts w:ascii="Times New Roman" w:hAnsi="Times New Roman"/>
              </w:rPr>
              <w:t>Wszystkie szkolenia mają na celu przygotowanie do uzyskania kwalifikacji i kompetencji zawodowych. Wszystkie szkolenia będą się kończyły bądź to niezależnym egzaminem potwierdzającym kwalifikacje ZRK (certyfikat): Część nr 1 pn.  Szkolenia gastronomiczne, Część nr 2 pn. Szkolenia informatyczne, Część nr 3 pn. Szkolenia budowlane lub egzaminem wewnętrznym: Część nr 4 pn. Szkolenia CNC, który będzie przygotowany przez prowadzących zajęcia. Egzamin wewnętrzny będzie kończył się uzyskaniem zaświadczenia o nabyciu odpowiednich kompetencji.</w:t>
            </w:r>
          </w:p>
          <w:p w14:paraId="5DAB6851" w14:textId="77777777" w:rsidR="00AF3D8D" w:rsidRPr="00A578C0" w:rsidRDefault="00246BC4" w:rsidP="00AF3D8D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176" w:hanging="284"/>
              <w:jc w:val="both"/>
              <w:rPr>
                <w:rFonts w:ascii="Times New Roman" w:hAnsi="Times New Roman"/>
              </w:rPr>
            </w:pPr>
            <w:r w:rsidRPr="00A578C0">
              <w:rPr>
                <w:rFonts w:ascii="Times New Roman" w:hAnsi="Times New Roman"/>
              </w:rPr>
              <w:t xml:space="preserve">Szkolenia będą się odbywały w nieodpłatnie udostępnionych </w:t>
            </w:r>
            <w:r w:rsidR="001E7A74" w:rsidRPr="00A578C0">
              <w:rPr>
                <w:rFonts w:ascii="Times New Roman" w:hAnsi="Times New Roman"/>
              </w:rPr>
              <w:t>salach/</w:t>
            </w:r>
            <w:r w:rsidRPr="00A578C0">
              <w:rPr>
                <w:rFonts w:ascii="Times New Roman" w:hAnsi="Times New Roman"/>
              </w:rPr>
              <w:t>pracowniach Zespół Szkół im. Jana Kasprowicza w Izbicy Kujawskiej ul. Nowomiejska 5, 87-865 Izbica Kujawska.</w:t>
            </w:r>
          </w:p>
          <w:p w14:paraId="7DF0AD90" w14:textId="1D944F1A" w:rsidR="00672CC9" w:rsidRPr="00A578C0" w:rsidRDefault="00672CC9" w:rsidP="00AF3D8D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176" w:hanging="284"/>
              <w:jc w:val="both"/>
              <w:rPr>
                <w:rFonts w:ascii="Times New Roman" w:hAnsi="Times New Roman"/>
              </w:rPr>
            </w:pPr>
            <w:r w:rsidRPr="00A578C0">
              <w:rPr>
                <w:rFonts w:ascii="Times New Roman" w:hAnsi="Times New Roman"/>
              </w:rPr>
              <w:t xml:space="preserve">Wykonawca winien realizować wskazany program szkolenia w taki sposób, aby uczestnicy osiągnęli co najmniej 80% współczynnika zdawalności ogólnej liczby uczestników (w każdym szkoleniu) na etapie wymaganego egzaminu kończącego szkolenie, zgodnie z Szczegółowym opisem przedmiotu zamówienia. Wymóg minimum 80% współczynnika zdawalności nie dotyczy Część nr 1 pn. Szkolenia gastronomiczne, w której w temacie Szkolenie dla 2 nauczycieli „Serwis napojów mieszanych i alkoholi” wymagane jest 100 %  współczynnika zdawalności, a w temacie Zapewnienie materiałów szkoleniowych oraz przeprowadzenie egzaminów potwierdzających kwalifikacje dla szkolenia dla 17 uczniów „Przygotowywanie potraw zgodnie z trendami rynkowymi i zasadami zdrowego żywienia” szkolenia prowadzą nauczyciele z Zespołu Szkół im. Jana Kasprowicza w Izbicy Kujawskiej. </w:t>
            </w:r>
            <w:r w:rsidRPr="00A578C0">
              <w:rPr>
                <w:rFonts w:ascii="Times New Roman" w:hAnsi="Times New Roman"/>
                <w:bCs/>
                <w:lang w:eastAsia="pl-PL"/>
              </w:rPr>
              <w:t xml:space="preserve">W przypadku uzyskania przez uczestników szkolenia negatywnego wyniku egzaminu, Wykonawca zobowiąże się do koordynowania działań dotyczących ustalenia terminu egzaminu poprawkowego w pierwszym możliwym terminie oraz poinformowania uczestników szkolenia i Zamawiającego o terminie egzaminu. </w:t>
            </w:r>
          </w:p>
          <w:p w14:paraId="153F6E91" w14:textId="77777777" w:rsidR="00672CC9" w:rsidRPr="00A578C0" w:rsidRDefault="00672CC9" w:rsidP="00672CC9">
            <w:pPr>
              <w:pStyle w:val="Akapitzlist"/>
              <w:spacing w:after="0" w:line="240" w:lineRule="auto"/>
              <w:ind w:left="176"/>
              <w:jc w:val="both"/>
              <w:rPr>
                <w:rFonts w:ascii="Times New Roman" w:hAnsi="Times New Roman"/>
              </w:rPr>
            </w:pPr>
            <w:r w:rsidRPr="00A578C0">
              <w:rPr>
                <w:rFonts w:ascii="Times New Roman" w:hAnsi="Times New Roman"/>
              </w:rPr>
              <w:t>Współczynnik zdawalności ogólnej liczby uczestników (w każdym szkoleniu) na etapie wymaganego egzaminu kończącego jest w przedmiotowym postępowaniu kryterium oceny ofert w Część nr 2 pn. Szkolenia informatyczne, Część nr 3 pn.  Szkolenia budowlane, Część nr 4 pn. Szkolenia CNC, w których Wykonawca może zaoferować wyższy niż wymagany współczynnik zdawalności.</w:t>
            </w:r>
          </w:p>
          <w:p w14:paraId="3D8170E4" w14:textId="77777777" w:rsidR="00672CC9" w:rsidRPr="00A578C0" w:rsidRDefault="00672CC9" w:rsidP="00672CC9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176" w:hanging="284"/>
              <w:jc w:val="both"/>
              <w:rPr>
                <w:rFonts w:ascii="Times New Roman" w:hAnsi="Times New Roman"/>
              </w:rPr>
            </w:pPr>
            <w:r w:rsidRPr="00A578C0">
              <w:rPr>
                <w:rFonts w:ascii="Times New Roman" w:hAnsi="Times New Roman"/>
                <w:bCs/>
                <w:lang w:eastAsia="pl-PL"/>
              </w:rPr>
              <w:t xml:space="preserve">Wykonawca zobowiązany jest do rzetelnego i systematycznego prowadzenia wszelkiej dokumentacji kursu; podczas trwania kursu dokumentacja będzie </w:t>
            </w:r>
            <w:r w:rsidRPr="00A578C0">
              <w:rPr>
                <w:rFonts w:ascii="Times New Roman" w:hAnsi="Times New Roman"/>
                <w:bCs/>
                <w:lang w:eastAsia="pl-PL"/>
              </w:rPr>
              <w:lastRenderedPageBreak/>
              <w:t>przechowywana w miejscu wskazanym przez koordynatora szkolnego, a po zakończeniu kursu niezwłocznie przekazana koordynatorowi szkolnemu.</w:t>
            </w:r>
          </w:p>
          <w:p w14:paraId="29D4A7DB" w14:textId="77777777" w:rsidR="00672CC9" w:rsidRPr="00A578C0" w:rsidRDefault="00672CC9" w:rsidP="00672CC9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176" w:hanging="284"/>
              <w:jc w:val="both"/>
              <w:rPr>
                <w:rFonts w:ascii="Times New Roman" w:hAnsi="Times New Roman"/>
              </w:rPr>
            </w:pPr>
            <w:r w:rsidRPr="00A578C0">
              <w:rPr>
                <w:rFonts w:ascii="Times New Roman" w:hAnsi="Times New Roman"/>
                <w:bCs/>
                <w:lang w:eastAsia="pl-PL"/>
              </w:rPr>
              <w:t>Wszystkie dokumenty, materiały szkoleniowe, listy obecności muszą być oznaczone logotypami projektu zgodnie ze wskazaniem Zamawiającego.</w:t>
            </w:r>
          </w:p>
          <w:p w14:paraId="0C488FEE" w14:textId="5E384BE8" w:rsidR="00672CC9" w:rsidRPr="00A578C0" w:rsidRDefault="00672CC9" w:rsidP="00672CC9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176" w:hanging="284"/>
              <w:jc w:val="both"/>
              <w:rPr>
                <w:rFonts w:ascii="Times New Roman" w:hAnsi="Times New Roman"/>
              </w:rPr>
            </w:pPr>
            <w:r w:rsidRPr="00A578C0">
              <w:rPr>
                <w:rFonts w:ascii="Times New Roman" w:hAnsi="Times New Roman"/>
              </w:rPr>
              <w:t>Zamawiający zaleca aby w trakcie realizacji przedmiotu zamówienia stosowane było świadome podejście do zakupów, np. poprzez wykorzystywanie materiałów biurowych pochodzących z recyklingu.</w:t>
            </w:r>
          </w:p>
          <w:p w14:paraId="4FB2089F" w14:textId="77777777" w:rsidR="00580E40" w:rsidRPr="00A578C0" w:rsidRDefault="00246BC4" w:rsidP="00246BC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176" w:hanging="284"/>
              <w:jc w:val="both"/>
              <w:rPr>
                <w:rFonts w:ascii="Times New Roman" w:hAnsi="Times New Roman"/>
              </w:rPr>
            </w:pPr>
            <w:r w:rsidRPr="00A578C0">
              <w:rPr>
                <w:rFonts w:ascii="Times New Roman" w:hAnsi="Times New Roman"/>
              </w:rPr>
              <w:t>Szkolenia będą  realizowane z uwzględnieniem przepisów dotyczących bezpiecznych i higienicznych warunków pracy, o których mowa w rozporządzeniu Ministra Edukacji Narodowej i Sportu z dnia 31 grudnia 2002 r. w sprawie bezpieczeństwa i higieny w publicznych i niepublicznych szkołach i placówkach (Dz. U. z 2020 r., poz. 1604, ze zm.).</w:t>
            </w:r>
          </w:p>
          <w:p w14:paraId="3B5F2013" w14:textId="77777777" w:rsidR="00580E40" w:rsidRPr="00A578C0" w:rsidRDefault="00246BC4" w:rsidP="00246BC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176" w:hanging="284"/>
              <w:jc w:val="both"/>
              <w:rPr>
                <w:rFonts w:ascii="Times New Roman" w:hAnsi="Times New Roman"/>
              </w:rPr>
            </w:pPr>
            <w:r w:rsidRPr="00A578C0">
              <w:rPr>
                <w:rFonts w:ascii="Times New Roman" w:hAnsi="Times New Roman"/>
              </w:rPr>
              <w:t>Szkolenia będą prowadzone z uwzględnieniem indywidualnych potrzeb rozwojowych i edukacyjnych oraz możliwości psychofizycznych uczestników.</w:t>
            </w:r>
          </w:p>
          <w:p w14:paraId="66418A9D" w14:textId="77777777" w:rsidR="00296CF3" w:rsidRPr="00A578C0" w:rsidRDefault="00246BC4" w:rsidP="00246BC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176" w:hanging="284"/>
              <w:jc w:val="both"/>
              <w:rPr>
                <w:rFonts w:ascii="Times New Roman" w:hAnsi="Times New Roman"/>
              </w:rPr>
            </w:pPr>
            <w:r w:rsidRPr="00A578C0">
              <w:rPr>
                <w:rFonts w:ascii="Times New Roman" w:hAnsi="Times New Roman"/>
              </w:rPr>
              <w:t>Szkolenia będą realizowane we współpracy z otoczeniem społeczno-gospodarczym.</w:t>
            </w:r>
            <w:r w:rsidR="00580E40" w:rsidRPr="00A578C0">
              <w:rPr>
                <w:rFonts w:ascii="Times New Roman" w:hAnsi="Times New Roman"/>
              </w:rPr>
              <w:t xml:space="preserve"> </w:t>
            </w:r>
            <w:r w:rsidRPr="00A578C0">
              <w:rPr>
                <w:rFonts w:ascii="Times New Roman" w:hAnsi="Times New Roman"/>
              </w:rPr>
              <w:t>Realizacja różnych form doskonalenia nauczycieli kształcenia zawodowego lub instruktorów praktycznej nauki zawodu w zakresie tematyki związanej z nauczanym zawodem lub branżą będzie prowadzona we współpracy z instytucjami otoczenia społeczno-gospodarczego szkół lub placówek systemu oświaty prowadzących kształcenie zawodowe, w tym w szczególności z przedsiębiorcami lub pracodawcami, których działalność jest związana z nauczanym zawodem lub branżą. Realizacja wsparcia będzie prowadzona z wykorzystaniem doświadczenia działających na poziomie wojewódzkim lub lokalnym placówek doskonalenia nauczycieli. Przedsięwzięcia finansowane ze środków EFS będą stanowiły uzupełnienie działań prowadzonych przez szkoły lub placówki systemu oświaty.</w:t>
            </w:r>
          </w:p>
          <w:p w14:paraId="16D39518" w14:textId="77777777" w:rsidR="00296CF3" w:rsidRPr="00A578C0" w:rsidRDefault="00246BC4" w:rsidP="00246BC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176" w:hanging="284"/>
              <w:jc w:val="both"/>
              <w:rPr>
                <w:rFonts w:ascii="Times New Roman" w:hAnsi="Times New Roman"/>
              </w:rPr>
            </w:pPr>
            <w:r w:rsidRPr="00A578C0">
              <w:rPr>
                <w:rFonts w:ascii="Times New Roman" w:hAnsi="Times New Roman"/>
              </w:rPr>
              <w:t>Szkolenia będą realizowane zgodnie z m.in.:</w:t>
            </w:r>
            <w:r w:rsidR="00296CF3" w:rsidRPr="00A578C0">
              <w:rPr>
                <w:rFonts w:ascii="Times New Roman" w:hAnsi="Times New Roman"/>
              </w:rPr>
              <w:t xml:space="preserve"> </w:t>
            </w:r>
            <w:r w:rsidRPr="00A578C0">
              <w:rPr>
                <w:rFonts w:ascii="Times New Roman" w:hAnsi="Times New Roman"/>
              </w:rPr>
              <w:t>- „Wytycznymi w zakresie realizacji przedsięwzięć z udziałem środków Europejskiego Funduszu Społecznego w obszarze edukacji na lata 2014-2020”,</w:t>
            </w:r>
            <w:r w:rsidR="00296CF3" w:rsidRPr="00A578C0">
              <w:rPr>
                <w:rFonts w:ascii="Times New Roman" w:hAnsi="Times New Roman"/>
              </w:rPr>
              <w:t xml:space="preserve"> </w:t>
            </w:r>
            <w:r w:rsidRPr="00A578C0">
              <w:rPr>
                <w:rFonts w:ascii="Times New Roman" w:hAnsi="Times New Roman"/>
              </w:rPr>
              <w:t>- „Wytycznymi w zakresie informacji i promocji programów operacyjnych polityki spójności na lata 2014-2020”,</w:t>
            </w:r>
            <w:r w:rsidR="00296CF3" w:rsidRPr="00A578C0">
              <w:rPr>
                <w:rFonts w:ascii="Times New Roman" w:hAnsi="Times New Roman"/>
              </w:rPr>
              <w:t xml:space="preserve"> </w:t>
            </w:r>
            <w:r w:rsidRPr="00A578C0">
              <w:rPr>
                <w:rFonts w:ascii="Times New Roman" w:hAnsi="Times New Roman"/>
              </w:rPr>
              <w:t>- Wytycznymi w zakresie realizacji zasady równości szans i niedyskryminacji, w tym dostępności dla osób z niepełnosprawnościami oraz zasady równości szans kobiet i mężczyzn w ramach funduszy unijnych na lata 2014-2020.</w:t>
            </w:r>
          </w:p>
          <w:p w14:paraId="32353398" w14:textId="77777777" w:rsidR="00296CF3" w:rsidRPr="00A578C0" w:rsidRDefault="00246BC4" w:rsidP="00296CF3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176" w:hanging="284"/>
              <w:jc w:val="both"/>
              <w:rPr>
                <w:rFonts w:ascii="Times New Roman" w:hAnsi="Times New Roman"/>
              </w:rPr>
            </w:pPr>
            <w:r w:rsidRPr="00A578C0">
              <w:rPr>
                <w:rFonts w:ascii="Times New Roman" w:hAnsi="Times New Roman"/>
              </w:rPr>
              <w:t>Podczas realizacji szkoleń nie będą powielane żadne stereotypy ani nie będą prowadzone żadne formy dyskryminacji ze względu na płeć, wiek, wyznanie, stan zdrowia, niepełnosprawność, światopogląd, przynależność kulturową/etniczną, status społeczny, ekonomiczny. Wszystkie zasoby cyfrowe tworzone przez wykonawcę w ramach szkoleń będą spełniać kryteria dostępności.</w:t>
            </w:r>
          </w:p>
          <w:p w14:paraId="16E5CEB4" w14:textId="77777777" w:rsidR="00296CF3" w:rsidRPr="00A578C0" w:rsidRDefault="00296CF3" w:rsidP="00296CF3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176" w:hanging="284"/>
              <w:jc w:val="both"/>
              <w:rPr>
                <w:rFonts w:ascii="Times New Roman" w:hAnsi="Times New Roman"/>
              </w:rPr>
            </w:pPr>
            <w:r w:rsidRPr="00A578C0">
              <w:rPr>
                <w:rFonts w:ascii="Times New Roman" w:hAnsi="Times New Roman"/>
              </w:rPr>
              <w:t>S</w:t>
            </w:r>
            <w:r w:rsidR="00C93C44" w:rsidRPr="00A578C0">
              <w:rPr>
                <w:rFonts w:ascii="Times New Roman" w:hAnsi="Times New Roman"/>
              </w:rPr>
              <w:t>zkolenia będą realizowane w formie zajęć stacjonarnych</w:t>
            </w:r>
            <w:r w:rsidRPr="00A578C0">
              <w:rPr>
                <w:rFonts w:ascii="Times New Roman" w:hAnsi="Times New Roman"/>
              </w:rPr>
              <w:t>.</w:t>
            </w:r>
          </w:p>
          <w:p w14:paraId="758A7CDC" w14:textId="77777777" w:rsidR="00296CF3" w:rsidRPr="00A578C0" w:rsidRDefault="00296CF3" w:rsidP="00296CF3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176" w:hanging="284"/>
              <w:jc w:val="both"/>
              <w:rPr>
                <w:rFonts w:ascii="Times New Roman" w:hAnsi="Times New Roman"/>
              </w:rPr>
            </w:pPr>
            <w:r w:rsidRPr="00A578C0">
              <w:rPr>
                <w:rFonts w:ascii="Times New Roman" w:hAnsi="Times New Roman"/>
              </w:rPr>
              <w:t>W</w:t>
            </w:r>
            <w:r w:rsidR="00C93C44" w:rsidRPr="00A578C0">
              <w:rPr>
                <w:rFonts w:ascii="Times New Roman" w:hAnsi="Times New Roman"/>
              </w:rPr>
              <w:t xml:space="preserve"> sytuacji zawieszenia zajęć stacjonarnych lub z powodu zagrożenia epidemicznego (COVID-19/SARS CoV-2) Zamawiający dopuszcza realizację wybranych szkoleń i/lub egzaminów także w sposób zdalny</w:t>
            </w:r>
            <w:r w:rsidR="00C93C44" w:rsidRPr="00A578C0">
              <w:rPr>
                <w:rFonts w:ascii="Times New Roman" w:hAnsi="Times New Roman"/>
                <w:b/>
              </w:rPr>
              <w:t xml:space="preserve"> </w:t>
            </w:r>
            <w:r w:rsidR="00324418" w:rsidRPr="00A578C0">
              <w:rPr>
                <w:rFonts w:ascii="Times New Roman" w:hAnsi="Times New Roman"/>
              </w:rPr>
              <w:t>tj. </w:t>
            </w:r>
            <w:r w:rsidR="00C93C44" w:rsidRPr="00A578C0">
              <w:rPr>
                <w:rFonts w:ascii="Times New Roman" w:hAnsi="Times New Roman"/>
              </w:rPr>
              <w:br/>
              <w:t>z wykorzystaniem elektronicznych środków komunikacji przez sieć Internet, platform e-learningowych lub innych narzędzi do pracy/komunikacji „zdalnej/na odległość”</w:t>
            </w:r>
            <w:r w:rsidRPr="00A578C0">
              <w:rPr>
                <w:rFonts w:ascii="Times New Roman" w:hAnsi="Times New Roman"/>
              </w:rPr>
              <w:t>.</w:t>
            </w:r>
          </w:p>
          <w:p w14:paraId="5574228F" w14:textId="77777777" w:rsidR="00AF3D8D" w:rsidRPr="00A578C0" w:rsidRDefault="00296CF3" w:rsidP="00AF3D8D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176" w:hanging="284"/>
              <w:jc w:val="both"/>
              <w:rPr>
                <w:rFonts w:ascii="Times New Roman" w:hAnsi="Times New Roman"/>
              </w:rPr>
            </w:pPr>
            <w:r w:rsidRPr="00A578C0">
              <w:rPr>
                <w:rFonts w:ascii="Times New Roman" w:hAnsi="Times New Roman"/>
              </w:rPr>
              <w:t>D</w:t>
            </w:r>
            <w:r w:rsidR="00C93C44" w:rsidRPr="00A578C0">
              <w:rPr>
                <w:rFonts w:ascii="Times New Roman" w:hAnsi="Times New Roman"/>
              </w:rPr>
              <w:t>ecyzja Zamawiającego o realizacji wybranych szkoleń i/lub egzaminów w</w:t>
            </w:r>
            <w:r w:rsidR="00324418" w:rsidRPr="00A578C0">
              <w:rPr>
                <w:rFonts w:ascii="Times New Roman" w:hAnsi="Times New Roman"/>
              </w:rPr>
              <w:t> </w:t>
            </w:r>
            <w:r w:rsidR="00C93C44" w:rsidRPr="00A578C0">
              <w:rPr>
                <w:rFonts w:ascii="Times New Roman" w:hAnsi="Times New Roman"/>
              </w:rPr>
              <w:t>sposób zdalny zostanie przekazana Wykonawcy w formie pisemnej lub elektronicznej przez osobę upoważnioną do kontaktów z Wykonawcą</w:t>
            </w:r>
            <w:r w:rsidRPr="00A578C0">
              <w:rPr>
                <w:rFonts w:ascii="Times New Roman" w:hAnsi="Times New Roman"/>
              </w:rPr>
              <w:t>.</w:t>
            </w:r>
          </w:p>
          <w:p w14:paraId="236EED2D" w14:textId="39784176" w:rsidR="00AF3D8D" w:rsidRPr="00A578C0" w:rsidRDefault="00AF3D8D" w:rsidP="00AF3D8D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176" w:hanging="284"/>
              <w:jc w:val="both"/>
              <w:rPr>
                <w:rFonts w:ascii="Times New Roman" w:hAnsi="Times New Roman"/>
              </w:rPr>
            </w:pPr>
            <w:r w:rsidRPr="00A578C0">
              <w:rPr>
                <w:rFonts w:ascii="Times New Roman" w:hAnsi="Times New Roman"/>
              </w:rPr>
              <w:t>Aktualnie wśród zrekrutowanych uczestników nie ma osób z niepełnosprawnościami.</w:t>
            </w:r>
          </w:p>
          <w:p w14:paraId="718DA785" w14:textId="77777777" w:rsidR="00AF3D8D" w:rsidRPr="00A578C0" w:rsidRDefault="00AF3D8D" w:rsidP="00AF3D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78C0">
              <w:rPr>
                <w:rFonts w:ascii="Times New Roman" w:hAnsi="Times New Roman"/>
              </w:rPr>
              <w:t xml:space="preserve">W przypadku udziału osób z niepełnosprawnościami wykonawca umożliwi osobom z niepełnosprawnościami uczestnictwo w szkoleniach zgodnie z zał. nr 2 do wytycznych w zakresie równości. </w:t>
            </w:r>
          </w:p>
          <w:p w14:paraId="626080CA" w14:textId="77777777" w:rsidR="00AF3D8D" w:rsidRPr="00A578C0" w:rsidRDefault="00AF3D8D" w:rsidP="00AF3D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78C0">
              <w:rPr>
                <w:rFonts w:ascii="Times New Roman" w:hAnsi="Times New Roman"/>
              </w:rPr>
              <w:lastRenderedPageBreak/>
              <w:t>Zgodnie z zasadą niedyskryminacji i dostępności osób z niepełnosprawnościami szkolenie będzie dostępne (co do zakresu i formy) dla osób z niepełnosprawnościami. W uzasadnionych przypadkach stosowany będzie mechanizm racjonalnych usprawnień (MRU). Zajęcia będą realizowane w pomieszczeniach dostępnych dla osób z niepełnosprawnościami i posiadających odpowiednie zaplecze.</w:t>
            </w:r>
          </w:p>
          <w:p w14:paraId="2B39BFBE" w14:textId="77777777" w:rsidR="00AF3D8D" w:rsidRPr="00A578C0" w:rsidRDefault="00AF3D8D" w:rsidP="00AF3D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78C0">
              <w:rPr>
                <w:rFonts w:ascii="Times New Roman" w:hAnsi="Times New Roman"/>
              </w:rPr>
              <w:t xml:space="preserve">Dostosowanie warunków uczestniczenia w szkoleniach nastąpi po rozpoznaniu potrzeb osób z niepełnosprawnością i będzie adekwatne do rodzaju niepełnosprawności. Dostosowane zostaną odpowiednio: sale, materiały szkoleniowe oraz pomoce indywidualne. Jeżeli zajdzie taka konieczność wykonawca skorzysta z MRU, aby umożliwić pełny udział wspólnie z grupą uczestników osobie niepełnosprawnej. Każdemu z uczestników niepełnosprawnych w projekcie zostaną stworzone warunki udziału stosowne do potrzeb. </w:t>
            </w:r>
          </w:p>
          <w:p w14:paraId="40F22662" w14:textId="617DA740" w:rsidR="00AF3D8D" w:rsidRPr="00A578C0" w:rsidRDefault="00AF3D8D" w:rsidP="00AF3D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78C0">
              <w:rPr>
                <w:rFonts w:ascii="Times New Roman" w:hAnsi="Times New Roman"/>
              </w:rPr>
              <w:t>Wszystkie produkty szkoleń będą dostępne dla osób z niepełnosprawnościami. Wszelkie materiały informacyjne i promocyjne będą opracowane zgodnie z koncepcją uniwersalnego projektowania opartą na ośmiu regułach. Zgodnie z mechanizmem racjonalnych usprawnień zakupione w ramach projektu materiały edukacyjne będą dostosowane do indywidualnych potrzeb osób z niepełnosprawnościami, jeśli wystąpi taka konieczność (tj. do udziału w szkoleniu rekrutowane będą osoby z niepełnosprawnościami). Wszelkie materiały będą zgodne z WCAG 2.0. poziom AA.</w:t>
            </w:r>
          </w:p>
        </w:tc>
      </w:tr>
    </w:tbl>
    <w:p w14:paraId="2224063A" w14:textId="0058EC52" w:rsidR="00E1408D" w:rsidRDefault="00E1408D" w:rsidP="00E1408D">
      <w:pPr>
        <w:pStyle w:val="Akapitzlist"/>
        <w:spacing w:before="120" w:after="0"/>
        <w:ind w:left="284"/>
        <w:rPr>
          <w:rFonts w:ascii="Times New Roman" w:hAnsi="Times New Roman"/>
          <w:b/>
          <w:bCs/>
          <w:color w:val="000000"/>
        </w:rPr>
      </w:pPr>
    </w:p>
    <w:p w14:paraId="29C1CECB" w14:textId="656D0349" w:rsidR="00C93C44" w:rsidRPr="000B4294" w:rsidRDefault="00C93C44" w:rsidP="00C93C44">
      <w:pPr>
        <w:pStyle w:val="Akapitzlist"/>
        <w:numPr>
          <w:ilvl w:val="0"/>
          <w:numId w:val="2"/>
        </w:numPr>
        <w:spacing w:before="120" w:after="0"/>
        <w:ind w:left="284" w:hanging="284"/>
        <w:rPr>
          <w:rFonts w:ascii="Times New Roman" w:hAnsi="Times New Roman"/>
          <w:b/>
          <w:bCs/>
          <w:color w:val="000000"/>
        </w:rPr>
      </w:pPr>
      <w:r w:rsidRPr="000B4294">
        <w:rPr>
          <w:rFonts w:ascii="Times New Roman" w:hAnsi="Times New Roman"/>
          <w:b/>
          <w:bCs/>
          <w:color w:val="000000"/>
        </w:rPr>
        <w:t>SZCZEGÓŁOWY OPIS PRZEDMIOTU ZAMÓWIENIA:</w:t>
      </w: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8221"/>
      </w:tblGrid>
      <w:tr w:rsidR="00C93C44" w:rsidRPr="000B4294" w14:paraId="33A549DA" w14:textId="77777777" w:rsidTr="00E1408D">
        <w:trPr>
          <w:trHeight w:val="567"/>
        </w:trPr>
        <w:tc>
          <w:tcPr>
            <w:tcW w:w="604" w:type="pct"/>
            <w:shd w:val="clear" w:color="auto" w:fill="D9D9D9"/>
            <w:vAlign w:val="center"/>
          </w:tcPr>
          <w:p w14:paraId="0B26FEAB" w14:textId="77777777" w:rsidR="00C93C44" w:rsidRPr="000B4294" w:rsidRDefault="00C93C44" w:rsidP="000B42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4294">
              <w:rPr>
                <w:rFonts w:ascii="Times New Roman" w:hAnsi="Times New Roman"/>
                <w:b/>
              </w:rPr>
              <w:t>Część 1</w:t>
            </w:r>
          </w:p>
        </w:tc>
        <w:tc>
          <w:tcPr>
            <w:tcW w:w="4396" w:type="pct"/>
            <w:shd w:val="clear" w:color="auto" w:fill="D9D9D9"/>
            <w:vAlign w:val="center"/>
          </w:tcPr>
          <w:p w14:paraId="72048D15" w14:textId="77777777" w:rsidR="00C93C44" w:rsidRPr="000B4294" w:rsidRDefault="00C93C44" w:rsidP="000B42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4294">
              <w:rPr>
                <w:rFonts w:ascii="Times New Roman" w:hAnsi="Times New Roman"/>
                <w:b/>
              </w:rPr>
              <w:t>Szkolenia gastronomiczne</w:t>
            </w:r>
          </w:p>
        </w:tc>
      </w:tr>
      <w:tr w:rsidR="00C93C44" w:rsidRPr="000B4294" w14:paraId="36178CBA" w14:textId="77777777" w:rsidTr="00E1408D">
        <w:tc>
          <w:tcPr>
            <w:tcW w:w="5000" w:type="pct"/>
            <w:gridSpan w:val="2"/>
            <w:vAlign w:val="center"/>
          </w:tcPr>
          <w:p w14:paraId="670F0756" w14:textId="77777777" w:rsidR="00C93C44" w:rsidRPr="00987E32" w:rsidRDefault="00C93C44" w:rsidP="003B28E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987E32">
              <w:rPr>
                <w:rFonts w:ascii="Times New Roman" w:hAnsi="Times New Roman"/>
              </w:rPr>
              <w:t xml:space="preserve"> Szkolenie dla 2 nauczycieli </w:t>
            </w:r>
            <w:r w:rsidRPr="00987E32">
              <w:rPr>
                <w:rFonts w:ascii="Times New Roman" w:hAnsi="Times New Roman"/>
                <w:b/>
              </w:rPr>
              <w:t>„Serwis napojów mieszanych i alkoholi”:</w:t>
            </w:r>
          </w:p>
          <w:p w14:paraId="46995199" w14:textId="77777777" w:rsidR="00C93C44" w:rsidRPr="000B4294" w:rsidRDefault="00C93C44" w:rsidP="000B429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2DC2EE1" w14:textId="77777777" w:rsidR="00C93C44" w:rsidRPr="000B4294" w:rsidRDefault="00C93C44" w:rsidP="000B429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0B4294">
              <w:rPr>
                <w:rFonts w:ascii="Times New Roman" w:hAnsi="Times New Roman"/>
                <w:u w:val="single"/>
              </w:rPr>
              <w:t xml:space="preserve">Zakres zobowiązania: </w:t>
            </w:r>
          </w:p>
          <w:p w14:paraId="53FF2E7A" w14:textId="77777777" w:rsidR="00C93C44" w:rsidRPr="000B4294" w:rsidRDefault="00C93C44" w:rsidP="003B28EF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realizacja 100 godz. dydaktycznych szkolenia dla 1 grupy/2 osób (nauczycieli);</w:t>
            </w:r>
          </w:p>
          <w:p w14:paraId="7FA6D5C3" w14:textId="77777777" w:rsidR="00C93C44" w:rsidRPr="000B4294" w:rsidRDefault="00C93C44" w:rsidP="003B28EF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zapewnienie materiałów szkoleniowych do realizacji szkolenia dla wszystkich uczestników szkolenia,</w:t>
            </w:r>
          </w:p>
          <w:p w14:paraId="3E6389B5" w14:textId="77777777" w:rsidR="00C93C44" w:rsidRPr="000B4294" w:rsidRDefault="00C93C44" w:rsidP="003B28EF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 xml:space="preserve">realizacja egzaminów potwierdzających kwalifikacje dla wszystkich uczestników szkolenia, </w:t>
            </w:r>
          </w:p>
          <w:p w14:paraId="0BA6C5F0" w14:textId="77777777" w:rsidR="00C93C44" w:rsidRPr="000B4294" w:rsidRDefault="00C93C44" w:rsidP="003B28EF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zgodne z wymaganiami opisanymi poniżej.</w:t>
            </w:r>
          </w:p>
          <w:p w14:paraId="18045238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8D2F380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0B4294">
              <w:rPr>
                <w:rFonts w:ascii="Times New Roman" w:hAnsi="Times New Roman"/>
                <w:u w:val="single"/>
              </w:rPr>
              <w:t>Zamawiający wymaga aby w ramach szkolenia zrealizowany został co najmniej następujący program szkolenia:</w:t>
            </w:r>
          </w:p>
          <w:p w14:paraId="4FD46870" w14:textId="77777777" w:rsidR="00C93C44" w:rsidRPr="000B4294" w:rsidRDefault="00C93C44" w:rsidP="003B28EF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Wiedza dotycząca alkoholi, napojów alkoholowych i dodatków; </w:t>
            </w:r>
          </w:p>
          <w:p w14:paraId="22B7831B" w14:textId="77777777" w:rsidR="00C93C44" w:rsidRPr="000B4294" w:rsidRDefault="00C93C44" w:rsidP="003B28EF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Przygotowywanie i podawanie mieszanych napojów alkoholowych i alkoholi; </w:t>
            </w:r>
          </w:p>
          <w:p w14:paraId="752D644B" w14:textId="77777777" w:rsidR="00C93C44" w:rsidRPr="000B4294" w:rsidRDefault="00C93C44" w:rsidP="003B28EF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0B4294">
              <w:rPr>
                <w:rFonts w:ascii="Times New Roman" w:eastAsia="Times New Roman" w:hAnsi="Times New Roman"/>
                <w:lang w:eastAsia="zh-CN"/>
              </w:rPr>
              <w:t>Przygotowywanie i podawanie mieszanych napojów bezalkoholowych (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soft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drinks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>);</w:t>
            </w:r>
          </w:p>
          <w:p w14:paraId="696D8801" w14:textId="77777777" w:rsidR="00C93C44" w:rsidRPr="000B4294" w:rsidRDefault="00C93C44" w:rsidP="003B28EF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Przygotowywanie drobnych przekąsek; </w:t>
            </w:r>
          </w:p>
          <w:p w14:paraId="2A078AD2" w14:textId="77777777" w:rsidR="00C93C44" w:rsidRPr="000B4294" w:rsidRDefault="00C93C44" w:rsidP="003B28EF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Zasady obsługi gości; </w:t>
            </w:r>
          </w:p>
          <w:p w14:paraId="7E6568CF" w14:textId="77777777" w:rsidR="00C93C44" w:rsidRPr="000B4294" w:rsidRDefault="00C93C44" w:rsidP="003B28EF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Etyka; </w:t>
            </w:r>
          </w:p>
          <w:p w14:paraId="1372DB31" w14:textId="77777777" w:rsidR="00C93C44" w:rsidRPr="000B4294" w:rsidRDefault="00C93C44" w:rsidP="003B28EF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eastAsia="Times New Roman" w:hAnsi="Times New Roman"/>
                <w:lang w:eastAsia="zh-CN"/>
              </w:rPr>
              <w:t>BHP.</w:t>
            </w:r>
          </w:p>
          <w:p w14:paraId="384FA25F" w14:textId="77777777" w:rsidR="00C93C44" w:rsidRPr="000B4294" w:rsidRDefault="00C93C44" w:rsidP="000B4294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</w:rPr>
            </w:pPr>
          </w:p>
          <w:p w14:paraId="6214D97F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0B4294">
              <w:rPr>
                <w:rFonts w:ascii="Times New Roman" w:hAnsi="Times New Roman"/>
              </w:rPr>
              <w:t xml:space="preserve">Szkolenie musi zostać zrealizowane w sposób, który doprowadzi do tego, że uczestnik po jego ukończeniu </w:t>
            </w:r>
            <w:r w:rsidRPr="000B4294">
              <w:rPr>
                <w:rFonts w:ascii="Times New Roman" w:hAnsi="Times New Roman"/>
                <w:u w:val="single"/>
              </w:rPr>
              <w:t xml:space="preserve">osiągnie efekty uczenia się co najmniej w następującym zakresie, </w:t>
            </w:r>
            <w:proofErr w:type="spellStart"/>
            <w:r w:rsidRPr="000B4294">
              <w:rPr>
                <w:rFonts w:ascii="Times New Roman" w:hAnsi="Times New Roman"/>
                <w:u w:val="single"/>
              </w:rPr>
              <w:t>tzn</w:t>
            </w:r>
            <w:proofErr w:type="spellEnd"/>
            <w:r w:rsidRPr="000B4294">
              <w:rPr>
                <w:rFonts w:ascii="Times New Roman" w:hAnsi="Times New Roman"/>
                <w:u w:val="single"/>
              </w:rPr>
              <w:t>:</w:t>
            </w:r>
          </w:p>
          <w:p w14:paraId="54E8C5D0" w14:textId="77777777" w:rsidR="00C93C44" w:rsidRPr="000B4294" w:rsidRDefault="00C93C44" w:rsidP="003B28EF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PRZYGOTOWANIE I PODAWANIE ALKOHOLI, MIESZANYCH NAPOJÓW ALKOHOLOWYCH ORAZ</w:t>
            </w:r>
            <w:r w:rsidR="000B4294" w:rsidRPr="000B4294">
              <w:rPr>
                <w:rFonts w:ascii="Times New Roman" w:hAnsi="Times New Roman"/>
              </w:rPr>
              <w:t xml:space="preserve"> </w:t>
            </w:r>
            <w:r w:rsidRPr="000B4294">
              <w:rPr>
                <w:rFonts w:ascii="Times New Roman" w:hAnsi="Times New Roman"/>
              </w:rPr>
              <w:t>BEZALKOHOLOWYCH (SOFT DRINKS)</w:t>
            </w:r>
          </w:p>
          <w:p w14:paraId="00F98CE4" w14:textId="77777777" w:rsidR="00C93C44" w:rsidRPr="000B4294" w:rsidRDefault="000B4294" w:rsidP="003B28E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p</w:t>
            </w:r>
            <w:r w:rsidR="00C93C44" w:rsidRPr="000B4294">
              <w:rPr>
                <w:rFonts w:ascii="Times New Roman" w:eastAsia="Times New Roman" w:hAnsi="Times New Roman"/>
                <w:lang w:eastAsia="zh-CN"/>
              </w:rPr>
              <w:t>osługuje się wiedzą dotyczącą alkoholi, napojów alkoholowych i dodatków:</w:t>
            </w:r>
          </w:p>
          <w:p w14:paraId="009EAF85" w14:textId="77777777" w:rsidR="00C93C44" w:rsidRPr="000B4294" w:rsidRDefault="00C93C44" w:rsidP="003B28E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0B4294">
              <w:rPr>
                <w:rFonts w:ascii="Times New Roman" w:eastAsia="Times New Roman" w:hAnsi="Times New Roman"/>
                <w:lang w:eastAsia="zh-CN"/>
              </w:rPr>
              <w:t>charakteryzuje i rozróżnia typy mocnych alkoholi (wódki czyste, wódki gatunkowe aromatyzowane, wódki gatunkowe naturalne);</w:t>
            </w:r>
          </w:p>
          <w:p w14:paraId="62C026A1" w14:textId="77777777" w:rsidR="00C93C44" w:rsidRPr="000B4294" w:rsidRDefault="00C93C44" w:rsidP="003B28E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0B4294">
              <w:rPr>
                <w:rFonts w:ascii="Times New Roman" w:eastAsia="Times New Roman" w:hAnsi="Times New Roman"/>
                <w:lang w:eastAsia="zh-CN"/>
              </w:rPr>
              <w:t>charakteryzuje i rozróżnia typy win (gronowe, wermuty, wina południowe, musujące);</w:t>
            </w:r>
          </w:p>
          <w:p w14:paraId="0096E55D" w14:textId="77777777" w:rsidR="00C93C44" w:rsidRPr="000B4294" w:rsidRDefault="00C93C44" w:rsidP="003B28E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0B4294">
              <w:rPr>
                <w:rFonts w:ascii="Times New Roman" w:eastAsia="Times New Roman" w:hAnsi="Times New Roman"/>
                <w:lang w:eastAsia="zh-CN"/>
              </w:rPr>
              <w:lastRenderedPageBreak/>
              <w:t>charakteryzuje i rozróżnia inne rodzaje alkoholi fermentowanych (piwo, cydry, kumys, miód pitny);</w:t>
            </w:r>
          </w:p>
          <w:p w14:paraId="37E9D71C" w14:textId="77777777" w:rsidR="00C93C44" w:rsidRPr="000B4294" w:rsidRDefault="00C93C44" w:rsidP="003B28E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0B4294">
              <w:rPr>
                <w:rFonts w:ascii="Times New Roman" w:eastAsia="Times New Roman" w:hAnsi="Times New Roman"/>
                <w:lang w:eastAsia="zh-CN"/>
              </w:rPr>
              <w:t>charakteryzuje typy dodatków używanych w przygotowaniu napojów mieszanych (owoce, syropy, napoje, przyprawy, sosy);</w:t>
            </w:r>
          </w:p>
          <w:p w14:paraId="20EE1B1A" w14:textId="77777777" w:rsidR="000B4294" w:rsidRDefault="00C93C44" w:rsidP="003B28E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omawia i charakteryzuje składniki napojów mieszanych (składniki główne, modyfikatory,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bonifikatory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, składniki dodatkowe, składniki przyprawowe, składniki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szprycerujące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>, dodatki dekoracyjne, dodatki komplementarne).</w:t>
            </w:r>
          </w:p>
          <w:p w14:paraId="69926FC9" w14:textId="77777777" w:rsidR="00C93C44" w:rsidRPr="000B4294" w:rsidRDefault="000B4294" w:rsidP="003B28E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p</w:t>
            </w:r>
            <w:r w:rsidR="00C93C44" w:rsidRPr="000B4294">
              <w:rPr>
                <w:rFonts w:ascii="Times New Roman" w:eastAsia="Times New Roman" w:hAnsi="Times New Roman"/>
                <w:lang w:eastAsia="zh-CN"/>
              </w:rPr>
              <w:t>rzygotowuje i podaje mieszane napoje alkoholowe i alkohole:</w:t>
            </w:r>
          </w:p>
          <w:p w14:paraId="31D76CD4" w14:textId="77777777" w:rsidR="00C93C44" w:rsidRPr="000B4294" w:rsidRDefault="00C93C44" w:rsidP="003B28E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wymienia i charakteryzuje techniki przygotowywania mieszanych i niemieszanych napojów alkoholowych (np.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shakerowania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>);</w:t>
            </w:r>
          </w:p>
          <w:p w14:paraId="3076CFB1" w14:textId="77777777" w:rsidR="00C93C44" w:rsidRPr="000B4294" w:rsidRDefault="00C93C44" w:rsidP="003B28E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0B4294">
              <w:rPr>
                <w:rFonts w:ascii="Times New Roman" w:eastAsia="Times New Roman" w:hAnsi="Times New Roman"/>
                <w:lang w:eastAsia="zh-CN"/>
              </w:rPr>
              <w:t>omawia i dobiera szkło do typu napoju;</w:t>
            </w:r>
          </w:p>
          <w:p w14:paraId="590A8880" w14:textId="77777777" w:rsidR="00C93C44" w:rsidRPr="000B4294" w:rsidRDefault="00C93C44" w:rsidP="003B28E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0B4294">
              <w:rPr>
                <w:rFonts w:ascii="Times New Roman" w:eastAsia="Times New Roman" w:hAnsi="Times New Roman"/>
                <w:lang w:eastAsia="zh-CN"/>
              </w:rPr>
              <w:t>omawia i dobiera sprzęt i narzędzia do przygotowania danego typu napoju;</w:t>
            </w:r>
          </w:p>
          <w:p w14:paraId="0423701E" w14:textId="77777777" w:rsidR="00C93C44" w:rsidRPr="000B4294" w:rsidRDefault="00C93C44" w:rsidP="003B28E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podaje receptury wskazanych mieszanych napojów alkoholowych według klasyfikacji IBA –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official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cocktails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 (klasyfikacja Międzynarodowego Stowarzyszenia Barmanów) (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Mojito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, Margarita,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Daiquiri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, Sex on the Beach,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Pina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Colada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, Kamikaze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Original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,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Cosmopolitan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, Tequila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Sunrise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, Martini Cocktail,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Long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 Island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Ice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Tea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, Black Russian, Manhattan, B-52, Kir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Royale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>, Krwawa Mary);</w:t>
            </w:r>
          </w:p>
          <w:p w14:paraId="5E90EBAA" w14:textId="77777777" w:rsidR="00C93C44" w:rsidRPr="000B4294" w:rsidRDefault="00C93C44" w:rsidP="003B28E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0B4294">
              <w:rPr>
                <w:rFonts w:ascii="Times New Roman" w:eastAsia="Times New Roman" w:hAnsi="Times New Roman"/>
                <w:lang w:eastAsia="zh-CN"/>
              </w:rPr>
              <w:t>przygotowuje do podania i podaje alkohole (jeden z listy: wódka czysta, whisky/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whiskey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>, brandy, piwo);</w:t>
            </w:r>
          </w:p>
          <w:p w14:paraId="78ADBE82" w14:textId="77777777" w:rsidR="00C93C44" w:rsidRPr="000B4294" w:rsidRDefault="00C93C44" w:rsidP="003B28E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przygotowuje mieszany napój alkoholowy (jeden z listy: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Mojito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, Margarita,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Daiquiri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, Sex on the Beach,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Pina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Colada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, Kamikaze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Original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,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Cosmopolitan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, Tequila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Sunrise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, Martini Cocktail,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Long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 Island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Ice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Tea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, Black Russian, Manhattan, B52, Kir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Royale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>, Krwawa Mary);</w:t>
            </w:r>
          </w:p>
          <w:p w14:paraId="3C7274B1" w14:textId="44D4ECCA" w:rsidR="00C93C44" w:rsidRPr="000B4294" w:rsidRDefault="00C93C44" w:rsidP="003B28E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0B4294">
              <w:rPr>
                <w:rFonts w:ascii="Times New Roman" w:eastAsia="Times New Roman" w:hAnsi="Times New Roman"/>
                <w:lang w:eastAsia="zh-CN"/>
              </w:rPr>
              <w:t>przygotowuje autorski mieszany napój alkoholowy według podanych preferencji gościa (moc, typ alkoholu, słodycz, kwasowość, gorycz).</w:t>
            </w:r>
          </w:p>
          <w:p w14:paraId="0DF380B2" w14:textId="77777777" w:rsidR="00C93C44" w:rsidRPr="000B4294" w:rsidRDefault="000B4294" w:rsidP="003B28E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p</w:t>
            </w:r>
            <w:r w:rsidR="00C93C44" w:rsidRPr="000B4294">
              <w:rPr>
                <w:rFonts w:ascii="Times New Roman" w:eastAsia="Times New Roman" w:hAnsi="Times New Roman"/>
                <w:lang w:eastAsia="zh-CN"/>
              </w:rPr>
              <w:t>rzygotowuje i podaje mieszane napoje bezalkoholowe (</w:t>
            </w:r>
            <w:proofErr w:type="spellStart"/>
            <w:r w:rsidR="00C93C44" w:rsidRPr="000B4294">
              <w:rPr>
                <w:rFonts w:ascii="Times New Roman" w:eastAsia="Times New Roman" w:hAnsi="Times New Roman"/>
                <w:lang w:eastAsia="zh-CN"/>
              </w:rPr>
              <w:t>soft</w:t>
            </w:r>
            <w:proofErr w:type="spellEnd"/>
            <w:r w:rsidR="00C93C44" w:rsidRPr="000B4294">
              <w:rPr>
                <w:rFonts w:ascii="Times New Roman" w:eastAsia="Times New Roman" w:hAnsi="Times New Roman"/>
                <w:lang w:eastAsia="zh-CN"/>
              </w:rPr>
              <w:t xml:space="preserve"> </w:t>
            </w:r>
            <w:proofErr w:type="spellStart"/>
            <w:r w:rsidR="00C93C44" w:rsidRPr="000B4294">
              <w:rPr>
                <w:rFonts w:ascii="Times New Roman" w:eastAsia="Times New Roman" w:hAnsi="Times New Roman"/>
                <w:lang w:eastAsia="zh-CN"/>
              </w:rPr>
              <w:t>drinks</w:t>
            </w:r>
            <w:proofErr w:type="spellEnd"/>
            <w:r w:rsidR="00C93C44" w:rsidRPr="000B4294">
              <w:rPr>
                <w:rFonts w:ascii="Times New Roman" w:eastAsia="Times New Roman" w:hAnsi="Times New Roman"/>
                <w:lang w:eastAsia="zh-CN"/>
              </w:rPr>
              <w:t>):</w:t>
            </w:r>
          </w:p>
          <w:p w14:paraId="519CF0B3" w14:textId="77777777" w:rsidR="00C93C44" w:rsidRPr="000B4294" w:rsidRDefault="00C93C44" w:rsidP="003B28E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omawia techniki przygotowania mieszanych napojów bezalkoholowych (np.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blenderowanie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>);</w:t>
            </w:r>
          </w:p>
          <w:p w14:paraId="0CCADA2C" w14:textId="77777777" w:rsidR="00C93C44" w:rsidRPr="000B4294" w:rsidRDefault="00C93C44" w:rsidP="003B28E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omawia trendy w przygotowaniu mieszanych napojów bezalkoholowych (bezalkoholowe wersje klasycznych drinków, smoothie,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fit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drinks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>);</w:t>
            </w:r>
          </w:p>
          <w:p w14:paraId="5D2086F9" w14:textId="77777777" w:rsidR="00C93C44" w:rsidRPr="000B4294" w:rsidRDefault="00C93C44" w:rsidP="003B28E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0B4294">
              <w:rPr>
                <w:rFonts w:ascii="Times New Roman" w:eastAsia="Times New Roman" w:hAnsi="Times New Roman"/>
                <w:lang w:eastAsia="zh-CN"/>
              </w:rPr>
              <w:t>podaje receptury wskazanych mieszanych napojów bezalkoholowych (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Mojito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Virgin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,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Pina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Colada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Virgin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, Tequila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Sunrise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 xml:space="preserve"> </w:t>
            </w:r>
            <w:proofErr w:type="spellStart"/>
            <w:r w:rsidRPr="000B4294">
              <w:rPr>
                <w:rFonts w:ascii="Times New Roman" w:eastAsia="Times New Roman" w:hAnsi="Times New Roman"/>
                <w:lang w:eastAsia="zh-CN"/>
              </w:rPr>
              <w:t>Virgin</w:t>
            </w:r>
            <w:proofErr w:type="spellEnd"/>
            <w:r w:rsidRPr="000B4294">
              <w:rPr>
                <w:rFonts w:ascii="Times New Roman" w:eastAsia="Times New Roman" w:hAnsi="Times New Roman"/>
                <w:lang w:eastAsia="zh-CN"/>
              </w:rPr>
              <w:t>);</w:t>
            </w:r>
          </w:p>
          <w:p w14:paraId="43E6F91D" w14:textId="77777777" w:rsidR="00C93C44" w:rsidRPr="000B4294" w:rsidRDefault="00C93C44" w:rsidP="003B28E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przygotowuje napój bezalkoholowy według podanych preferencji gościa (np. smoothie).</w:t>
            </w:r>
          </w:p>
          <w:p w14:paraId="0EEFB4A4" w14:textId="77777777" w:rsidR="00C93C44" w:rsidRPr="000B4294" w:rsidRDefault="00C93C44" w:rsidP="003B28EF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PRZYGOTOWANIE PRZEKĄSEK</w:t>
            </w:r>
          </w:p>
          <w:p w14:paraId="1CF1A8A9" w14:textId="77777777" w:rsidR="00C93C44" w:rsidRPr="000B4294" w:rsidRDefault="000B4294" w:rsidP="003B28EF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  <w:r w:rsidR="00C93C44" w:rsidRPr="000B4294">
              <w:rPr>
                <w:rFonts w:ascii="Times New Roman" w:hAnsi="Times New Roman"/>
              </w:rPr>
              <w:t>mawia rodzaje drobnych przekąsek:</w:t>
            </w:r>
          </w:p>
          <w:p w14:paraId="7DE00DE5" w14:textId="77777777" w:rsidR="00C93C44" w:rsidRPr="000B4294" w:rsidRDefault="00C93C44" w:rsidP="003B28EF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wymienia i charakteryzuje rodzaje drobnych przekąsek stosowanych w barze;</w:t>
            </w:r>
          </w:p>
          <w:p w14:paraId="1781F45E" w14:textId="77777777" w:rsidR="00C93C44" w:rsidRPr="000B4294" w:rsidRDefault="00C93C44" w:rsidP="003B28EF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podaje propozycje przekąsek, które można przygotować w barze.</w:t>
            </w:r>
          </w:p>
          <w:p w14:paraId="6F887C75" w14:textId="77777777" w:rsidR="00C93C44" w:rsidRPr="000B4294" w:rsidRDefault="000B4294" w:rsidP="003B28EF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C93C44" w:rsidRPr="000B4294">
              <w:rPr>
                <w:rFonts w:ascii="Times New Roman" w:hAnsi="Times New Roman"/>
              </w:rPr>
              <w:t>rzygotowuje drobne przekąski:</w:t>
            </w:r>
          </w:p>
          <w:p w14:paraId="621B8B30" w14:textId="77777777" w:rsidR="00C93C44" w:rsidRPr="000B4294" w:rsidRDefault="00C93C44" w:rsidP="003B28E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przygotowuje przykładową zimną przekąskę z dbałością o estetykę serwowania, np. tartinki, koreczki, roladki;</w:t>
            </w:r>
          </w:p>
          <w:p w14:paraId="55B7A5D9" w14:textId="77777777" w:rsidR="00C93C44" w:rsidRPr="000B4294" w:rsidRDefault="00C93C44" w:rsidP="003B28E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serwuje wybrane przekąski w barze.</w:t>
            </w:r>
          </w:p>
          <w:p w14:paraId="016267E1" w14:textId="77777777" w:rsidR="00C93C44" w:rsidRPr="000B4294" w:rsidRDefault="00C93C44" w:rsidP="003B28EF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OBSŁUGIWANIE GOŚCI</w:t>
            </w:r>
          </w:p>
          <w:p w14:paraId="3737C163" w14:textId="77777777" w:rsidR="00C93C44" w:rsidRPr="000B4294" w:rsidRDefault="000B4294" w:rsidP="003B28E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="00C93C44" w:rsidRPr="000B4294">
              <w:rPr>
                <w:rFonts w:ascii="Times New Roman" w:hAnsi="Times New Roman"/>
              </w:rPr>
              <w:t>harakteryzuje zasady obsługi gości:</w:t>
            </w:r>
          </w:p>
          <w:p w14:paraId="7102B19A" w14:textId="77777777" w:rsidR="00C93C44" w:rsidRPr="000B4294" w:rsidRDefault="00C93C44" w:rsidP="003B28EF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omawia zasadę gościnności w pracy barmana;</w:t>
            </w:r>
          </w:p>
          <w:p w14:paraId="0F6466EC" w14:textId="77777777" w:rsidR="00C93C44" w:rsidRPr="000B4294" w:rsidRDefault="00C93C44" w:rsidP="003B28EF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omawia zasady etyki w pracy barmana (np. dyskrecja, cierpliwość, uczciwość, uprzejmość).</w:t>
            </w:r>
          </w:p>
          <w:p w14:paraId="19CD1685" w14:textId="77777777" w:rsidR="00C93C44" w:rsidRPr="000B4294" w:rsidRDefault="000B4294" w:rsidP="003B28E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C93C44" w:rsidRPr="000B4294">
              <w:rPr>
                <w:rFonts w:ascii="Times New Roman" w:hAnsi="Times New Roman"/>
              </w:rPr>
              <w:t>tosuje się do zasad obsługi gości:</w:t>
            </w:r>
          </w:p>
          <w:p w14:paraId="6BE5BB4A" w14:textId="77777777" w:rsidR="00C93C44" w:rsidRPr="000B4294" w:rsidRDefault="00C93C44" w:rsidP="003B28EF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zadaje pytania służące identyfikacji potrzeb gościa;</w:t>
            </w:r>
          </w:p>
          <w:p w14:paraId="674EF0F4" w14:textId="77777777" w:rsidR="00C93C44" w:rsidRPr="000B4294" w:rsidRDefault="00C93C44" w:rsidP="003B28EF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zadaje pytania służące zebraniu opinii na temat przygotowanego napoju mieszanego;</w:t>
            </w:r>
          </w:p>
          <w:p w14:paraId="5A7EB035" w14:textId="77777777" w:rsidR="00C93C44" w:rsidRPr="000B4294" w:rsidRDefault="00C93C44" w:rsidP="003B28EF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prezentuje przygotowany napój, omawiając użyte składniki, ich pochodzenie oraz sposób wykorzystania;</w:t>
            </w:r>
          </w:p>
          <w:p w14:paraId="493ACCDA" w14:textId="77777777" w:rsidR="00C93C44" w:rsidRPr="000B4294" w:rsidRDefault="00C93C44" w:rsidP="003B28EF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omawia sposoby dbania o dobre relacje z gośćmi (np. zwroty grzecznościowe, sposoby rozładowania stresu, anegdoty);</w:t>
            </w:r>
          </w:p>
          <w:p w14:paraId="6FD19ABD" w14:textId="77777777" w:rsidR="00C93C44" w:rsidRPr="000B4294" w:rsidRDefault="00C93C44" w:rsidP="003B28EF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lastRenderedPageBreak/>
              <w:t>omawia przykładowe trudne i nietypowe sytuacje w pracy barmana i podaje propozycje rozwiązań;</w:t>
            </w:r>
          </w:p>
          <w:p w14:paraId="572A32CE" w14:textId="77777777" w:rsidR="000B4294" w:rsidRDefault="00C93C44" w:rsidP="003B28EF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omawia prawne uwarunkowania serwowania alkoholu gościom.</w:t>
            </w:r>
          </w:p>
          <w:p w14:paraId="08EBE347" w14:textId="378CD17B" w:rsidR="00C93C44" w:rsidRPr="000B4294" w:rsidRDefault="00C93C44" w:rsidP="000B4294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</w:rPr>
            </w:pPr>
          </w:p>
          <w:p w14:paraId="5C7AD77C" w14:textId="77777777" w:rsidR="00C93C44" w:rsidRPr="000B4294" w:rsidRDefault="00C93C44" w:rsidP="000B429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0B4294">
              <w:rPr>
                <w:rFonts w:ascii="Times New Roman" w:hAnsi="Times New Roman"/>
                <w:b/>
                <w:u w:val="single"/>
              </w:rPr>
              <w:t>Wykonawca zapewni materiały szkoleniowe</w:t>
            </w:r>
            <w:r w:rsidRPr="000B4294">
              <w:rPr>
                <w:rFonts w:ascii="Times New Roman" w:hAnsi="Times New Roman"/>
                <w:u w:val="single"/>
              </w:rPr>
              <w:t xml:space="preserve"> niezbędne do przeprowadzenia szkolenia oraz egzaminów, w tym co najmniej:</w:t>
            </w:r>
          </w:p>
          <w:p w14:paraId="6FA98ED4" w14:textId="77777777" w:rsidR="00C93C44" w:rsidRPr="00987E32" w:rsidRDefault="00C93C44" w:rsidP="003B28E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7E32">
              <w:rPr>
                <w:rFonts w:ascii="Times New Roman" w:hAnsi="Times New Roman"/>
                <w:b/>
              </w:rPr>
              <w:t>podręcznik</w:t>
            </w:r>
            <w:r w:rsidRPr="00987E32">
              <w:rPr>
                <w:rFonts w:ascii="Times New Roman" w:hAnsi="Times New Roman"/>
              </w:rPr>
              <w:t xml:space="preserve"> omawiający w sposób kompletny w/w zakres programu szkolenia oraz umożliwiający samodzielne przygotowanie się uczestnika szkolenia do egzaminu potwierdzającego kwalifikacje;</w:t>
            </w:r>
            <w:r w:rsidR="000B4294" w:rsidRPr="00987E32">
              <w:rPr>
                <w:rFonts w:ascii="Times New Roman" w:hAnsi="Times New Roman"/>
              </w:rPr>
              <w:t xml:space="preserve"> </w:t>
            </w:r>
            <w:r w:rsidRPr="00987E32">
              <w:rPr>
                <w:rFonts w:ascii="Times New Roman" w:hAnsi="Times New Roman"/>
              </w:rPr>
              <w:t xml:space="preserve">podręczniki (1 egz. dla 1 uczestnika), Wykonawca przekaże uczestnikom szkolenia na własność najpóźniej na pierwszych zajęciach; Zamawiający dopuszcza skrypty i ewentualnie inne materiały </w:t>
            </w:r>
            <w:r w:rsidRPr="00987E32">
              <w:rPr>
                <w:rFonts w:ascii="Times New Roman" w:hAnsi="Times New Roman"/>
                <w:u w:val="single"/>
              </w:rPr>
              <w:t>wyłącznie jako materiały uzupełniające</w:t>
            </w:r>
            <w:r w:rsidRPr="00987E32">
              <w:rPr>
                <w:rFonts w:ascii="Times New Roman" w:hAnsi="Times New Roman"/>
              </w:rPr>
              <w:t>.</w:t>
            </w:r>
          </w:p>
          <w:p w14:paraId="56D9529A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oraz</w:t>
            </w:r>
          </w:p>
          <w:p w14:paraId="6A42B3E3" w14:textId="77777777" w:rsidR="00C93C44" w:rsidRPr="00987E32" w:rsidRDefault="00C93C44" w:rsidP="003B28E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87E32">
              <w:rPr>
                <w:rFonts w:ascii="Times New Roman" w:hAnsi="Times New Roman"/>
                <w:b/>
              </w:rPr>
              <w:t>materiały i produkty spożywcze</w:t>
            </w:r>
            <w:r w:rsidRPr="00987E32">
              <w:rPr>
                <w:rFonts w:ascii="Times New Roman" w:hAnsi="Times New Roman"/>
              </w:rPr>
              <w:t xml:space="preserve"> w ilości i asortymencie niezbędnym do realizacji szkolenia w tym co najmniej: </w:t>
            </w:r>
          </w:p>
          <w:p w14:paraId="1BFBF26B" w14:textId="77777777" w:rsidR="00C93C44" w:rsidRPr="000B4294" w:rsidRDefault="001028B5" w:rsidP="003B28E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owoce m.in. </w:t>
            </w:r>
            <w:r w:rsidR="00C7656B">
              <w:rPr>
                <w:rFonts w:ascii="Times New Roman" w:hAnsi="Times New Roman"/>
              </w:rPr>
              <w:t>ananas, pomarańcza, cytryna, limonka, mango, kiwi, gruszka, grapefruit,</w:t>
            </w:r>
          </w:p>
          <w:p w14:paraId="2B8FBC61" w14:textId="77777777" w:rsidR="00C93C44" w:rsidRPr="000B4294" w:rsidRDefault="00C7656B" w:rsidP="003B28E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syropy min. 4 rodzaje,</w:t>
            </w:r>
          </w:p>
          <w:p w14:paraId="443A8FFB" w14:textId="77777777" w:rsidR="00C93C44" w:rsidRDefault="00C7656B" w:rsidP="003B28E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napoje m.in. woda gazowana, woda niegazowana, cola, tonic, soki: pomarańczowy, jabłkowy, pomidorowy, z czarnej porzeczki, mleko 3,2%</w:t>
            </w:r>
          </w:p>
          <w:p w14:paraId="15B2799C" w14:textId="5B7BCFA7" w:rsidR="00C7656B" w:rsidRPr="000B4294" w:rsidRDefault="00C7656B" w:rsidP="003B28E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napoje alkoholowe m.in. likier, </w:t>
            </w:r>
            <w:proofErr w:type="spellStart"/>
            <w:r>
              <w:rPr>
                <w:rFonts w:ascii="Times New Roman" w:hAnsi="Times New Roman"/>
              </w:rPr>
              <w:t>wermouth</w:t>
            </w:r>
            <w:proofErr w:type="spellEnd"/>
            <w:r>
              <w:rPr>
                <w:rFonts w:ascii="Times New Roman" w:hAnsi="Times New Roman"/>
              </w:rPr>
              <w:t>, wódka czysta, rum, tequila, whisky-</w:t>
            </w:r>
            <w:proofErr w:type="spellStart"/>
            <w:r>
              <w:rPr>
                <w:rFonts w:ascii="Times New Roman" w:hAnsi="Times New Roman"/>
              </w:rPr>
              <w:t>whiskey</w:t>
            </w:r>
            <w:proofErr w:type="spellEnd"/>
            <w:r>
              <w:rPr>
                <w:rFonts w:ascii="Times New Roman" w:hAnsi="Times New Roman"/>
              </w:rPr>
              <w:t>, brandy, piwo</w:t>
            </w:r>
            <w:r w:rsidR="004E6499">
              <w:rPr>
                <w:rFonts w:ascii="Times New Roman" w:hAnsi="Times New Roman"/>
              </w:rPr>
              <w:t>,</w:t>
            </w:r>
          </w:p>
          <w:p w14:paraId="7AF01EF3" w14:textId="77777777" w:rsidR="00C93C44" w:rsidRPr="000B4294" w:rsidRDefault="00C7656B" w:rsidP="003B28E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przyprawy m.in. sól, pieprz, cynamon, kardamon, kurkuma, imbir, cukier, świeże zioła: mięta, bazylia,</w:t>
            </w:r>
          </w:p>
          <w:p w14:paraId="68E042D7" w14:textId="77777777" w:rsidR="00C93C44" w:rsidRPr="000B4294" w:rsidRDefault="00C93C44" w:rsidP="003B28E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 xml:space="preserve">sosy, </w:t>
            </w:r>
          </w:p>
          <w:p w14:paraId="7E7127F7" w14:textId="77777777" w:rsidR="00C93C44" w:rsidRPr="000B4294" w:rsidRDefault="00C93C44" w:rsidP="003B28E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 xml:space="preserve">dodatki komplementarne, </w:t>
            </w:r>
          </w:p>
          <w:p w14:paraId="56172438" w14:textId="77777777" w:rsidR="00C93C44" w:rsidRPr="000B4294" w:rsidRDefault="00117135" w:rsidP="003B28E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kostki lodu,</w:t>
            </w:r>
            <w:r w:rsidR="00C93C44" w:rsidRPr="000B4294">
              <w:rPr>
                <w:rFonts w:ascii="Times New Roman" w:hAnsi="Times New Roman"/>
              </w:rPr>
              <w:t xml:space="preserve"> </w:t>
            </w:r>
          </w:p>
          <w:p w14:paraId="50D54AFD" w14:textId="77777777" w:rsidR="00C93C44" w:rsidRPr="000B4294" w:rsidRDefault="00C93C44" w:rsidP="003B28E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szkło (szklanki i kieliszki) oraz sprzęt barmańsk</w:t>
            </w:r>
            <w:r w:rsidR="00117135">
              <w:rPr>
                <w:rFonts w:ascii="Times New Roman" w:hAnsi="Times New Roman"/>
              </w:rPr>
              <w:t>i umożliwiający wykonanie zadań,</w:t>
            </w:r>
            <w:r w:rsidRPr="000B4294">
              <w:rPr>
                <w:rFonts w:ascii="Times New Roman" w:hAnsi="Times New Roman"/>
              </w:rPr>
              <w:t xml:space="preserve"> </w:t>
            </w:r>
          </w:p>
          <w:p w14:paraId="21AAB32A" w14:textId="77777777" w:rsidR="00C93C44" w:rsidRPr="000B4294" w:rsidRDefault="00C93C44" w:rsidP="003B28E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składniki potrz</w:t>
            </w:r>
            <w:r w:rsidR="00117135">
              <w:rPr>
                <w:rFonts w:ascii="Times New Roman" w:hAnsi="Times New Roman"/>
              </w:rPr>
              <w:t>ebne do przygotowania przekąsek m.in. warzywa, wędlina, nabiał, pieczywo.</w:t>
            </w:r>
          </w:p>
          <w:p w14:paraId="2CA81146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6AB7B0D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  <w:b/>
              </w:rPr>
              <w:t>Szkolenie zakończy się egzaminem zewnętrznym i wydaniem certyfikatu</w:t>
            </w:r>
            <w:r w:rsidRPr="000B4294">
              <w:rPr>
                <w:rFonts w:ascii="Times New Roman" w:hAnsi="Times New Roman"/>
              </w:rPr>
              <w:t xml:space="preserve"> potwierdzającego nabycie kwalifikacji.</w:t>
            </w:r>
          </w:p>
          <w:p w14:paraId="3B9C8CA5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FCC777F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0B4294">
              <w:rPr>
                <w:rFonts w:ascii="Times New Roman" w:hAnsi="Times New Roman"/>
                <w:u w:val="single"/>
              </w:rPr>
              <w:t>Uprawnienia/certyfikaty:</w:t>
            </w:r>
          </w:p>
          <w:p w14:paraId="62113001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  <w:lang w:eastAsia="zh-CN"/>
              </w:rPr>
              <w:t>Wykonawca w ramach wynagrodzenia ofertowego zobowiązany jest do zorganizowania dla wszystkich uczestników szkolenia zewnętrznej walidacji zgodnej z zasadami i wymaganiami określonymi przez ustawę z 22 grudnia 2015 r. o Zintegrowanym Systemie Kwalifikacji (tj. Dz. U. z 2020 r., poz. 226., dalej jako „Ustawa o ZSK”) oraz Obwieszczenie Ministra Sportu i Turystyki z dnia 13 grudnia 2018 r. w sprawie włączenia kwalifikacji rynkowej „Serwis napojów mieszanych i alkoholi” do Zintegrowanego Systemu Kwalifikacji (M. P. z 2018 r., poz. 1258).</w:t>
            </w:r>
          </w:p>
          <w:p w14:paraId="486B93B8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20ECF43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Wykonawca zapewni, osobom, które pomyślnie zdały egzamin, wydanie certyfikatu zgodnego z w/w wymaganiami Ustawy o ZSK.</w:t>
            </w:r>
          </w:p>
          <w:p w14:paraId="6D3219E0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93C44" w:rsidRPr="000B4294" w14:paraId="056041D5" w14:textId="77777777" w:rsidTr="00E1408D">
        <w:tc>
          <w:tcPr>
            <w:tcW w:w="5000" w:type="pct"/>
            <w:gridSpan w:val="2"/>
            <w:vAlign w:val="center"/>
          </w:tcPr>
          <w:p w14:paraId="407E9A34" w14:textId="77777777" w:rsidR="00C93C44" w:rsidRPr="00987E32" w:rsidRDefault="00C93C44" w:rsidP="003B28E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87E32">
              <w:rPr>
                <w:rFonts w:ascii="Times New Roman" w:hAnsi="Times New Roman"/>
              </w:rPr>
              <w:lastRenderedPageBreak/>
              <w:t xml:space="preserve">Zapewnienie materiałów szkoleniowych oraz przeprowadzenie egzaminów potwierdzających kwalifikacje dla szkolenia dla 17 uczniów </w:t>
            </w:r>
            <w:r w:rsidRPr="00987E32">
              <w:rPr>
                <w:rFonts w:ascii="Times New Roman" w:hAnsi="Times New Roman"/>
                <w:b/>
              </w:rPr>
              <w:t>„Przygotowywanie potraw zgodnie z trendami rynkowymi i zasadami zdrowego żywienia”:</w:t>
            </w:r>
          </w:p>
          <w:p w14:paraId="53EEA68A" w14:textId="77777777" w:rsidR="00C93C44" w:rsidRPr="000B4294" w:rsidRDefault="00C93C44" w:rsidP="000B429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  <w:p w14:paraId="0577DA52" w14:textId="77777777" w:rsidR="00C93C44" w:rsidRPr="000B4294" w:rsidRDefault="00C93C44" w:rsidP="000B429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0B4294">
              <w:rPr>
                <w:rFonts w:ascii="Times New Roman" w:hAnsi="Times New Roman"/>
                <w:u w:val="single"/>
              </w:rPr>
              <w:t xml:space="preserve">Zakres zobowiązania: </w:t>
            </w:r>
          </w:p>
          <w:p w14:paraId="61FF3BA0" w14:textId="77777777" w:rsidR="00C93C44" w:rsidRPr="00987E32" w:rsidRDefault="00C93C44" w:rsidP="003B28E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</w:rPr>
            </w:pPr>
            <w:r w:rsidRPr="00987E32">
              <w:rPr>
                <w:rFonts w:ascii="Times New Roman" w:hAnsi="Times New Roman"/>
              </w:rPr>
              <w:t>zapewnienie materiałów szkoleniowych do realizacji szkolenia dla 17 uczestników szkolenia,</w:t>
            </w:r>
          </w:p>
          <w:p w14:paraId="179F600A" w14:textId="77777777" w:rsidR="00C93C44" w:rsidRPr="00987E32" w:rsidRDefault="00C93C44" w:rsidP="003B28E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</w:rPr>
            </w:pPr>
            <w:r w:rsidRPr="00987E32">
              <w:rPr>
                <w:rFonts w:ascii="Times New Roman" w:hAnsi="Times New Roman"/>
              </w:rPr>
              <w:t>realizacja egzaminów potwierdzających kwalifikacje dla wszystkich uczestników szkolenia,</w:t>
            </w:r>
          </w:p>
          <w:p w14:paraId="58341D39" w14:textId="77777777" w:rsidR="00C93C44" w:rsidRPr="00987E32" w:rsidRDefault="00C93C44" w:rsidP="003B28E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</w:rPr>
            </w:pPr>
            <w:r w:rsidRPr="00987E32">
              <w:rPr>
                <w:rFonts w:ascii="Times New Roman" w:hAnsi="Times New Roman"/>
              </w:rPr>
              <w:t>zgodne z wymaganiami opisanymi poniżej.</w:t>
            </w:r>
          </w:p>
          <w:p w14:paraId="6251F962" w14:textId="77777777" w:rsidR="00C93C44" w:rsidRPr="00A578C0" w:rsidRDefault="00C93C44" w:rsidP="000B429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  <w:p w14:paraId="7DD91118" w14:textId="53B05B3E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A578C0">
              <w:rPr>
                <w:rFonts w:ascii="Times New Roman" w:hAnsi="Times New Roman"/>
                <w:u w:val="single"/>
              </w:rPr>
              <w:lastRenderedPageBreak/>
              <w:t xml:space="preserve">Zamawiający ramach szkolenia (realizowanego własnymi zasobami) </w:t>
            </w:r>
            <w:r w:rsidR="00EA68BA" w:rsidRPr="00A578C0">
              <w:rPr>
                <w:rFonts w:ascii="Times New Roman" w:hAnsi="Times New Roman"/>
                <w:u w:val="single"/>
              </w:rPr>
              <w:t>obejmującego realizację 160 godz. dydaktycznych szkolenia dla 2 grup</w:t>
            </w:r>
            <w:r w:rsidR="004E6499" w:rsidRPr="00A578C0">
              <w:rPr>
                <w:rFonts w:ascii="Times New Roman" w:hAnsi="Times New Roman"/>
                <w:u w:val="single"/>
              </w:rPr>
              <w:t>/17 osób, (2 gr x 80 godz./</w:t>
            </w:r>
            <w:r w:rsidR="00C1504B" w:rsidRPr="00A578C0">
              <w:rPr>
                <w:rFonts w:ascii="Times New Roman" w:hAnsi="Times New Roman"/>
                <w:u w:val="single"/>
              </w:rPr>
              <w:t>grupę</w:t>
            </w:r>
            <w:r w:rsidR="004E6499" w:rsidRPr="00A578C0">
              <w:rPr>
                <w:rFonts w:ascii="Times New Roman" w:hAnsi="Times New Roman"/>
                <w:u w:val="single"/>
              </w:rPr>
              <w:t>)</w:t>
            </w:r>
            <w:r w:rsidR="00EA68BA" w:rsidRPr="00A578C0">
              <w:rPr>
                <w:rFonts w:ascii="Times New Roman" w:hAnsi="Times New Roman"/>
                <w:u w:val="single"/>
              </w:rPr>
              <w:t xml:space="preserve">, </w:t>
            </w:r>
            <w:r w:rsidRPr="000B4294">
              <w:rPr>
                <w:rFonts w:ascii="Times New Roman" w:hAnsi="Times New Roman"/>
                <w:u w:val="single"/>
              </w:rPr>
              <w:t>zrealizuje następujący program szkolenia:</w:t>
            </w:r>
          </w:p>
          <w:p w14:paraId="0B71C686" w14:textId="2FA94D5D" w:rsidR="00C93C44" w:rsidRPr="000B4294" w:rsidRDefault="00C93C44" w:rsidP="003B28EF">
            <w:pPr>
              <w:numPr>
                <w:ilvl w:val="0"/>
                <w:numId w:val="6"/>
              </w:numPr>
              <w:spacing w:after="0" w:line="240" w:lineRule="auto"/>
              <w:ind w:left="314" w:hanging="284"/>
              <w:contextualSpacing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Zasady BHP i HACCP w zakładzie gastronomicznym: definicja BHP i HACCP; Etapy wdrażania systemu HACCP; Odzież ochronna; Układ funkcjonalny zakładu gastronomicznego; Urządzenia chłodni</w:t>
            </w:r>
            <w:r w:rsidR="00817F62">
              <w:rPr>
                <w:rFonts w:ascii="Times New Roman" w:hAnsi="Times New Roman"/>
              </w:rPr>
              <w:t>cze; Urządzenia do mycia naczyń</w:t>
            </w:r>
            <w:r w:rsidR="00C1504B">
              <w:rPr>
                <w:rFonts w:ascii="Times New Roman" w:hAnsi="Times New Roman"/>
              </w:rPr>
              <w:t>;</w:t>
            </w:r>
          </w:p>
          <w:p w14:paraId="26D9BF73" w14:textId="77777777" w:rsidR="00C93C44" w:rsidRPr="000B4294" w:rsidRDefault="00C93C44" w:rsidP="003B28EF">
            <w:pPr>
              <w:numPr>
                <w:ilvl w:val="0"/>
                <w:numId w:val="6"/>
              </w:numPr>
              <w:spacing w:after="0" w:line="240" w:lineRule="auto"/>
              <w:ind w:left="314" w:hanging="284"/>
              <w:contextualSpacing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Proces produkcyjny: Zasady magazynowania produktu; Obróbka wstępna brudna; Obróbka wstępna czysta; Obróbka cieplna</w:t>
            </w:r>
            <w:r w:rsidR="00817F62">
              <w:rPr>
                <w:rFonts w:ascii="Times New Roman" w:hAnsi="Times New Roman"/>
              </w:rPr>
              <w:t>;</w:t>
            </w:r>
            <w:r w:rsidRPr="000B4294">
              <w:rPr>
                <w:rFonts w:ascii="Times New Roman" w:hAnsi="Times New Roman"/>
              </w:rPr>
              <w:t xml:space="preserve"> Ocena organoleptyczna;</w:t>
            </w:r>
          </w:p>
          <w:p w14:paraId="0A925E2C" w14:textId="77777777" w:rsidR="00C93C44" w:rsidRPr="000B4294" w:rsidRDefault="00C93C44" w:rsidP="003B28EF">
            <w:pPr>
              <w:numPr>
                <w:ilvl w:val="0"/>
                <w:numId w:val="6"/>
              </w:numPr>
              <w:spacing w:after="0" w:line="240" w:lineRule="auto"/>
              <w:ind w:left="314" w:hanging="284"/>
              <w:contextualSpacing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Jaja: Ocena świeżości jaj; Właściwości ja</w:t>
            </w:r>
            <w:r w:rsidR="00817F62">
              <w:rPr>
                <w:rFonts w:ascii="Times New Roman" w:hAnsi="Times New Roman"/>
              </w:rPr>
              <w:t>j</w:t>
            </w:r>
            <w:r w:rsidRPr="000B4294">
              <w:rPr>
                <w:rFonts w:ascii="Times New Roman" w:hAnsi="Times New Roman"/>
              </w:rPr>
              <w:t>;</w:t>
            </w:r>
          </w:p>
          <w:p w14:paraId="2C3364B9" w14:textId="77777777" w:rsidR="00C93C44" w:rsidRPr="000B4294" w:rsidRDefault="00C93C44" w:rsidP="003B28EF">
            <w:pPr>
              <w:numPr>
                <w:ilvl w:val="0"/>
                <w:numId w:val="6"/>
              </w:numPr>
              <w:spacing w:after="0" w:line="240" w:lineRule="auto"/>
              <w:ind w:left="314" w:hanging="284"/>
              <w:contextualSpacing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Tusze zwierząt rzeźnych;</w:t>
            </w:r>
          </w:p>
          <w:p w14:paraId="4AABE386" w14:textId="77777777" w:rsidR="00C93C44" w:rsidRPr="000B4294" w:rsidRDefault="00C93C44" w:rsidP="003B28EF">
            <w:pPr>
              <w:numPr>
                <w:ilvl w:val="0"/>
                <w:numId w:val="6"/>
              </w:numPr>
              <w:spacing w:after="0" w:line="240" w:lineRule="auto"/>
              <w:ind w:left="314" w:hanging="284"/>
              <w:contextualSpacing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Tusze drobiowe;</w:t>
            </w:r>
          </w:p>
          <w:p w14:paraId="3F446F1C" w14:textId="77777777" w:rsidR="00C93C44" w:rsidRPr="000B4294" w:rsidRDefault="00C93C44" w:rsidP="003B28EF">
            <w:pPr>
              <w:numPr>
                <w:ilvl w:val="0"/>
                <w:numId w:val="6"/>
              </w:numPr>
              <w:spacing w:after="0" w:line="240" w:lineRule="auto"/>
              <w:ind w:left="314" w:hanging="284"/>
              <w:contextualSpacing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Ryby;</w:t>
            </w:r>
          </w:p>
          <w:p w14:paraId="3F67606F" w14:textId="77777777" w:rsidR="00C93C44" w:rsidRPr="000B4294" w:rsidRDefault="00C93C44" w:rsidP="003B28EF">
            <w:pPr>
              <w:numPr>
                <w:ilvl w:val="0"/>
                <w:numId w:val="6"/>
              </w:numPr>
              <w:spacing w:after="0" w:line="240" w:lineRule="auto"/>
              <w:ind w:left="314" w:hanging="284"/>
              <w:contextualSpacing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Rodzaje owoców morza;</w:t>
            </w:r>
          </w:p>
          <w:p w14:paraId="7BEB654D" w14:textId="77777777" w:rsidR="00C93C44" w:rsidRPr="000B4294" w:rsidRDefault="00C93C44" w:rsidP="003B28EF">
            <w:pPr>
              <w:numPr>
                <w:ilvl w:val="0"/>
                <w:numId w:val="6"/>
              </w:numPr>
              <w:spacing w:after="0" w:line="240" w:lineRule="auto"/>
              <w:ind w:left="314" w:hanging="284"/>
              <w:contextualSpacing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Mleko i przetwory mleczne;</w:t>
            </w:r>
          </w:p>
          <w:p w14:paraId="109A3928" w14:textId="77777777" w:rsidR="00C93C44" w:rsidRPr="000B4294" w:rsidRDefault="00C93C44" w:rsidP="003B28EF">
            <w:pPr>
              <w:numPr>
                <w:ilvl w:val="0"/>
                <w:numId w:val="6"/>
              </w:numPr>
              <w:spacing w:after="0" w:line="240" w:lineRule="auto"/>
              <w:ind w:left="314" w:hanging="284"/>
              <w:contextualSpacing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Owoce: Podział owoców; Obróbka wstępna i cieplna owoców; Przetwory i potrawy z owoców;</w:t>
            </w:r>
          </w:p>
          <w:p w14:paraId="078F6284" w14:textId="77777777" w:rsidR="00C93C44" w:rsidRPr="000B4294" w:rsidRDefault="00C93C44" w:rsidP="003B28EF">
            <w:pPr>
              <w:numPr>
                <w:ilvl w:val="0"/>
                <w:numId w:val="6"/>
              </w:numPr>
              <w:spacing w:after="0" w:line="240" w:lineRule="auto"/>
              <w:ind w:left="314" w:hanging="284"/>
              <w:contextualSpacing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Warzywa, ziemniaki, grzyby: Grupy warzyw; Obróbka wstępna warzyw; Obróbka cieplna warzyw; Zastosowanie ziemniaków; Podział grzybów; Obróbka wstępna i cieplna grzybów; Przetwory z grzybów;</w:t>
            </w:r>
          </w:p>
          <w:p w14:paraId="22C31129" w14:textId="77777777" w:rsidR="00C93C44" w:rsidRPr="000B4294" w:rsidRDefault="00C93C44" w:rsidP="003B28EF">
            <w:pPr>
              <w:numPr>
                <w:ilvl w:val="0"/>
                <w:numId w:val="6"/>
              </w:numPr>
              <w:spacing w:after="0" w:line="240" w:lineRule="auto"/>
              <w:ind w:left="314" w:hanging="284"/>
              <w:contextualSpacing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Kasze: Charakterystyka kasz; Zastosowanie kasz; Obróbka wstępna kasz; Obróbka cieplna kasz;</w:t>
            </w:r>
          </w:p>
          <w:p w14:paraId="30761601" w14:textId="77777777" w:rsidR="00C93C44" w:rsidRPr="000B4294" w:rsidRDefault="00C93C44" w:rsidP="003B28EF">
            <w:pPr>
              <w:numPr>
                <w:ilvl w:val="0"/>
                <w:numId w:val="6"/>
              </w:numPr>
              <w:spacing w:after="0" w:line="240" w:lineRule="auto"/>
              <w:ind w:left="314" w:hanging="284"/>
              <w:contextualSpacing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Mąka: Zagęszczanie potra</w:t>
            </w:r>
            <w:r w:rsidR="00A773F2">
              <w:rPr>
                <w:rFonts w:ascii="Times New Roman" w:hAnsi="Times New Roman"/>
              </w:rPr>
              <w:t>w</w:t>
            </w:r>
            <w:r w:rsidRPr="000B4294">
              <w:rPr>
                <w:rFonts w:ascii="Times New Roman" w:hAnsi="Times New Roman"/>
              </w:rPr>
              <w:t>;</w:t>
            </w:r>
          </w:p>
          <w:p w14:paraId="3D370279" w14:textId="77777777" w:rsidR="00C93C44" w:rsidRPr="000B4294" w:rsidRDefault="00C93C44" w:rsidP="003B28EF">
            <w:pPr>
              <w:numPr>
                <w:ilvl w:val="0"/>
                <w:numId w:val="6"/>
              </w:numPr>
              <w:spacing w:after="0" w:line="240" w:lineRule="auto"/>
              <w:ind w:left="314" w:hanging="284"/>
              <w:contextualSpacing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Zupy;</w:t>
            </w:r>
          </w:p>
          <w:p w14:paraId="0266BB32" w14:textId="77777777" w:rsidR="00C93C44" w:rsidRPr="000B4294" w:rsidRDefault="00C93C44" w:rsidP="003B28EF">
            <w:pPr>
              <w:numPr>
                <w:ilvl w:val="0"/>
                <w:numId w:val="6"/>
              </w:numPr>
              <w:spacing w:after="0" w:line="240" w:lineRule="auto"/>
              <w:ind w:left="314" w:hanging="284"/>
              <w:contextualSpacing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Sosy;</w:t>
            </w:r>
          </w:p>
          <w:p w14:paraId="3A281B78" w14:textId="77777777" w:rsidR="00C93C44" w:rsidRPr="000B4294" w:rsidRDefault="00C93C44" w:rsidP="003B28EF">
            <w:pPr>
              <w:numPr>
                <w:ilvl w:val="0"/>
                <w:numId w:val="6"/>
              </w:numPr>
              <w:spacing w:after="0" w:line="240" w:lineRule="auto"/>
              <w:ind w:left="314" w:hanging="284"/>
              <w:contextualSpacing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Receptury gastronomiczne;</w:t>
            </w:r>
          </w:p>
          <w:p w14:paraId="2FB2AE2D" w14:textId="77777777" w:rsidR="00C93C44" w:rsidRPr="000B4294" w:rsidRDefault="00C93C44" w:rsidP="003B28EF">
            <w:pPr>
              <w:numPr>
                <w:ilvl w:val="0"/>
                <w:numId w:val="6"/>
              </w:numPr>
              <w:spacing w:after="0" w:line="240" w:lineRule="auto"/>
              <w:ind w:left="314" w:hanging="284"/>
              <w:contextualSpacing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Produkty wywołujące reakcje alergiczne lub dolegliwości zdrowotne: Alergia i alergeny; Alergeny w produktach spożywczych; Produkty zawierające: laktozę, gluten, zamienniki produktów; Produkty ciężkostrawne;</w:t>
            </w:r>
          </w:p>
          <w:p w14:paraId="74D0CE2F" w14:textId="77777777" w:rsidR="00C93C44" w:rsidRPr="000B4294" w:rsidRDefault="00C93C44" w:rsidP="003B28EF">
            <w:pPr>
              <w:numPr>
                <w:ilvl w:val="0"/>
                <w:numId w:val="6"/>
              </w:numPr>
              <w:spacing w:after="0" w:line="240" w:lineRule="auto"/>
              <w:ind w:left="314" w:hanging="284"/>
              <w:contextualSpacing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 xml:space="preserve">Diety: Dieta wegańska; Dieta wegetariańska; Dieta bezglutenowa; Dieta </w:t>
            </w:r>
            <w:proofErr w:type="spellStart"/>
            <w:r w:rsidRPr="000B4294">
              <w:rPr>
                <w:rFonts w:ascii="Times New Roman" w:hAnsi="Times New Roman"/>
              </w:rPr>
              <w:t>bezlaktozowa</w:t>
            </w:r>
            <w:proofErr w:type="spellEnd"/>
            <w:r w:rsidRPr="000B4294">
              <w:rPr>
                <w:rFonts w:ascii="Times New Roman" w:hAnsi="Times New Roman"/>
              </w:rPr>
              <w:t>;</w:t>
            </w:r>
          </w:p>
          <w:p w14:paraId="0982D91D" w14:textId="77777777" w:rsidR="00C93C44" w:rsidRPr="000B4294" w:rsidRDefault="00C93C44" w:rsidP="003B28EF">
            <w:pPr>
              <w:numPr>
                <w:ilvl w:val="0"/>
                <w:numId w:val="6"/>
              </w:numPr>
              <w:spacing w:after="0" w:line="240" w:lineRule="auto"/>
              <w:ind w:left="314" w:hanging="284"/>
              <w:contextualSpacing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 xml:space="preserve">Techniki stosowane w kuchni molekularnej: Urządzenia w technice </w:t>
            </w:r>
            <w:proofErr w:type="spellStart"/>
            <w:r w:rsidRPr="000B4294">
              <w:rPr>
                <w:rFonts w:ascii="Times New Roman" w:hAnsi="Times New Roman"/>
              </w:rPr>
              <w:t>sous</w:t>
            </w:r>
            <w:proofErr w:type="spellEnd"/>
            <w:r w:rsidRPr="000B4294">
              <w:rPr>
                <w:rFonts w:ascii="Times New Roman" w:hAnsi="Times New Roman"/>
              </w:rPr>
              <w:t xml:space="preserve"> vide; Zasady stosowania </w:t>
            </w:r>
            <w:proofErr w:type="spellStart"/>
            <w:r w:rsidRPr="000B4294">
              <w:rPr>
                <w:rFonts w:ascii="Times New Roman" w:hAnsi="Times New Roman"/>
              </w:rPr>
              <w:t>sous</w:t>
            </w:r>
            <w:proofErr w:type="spellEnd"/>
            <w:r w:rsidRPr="000B4294">
              <w:rPr>
                <w:rFonts w:ascii="Times New Roman" w:hAnsi="Times New Roman"/>
              </w:rPr>
              <w:t xml:space="preserve"> vide;</w:t>
            </w:r>
          </w:p>
          <w:p w14:paraId="7BCFE0B5" w14:textId="77777777" w:rsidR="00C93C44" w:rsidRPr="000B4294" w:rsidRDefault="00C93C44" w:rsidP="003B28EF">
            <w:pPr>
              <w:numPr>
                <w:ilvl w:val="0"/>
                <w:numId w:val="6"/>
              </w:numPr>
              <w:spacing w:after="0" w:line="240" w:lineRule="auto"/>
              <w:ind w:left="314" w:hanging="284"/>
              <w:contextualSpacing/>
              <w:rPr>
                <w:rFonts w:ascii="Times New Roman" w:hAnsi="Times New Roman"/>
              </w:rPr>
            </w:pPr>
            <w:proofErr w:type="spellStart"/>
            <w:r w:rsidRPr="000B4294">
              <w:rPr>
                <w:rFonts w:ascii="Times New Roman" w:hAnsi="Times New Roman"/>
              </w:rPr>
              <w:t>Slow</w:t>
            </w:r>
            <w:proofErr w:type="spellEnd"/>
            <w:r w:rsidRPr="000B4294">
              <w:rPr>
                <w:rFonts w:ascii="Times New Roman" w:hAnsi="Times New Roman"/>
              </w:rPr>
              <w:t xml:space="preserve"> Food;</w:t>
            </w:r>
          </w:p>
          <w:p w14:paraId="70EC8247" w14:textId="77777777" w:rsidR="00C93C44" w:rsidRPr="000B4294" w:rsidRDefault="00C93C44" w:rsidP="003B28EF">
            <w:pPr>
              <w:numPr>
                <w:ilvl w:val="0"/>
                <w:numId w:val="6"/>
              </w:numPr>
              <w:spacing w:after="0" w:line="240" w:lineRule="auto"/>
              <w:ind w:left="314" w:hanging="284"/>
              <w:contextualSpacing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Dobór zastawy stołowej;</w:t>
            </w:r>
          </w:p>
          <w:p w14:paraId="3C4EC7D1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55477AA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 xml:space="preserve">Szkolenie zostanie zrealizowane w sposób, który doprowadzi do tego, że uczestnik po jego ukończeniu </w:t>
            </w:r>
            <w:r w:rsidRPr="000B4294">
              <w:rPr>
                <w:rFonts w:ascii="Times New Roman" w:hAnsi="Times New Roman"/>
                <w:u w:val="single"/>
              </w:rPr>
              <w:t>osiągnie efekty uczenia się co najmniej w następującym zakresie:</w:t>
            </w:r>
          </w:p>
          <w:p w14:paraId="047F8D54" w14:textId="77777777" w:rsidR="00C93C44" w:rsidRPr="000B4294" w:rsidRDefault="00C93C44" w:rsidP="000B4294">
            <w:p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1.</w:t>
            </w:r>
            <w:r w:rsidRPr="000B4294">
              <w:rPr>
                <w:rFonts w:ascii="Times New Roman" w:hAnsi="Times New Roman"/>
              </w:rPr>
              <w:tab/>
              <w:t>Przygotowywanie i serwowanie typowych potraw;</w:t>
            </w:r>
          </w:p>
          <w:p w14:paraId="2C5D7774" w14:textId="25E9385B" w:rsidR="00C93C44" w:rsidRPr="000B4294" w:rsidRDefault="00E1408D" w:rsidP="003B28EF">
            <w:pPr>
              <w:numPr>
                <w:ilvl w:val="1"/>
                <w:numId w:val="6"/>
              </w:numPr>
              <w:spacing w:after="0" w:line="240" w:lineRule="auto"/>
              <w:ind w:left="455" w:hanging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C93C44" w:rsidRPr="000B4294">
              <w:rPr>
                <w:rFonts w:ascii="Times New Roman" w:hAnsi="Times New Roman"/>
              </w:rPr>
              <w:t>rzestrzega zasad BHP i HACCP w zakładzie gastronomicznym;</w:t>
            </w:r>
          </w:p>
          <w:p w14:paraId="101C3925" w14:textId="1B46DD44" w:rsidR="00C93C44" w:rsidRPr="000B4294" w:rsidRDefault="00E1408D" w:rsidP="003B28EF">
            <w:pPr>
              <w:numPr>
                <w:ilvl w:val="1"/>
                <w:numId w:val="6"/>
              </w:numPr>
              <w:spacing w:after="0" w:line="240" w:lineRule="auto"/>
              <w:ind w:left="455" w:hanging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C93C44" w:rsidRPr="000B4294">
              <w:rPr>
                <w:rFonts w:ascii="Times New Roman" w:hAnsi="Times New Roman"/>
              </w:rPr>
              <w:t>lanuje proces produkcyjny potraw;</w:t>
            </w:r>
          </w:p>
          <w:p w14:paraId="25C8FB56" w14:textId="78D4FAB0" w:rsidR="00C93C44" w:rsidRPr="000B4294" w:rsidRDefault="00E1408D" w:rsidP="003B28EF">
            <w:pPr>
              <w:numPr>
                <w:ilvl w:val="1"/>
                <w:numId w:val="6"/>
              </w:numPr>
              <w:spacing w:after="0" w:line="240" w:lineRule="auto"/>
              <w:ind w:left="455" w:hanging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C93C44" w:rsidRPr="000B4294">
              <w:rPr>
                <w:rFonts w:ascii="Times New Roman" w:hAnsi="Times New Roman"/>
              </w:rPr>
              <w:t>porządza potrawy z jaj oraz wykorzystuje właściwości jaj;</w:t>
            </w:r>
          </w:p>
          <w:p w14:paraId="2A5EE33E" w14:textId="71452E03" w:rsidR="00C93C44" w:rsidRPr="000B4294" w:rsidRDefault="00E1408D" w:rsidP="003B28EF">
            <w:pPr>
              <w:numPr>
                <w:ilvl w:val="1"/>
                <w:numId w:val="6"/>
              </w:numPr>
              <w:spacing w:after="0" w:line="240" w:lineRule="auto"/>
              <w:ind w:left="455" w:hanging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C93C44" w:rsidRPr="000B4294">
              <w:rPr>
                <w:rFonts w:ascii="Times New Roman" w:hAnsi="Times New Roman"/>
              </w:rPr>
              <w:t>porządza potrawy z mięsa zwierząt rzeźnych, drobiu, ryb i owoców morza;</w:t>
            </w:r>
          </w:p>
          <w:p w14:paraId="15408290" w14:textId="430ECB83" w:rsidR="00C93C44" w:rsidRPr="000B4294" w:rsidRDefault="00E1408D" w:rsidP="003B28EF">
            <w:pPr>
              <w:numPr>
                <w:ilvl w:val="1"/>
                <w:numId w:val="6"/>
              </w:numPr>
              <w:spacing w:after="0" w:line="240" w:lineRule="auto"/>
              <w:ind w:left="455" w:hanging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C93C44" w:rsidRPr="000B4294">
              <w:rPr>
                <w:rFonts w:ascii="Times New Roman" w:hAnsi="Times New Roman"/>
              </w:rPr>
              <w:t>porządza potrawy z mleka i jego przetworów;</w:t>
            </w:r>
          </w:p>
          <w:p w14:paraId="66DD9B43" w14:textId="4FB0FF3F" w:rsidR="00C93C44" w:rsidRPr="000B4294" w:rsidRDefault="00E1408D" w:rsidP="003B28EF">
            <w:pPr>
              <w:numPr>
                <w:ilvl w:val="1"/>
                <w:numId w:val="6"/>
              </w:numPr>
              <w:spacing w:after="0" w:line="240" w:lineRule="auto"/>
              <w:ind w:left="455" w:hanging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C93C44" w:rsidRPr="000B4294">
              <w:rPr>
                <w:rFonts w:ascii="Times New Roman" w:hAnsi="Times New Roman"/>
              </w:rPr>
              <w:t>porządza potrawy z owoców;</w:t>
            </w:r>
          </w:p>
          <w:p w14:paraId="5E9A4815" w14:textId="3E8D405B" w:rsidR="00C93C44" w:rsidRPr="000B4294" w:rsidRDefault="00E1408D" w:rsidP="003B28EF">
            <w:pPr>
              <w:numPr>
                <w:ilvl w:val="1"/>
                <w:numId w:val="6"/>
              </w:numPr>
              <w:spacing w:after="0" w:line="240" w:lineRule="auto"/>
              <w:ind w:left="455" w:hanging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C93C44" w:rsidRPr="000B4294">
              <w:rPr>
                <w:rFonts w:ascii="Times New Roman" w:hAnsi="Times New Roman"/>
              </w:rPr>
              <w:t>porządza potrawy z warzyw, ziemniaków, grzybów;</w:t>
            </w:r>
          </w:p>
          <w:p w14:paraId="5FCC394D" w14:textId="096B9D90" w:rsidR="00C93C44" w:rsidRPr="000B4294" w:rsidRDefault="00E1408D" w:rsidP="003B28EF">
            <w:pPr>
              <w:numPr>
                <w:ilvl w:val="1"/>
                <w:numId w:val="6"/>
              </w:numPr>
              <w:spacing w:after="0" w:line="240" w:lineRule="auto"/>
              <w:ind w:left="455" w:hanging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C93C44" w:rsidRPr="000B4294">
              <w:rPr>
                <w:rFonts w:ascii="Times New Roman" w:hAnsi="Times New Roman"/>
              </w:rPr>
              <w:t>porządza potrawy z zastosowaniem kasz;</w:t>
            </w:r>
          </w:p>
          <w:p w14:paraId="38BF197D" w14:textId="0A75F134" w:rsidR="00C93C44" w:rsidRPr="000B4294" w:rsidRDefault="00E1408D" w:rsidP="003B28EF">
            <w:pPr>
              <w:numPr>
                <w:ilvl w:val="1"/>
                <w:numId w:val="6"/>
              </w:numPr>
              <w:spacing w:after="0" w:line="240" w:lineRule="auto"/>
              <w:ind w:left="455" w:hanging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C93C44" w:rsidRPr="000B4294">
              <w:rPr>
                <w:rFonts w:ascii="Times New Roman" w:hAnsi="Times New Roman"/>
              </w:rPr>
              <w:t>porządza potrawy z zastosowaniem mąki;</w:t>
            </w:r>
          </w:p>
          <w:p w14:paraId="16419413" w14:textId="13D39D51" w:rsidR="00C93C44" w:rsidRPr="000B4294" w:rsidRDefault="00E1408D" w:rsidP="003B28EF">
            <w:pPr>
              <w:numPr>
                <w:ilvl w:val="1"/>
                <w:numId w:val="6"/>
              </w:numPr>
              <w:spacing w:after="0" w:line="240" w:lineRule="auto"/>
              <w:ind w:left="455" w:hanging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C93C44" w:rsidRPr="000B4294">
              <w:rPr>
                <w:rFonts w:ascii="Times New Roman" w:hAnsi="Times New Roman"/>
              </w:rPr>
              <w:t>porządza zupy i sosy;</w:t>
            </w:r>
          </w:p>
          <w:p w14:paraId="6CDA5133" w14:textId="14EB315B" w:rsidR="00C93C44" w:rsidRPr="000B4294" w:rsidRDefault="00E1408D" w:rsidP="003B28EF">
            <w:pPr>
              <w:numPr>
                <w:ilvl w:val="1"/>
                <w:numId w:val="6"/>
              </w:numPr>
              <w:spacing w:after="0" w:line="240" w:lineRule="auto"/>
              <w:ind w:left="455" w:hanging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C93C44" w:rsidRPr="000B4294">
              <w:rPr>
                <w:rFonts w:ascii="Times New Roman" w:hAnsi="Times New Roman"/>
              </w:rPr>
              <w:t>tosuje receptury gastronomiczne oraz dobiera surowce;</w:t>
            </w:r>
          </w:p>
          <w:p w14:paraId="0E6A097E" w14:textId="77777777" w:rsidR="00C93C44" w:rsidRPr="000B4294" w:rsidRDefault="00C93C44" w:rsidP="000B4294">
            <w:p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2.</w:t>
            </w:r>
            <w:r w:rsidRPr="000B4294">
              <w:rPr>
                <w:rFonts w:ascii="Times New Roman" w:hAnsi="Times New Roman"/>
              </w:rPr>
              <w:tab/>
              <w:t>Stosowanie wiedzy kulinarnej i nowoczesnych trendów rynkowych w sporządzaniu i serwowaniu potraw:</w:t>
            </w:r>
          </w:p>
          <w:p w14:paraId="14FAD2E9" w14:textId="7D7D9738" w:rsidR="00C93C44" w:rsidRPr="000B4294" w:rsidRDefault="00E1408D" w:rsidP="003B28EF">
            <w:pPr>
              <w:numPr>
                <w:ilvl w:val="1"/>
                <w:numId w:val="6"/>
              </w:numPr>
              <w:spacing w:after="0" w:line="240" w:lineRule="auto"/>
              <w:ind w:left="455" w:hanging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="00C93C44" w:rsidRPr="000B4294">
              <w:rPr>
                <w:rFonts w:ascii="Times New Roman" w:hAnsi="Times New Roman"/>
              </w:rPr>
              <w:t>harakteryzuje produkty wywołujące reakcję alergiczną lub dolegliwości zdrowotne;</w:t>
            </w:r>
          </w:p>
          <w:p w14:paraId="7579E798" w14:textId="08120CD2" w:rsidR="00C93C44" w:rsidRPr="000B4294" w:rsidRDefault="00E1408D" w:rsidP="003B28EF">
            <w:pPr>
              <w:numPr>
                <w:ilvl w:val="1"/>
                <w:numId w:val="6"/>
              </w:numPr>
              <w:spacing w:after="0" w:line="240" w:lineRule="auto"/>
              <w:ind w:left="455" w:hanging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="00C93C44" w:rsidRPr="000B4294">
              <w:rPr>
                <w:rFonts w:ascii="Times New Roman" w:hAnsi="Times New Roman"/>
              </w:rPr>
              <w:t>harakteryzuje sposoby sporządzania potraw zgodnych z filozofią “</w:t>
            </w:r>
            <w:proofErr w:type="spellStart"/>
            <w:r w:rsidR="00C93C44" w:rsidRPr="000B4294">
              <w:rPr>
                <w:rFonts w:ascii="Times New Roman" w:hAnsi="Times New Roman"/>
              </w:rPr>
              <w:t>slow</w:t>
            </w:r>
            <w:proofErr w:type="spellEnd"/>
            <w:r w:rsidR="00C93C44" w:rsidRPr="000B4294">
              <w:rPr>
                <w:rFonts w:ascii="Times New Roman" w:hAnsi="Times New Roman"/>
              </w:rPr>
              <w:t xml:space="preserve"> food”;</w:t>
            </w:r>
          </w:p>
          <w:p w14:paraId="60B69FD6" w14:textId="24156D98" w:rsidR="00C93C44" w:rsidRPr="000B4294" w:rsidRDefault="00E1408D" w:rsidP="003B28EF">
            <w:pPr>
              <w:numPr>
                <w:ilvl w:val="1"/>
                <w:numId w:val="6"/>
              </w:numPr>
              <w:spacing w:after="0" w:line="240" w:lineRule="auto"/>
              <w:ind w:left="455" w:hanging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c</w:t>
            </w:r>
            <w:r w:rsidR="00C93C44" w:rsidRPr="000B4294">
              <w:rPr>
                <w:rFonts w:ascii="Times New Roman" w:hAnsi="Times New Roman"/>
              </w:rPr>
              <w:t>harakteryzuje typy diet;</w:t>
            </w:r>
          </w:p>
          <w:p w14:paraId="591ECB0E" w14:textId="388016A6" w:rsidR="00C93C44" w:rsidRPr="000B4294" w:rsidRDefault="00E1408D" w:rsidP="003B28EF">
            <w:pPr>
              <w:numPr>
                <w:ilvl w:val="1"/>
                <w:numId w:val="6"/>
              </w:numPr>
              <w:spacing w:after="0" w:line="240" w:lineRule="auto"/>
              <w:ind w:left="455" w:hanging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C93C44" w:rsidRPr="000B4294">
              <w:rPr>
                <w:rFonts w:ascii="Times New Roman" w:hAnsi="Times New Roman"/>
              </w:rPr>
              <w:t>porządza potrawy, stosując nowoczesne techniki kulinarne;</w:t>
            </w:r>
          </w:p>
          <w:p w14:paraId="0D60AAA9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07FCF50" w14:textId="77777777" w:rsidR="00C93C44" w:rsidRPr="000B4294" w:rsidRDefault="00C93C44" w:rsidP="000B429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0B4294">
              <w:rPr>
                <w:rFonts w:ascii="Times New Roman" w:hAnsi="Times New Roman"/>
                <w:b/>
                <w:u w:val="single"/>
              </w:rPr>
              <w:t>Wykonawca zapewni materiały szkoleniowe</w:t>
            </w:r>
            <w:r w:rsidRPr="000B4294">
              <w:rPr>
                <w:rFonts w:ascii="Times New Roman" w:hAnsi="Times New Roman"/>
                <w:u w:val="single"/>
              </w:rPr>
              <w:t xml:space="preserve"> niezbędne do przeprowadzenia szkolenia oraz egzaminów, w tym co najmniej:</w:t>
            </w:r>
          </w:p>
          <w:p w14:paraId="52411990" w14:textId="6845413C" w:rsidR="00C93C44" w:rsidRPr="0008240E" w:rsidRDefault="00C93C44" w:rsidP="00E05840">
            <w:pPr>
              <w:pStyle w:val="Akapitzlist"/>
              <w:spacing w:after="0" w:line="240" w:lineRule="auto"/>
              <w:ind w:left="360"/>
              <w:jc w:val="both"/>
              <w:rPr>
                <w:rFonts w:ascii="Times New Roman" w:hAnsi="Times New Roman"/>
                <w:u w:val="single"/>
              </w:rPr>
            </w:pPr>
            <w:r w:rsidRPr="0008240E">
              <w:rPr>
                <w:rFonts w:ascii="Times New Roman" w:hAnsi="Times New Roman"/>
                <w:b/>
              </w:rPr>
              <w:t>podręcznik</w:t>
            </w:r>
            <w:r w:rsidRPr="0008240E">
              <w:rPr>
                <w:rFonts w:ascii="Times New Roman" w:hAnsi="Times New Roman"/>
              </w:rPr>
              <w:t xml:space="preserve"> omawiający w sposób kompletny w/w zakres programu szkolenia oraz umożliwiający samodzielne przygotowanie się uczestnika szkolenia do egzaminu potwierdzającego kwalifikacje;</w:t>
            </w:r>
            <w:r w:rsidR="0008240E" w:rsidRPr="0008240E">
              <w:rPr>
                <w:rFonts w:ascii="Times New Roman" w:hAnsi="Times New Roman"/>
              </w:rPr>
              <w:t xml:space="preserve"> </w:t>
            </w:r>
            <w:r w:rsidRPr="0008240E">
              <w:rPr>
                <w:rFonts w:ascii="Times New Roman" w:hAnsi="Times New Roman"/>
                <w:u w:val="single"/>
              </w:rPr>
              <w:t>podręczniki (1 egz. dla 1 uczestnika) zapewnione przez Wykonawcę - Zamawiający przekaże uczestnikom szkolenia na własność;</w:t>
            </w:r>
            <w:r w:rsidR="0008240E">
              <w:rPr>
                <w:rFonts w:ascii="Times New Roman" w:hAnsi="Times New Roman"/>
                <w:u w:val="single"/>
              </w:rPr>
              <w:t xml:space="preserve"> </w:t>
            </w:r>
            <w:r w:rsidRPr="0008240E">
              <w:rPr>
                <w:rFonts w:ascii="Times New Roman" w:hAnsi="Times New Roman"/>
              </w:rPr>
              <w:t xml:space="preserve">Zamawiający dopuszcza skrypty i ewentualnie inne materiały </w:t>
            </w:r>
            <w:r w:rsidRPr="0008240E">
              <w:rPr>
                <w:rFonts w:ascii="Times New Roman" w:hAnsi="Times New Roman"/>
                <w:u w:val="single"/>
              </w:rPr>
              <w:t>wyłącznie jako materiały uzupełniające</w:t>
            </w:r>
            <w:r w:rsidRPr="0008240E">
              <w:rPr>
                <w:rFonts w:ascii="Times New Roman" w:hAnsi="Times New Roman"/>
              </w:rPr>
              <w:t>.</w:t>
            </w:r>
          </w:p>
          <w:p w14:paraId="267E7990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D0A5164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  <w:b/>
              </w:rPr>
              <w:t>Szkolenie zakończy się egzaminem zewnętrznym i wydaniem certyfikatu</w:t>
            </w:r>
            <w:r w:rsidRPr="000B4294">
              <w:rPr>
                <w:rFonts w:ascii="Times New Roman" w:hAnsi="Times New Roman"/>
              </w:rPr>
              <w:t xml:space="preserve"> potwierdzającego nabycie kwalifikacji.</w:t>
            </w:r>
          </w:p>
          <w:p w14:paraId="6FE15F7D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4192969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0B4294">
              <w:rPr>
                <w:rFonts w:ascii="Times New Roman" w:hAnsi="Times New Roman"/>
                <w:u w:val="single"/>
              </w:rPr>
              <w:t>Uprawnienia/certyfikaty:</w:t>
            </w:r>
          </w:p>
          <w:p w14:paraId="4456634E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Wykonawca w ramach wynagrodzenia ofertowego zobowiązany jest do zorganizowania dla wszystkich uczestników szkolenia zewnętrznej walidacji zgodnej z zasadami i wymaganiami określonymi przez ustawę z 22 grudnia 2015 r. o Zintegrowanym Systemie Kwalifikacji (</w:t>
            </w:r>
            <w:proofErr w:type="spellStart"/>
            <w:r w:rsidRPr="000B4294">
              <w:rPr>
                <w:rFonts w:ascii="Times New Roman" w:hAnsi="Times New Roman"/>
              </w:rPr>
              <w:t>t.j</w:t>
            </w:r>
            <w:proofErr w:type="spellEnd"/>
            <w:r w:rsidRPr="000B4294">
              <w:rPr>
                <w:rFonts w:ascii="Times New Roman" w:hAnsi="Times New Roman"/>
              </w:rPr>
              <w:t>. Dz. U. z 2020 r., poz. 226., dalej jako „Ustawa o ZSK”) oraz Obwieszczenie Ministra Sportu i Turystyki z dnia 20 listopada 2018 r. w sprawie włączenia kwalifikacji rynkowej „Przygotowywanie potraw zgodnie z trendami rynkowymi i zasadami zdrowego żywienia” do Zintegrowanego Systemu Kwalifikacji (M.P. z 2018 r., poz. 1190).</w:t>
            </w:r>
          </w:p>
          <w:p w14:paraId="412C9016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5A07348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Wykonawca zapewni, osobom, które pomyślnie zdały egzamin, wydanie certyfikatu zgodnego z w/w wymaganiami Ustawy o ZSK.</w:t>
            </w:r>
          </w:p>
          <w:p w14:paraId="57738272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93C44" w:rsidRPr="000B4294" w14:paraId="41171241" w14:textId="77777777" w:rsidTr="00E1408D">
        <w:tc>
          <w:tcPr>
            <w:tcW w:w="5000" w:type="pct"/>
            <w:gridSpan w:val="2"/>
            <w:vAlign w:val="center"/>
          </w:tcPr>
          <w:p w14:paraId="58CA49DD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B4294">
              <w:rPr>
                <w:rFonts w:ascii="Times New Roman" w:hAnsi="Times New Roman"/>
                <w:b/>
              </w:rPr>
              <w:lastRenderedPageBreak/>
              <w:t>Inne wymagania i informacje:</w:t>
            </w:r>
          </w:p>
          <w:p w14:paraId="63809A0B" w14:textId="77777777" w:rsidR="00C93C44" w:rsidRPr="0008240E" w:rsidRDefault="00C93C44" w:rsidP="003B28EF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240E">
              <w:rPr>
                <w:rFonts w:ascii="Times New Roman" w:hAnsi="Times New Roman"/>
              </w:rPr>
              <w:t xml:space="preserve">realizacja zamówienia będzie się odbywała w nieodpłatnie udostępnionych salach </w:t>
            </w:r>
            <w:r w:rsidRPr="0008240E">
              <w:rPr>
                <w:rFonts w:ascii="Times New Roman" w:hAnsi="Times New Roman"/>
                <w:b/>
              </w:rPr>
              <w:t xml:space="preserve">Zespołu Szkół im. Jana Kasprowicza w Izbicy Kujawskiej, </w:t>
            </w:r>
            <w:r w:rsidRPr="0008240E">
              <w:rPr>
                <w:rFonts w:ascii="Times New Roman" w:hAnsi="Times New Roman"/>
              </w:rPr>
              <w:t>ul. Nowomiejska 5, 87-865 Izbica Kujawska;</w:t>
            </w:r>
          </w:p>
          <w:p w14:paraId="57A29460" w14:textId="77777777" w:rsidR="00324418" w:rsidRDefault="00324418" w:rsidP="003B28EF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szkolenie </w:t>
            </w:r>
            <w:r w:rsidRPr="0008240E">
              <w:rPr>
                <w:rFonts w:ascii="Times New Roman" w:hAnsi="Times New Roman"/>
                <w:b/>
              </w:rPr>
              <w:t>„Serwis napojów mieszanych i alkoholi”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będzie</w:t>
            </w:r>
            <w:r w:rsidRPr="00324418">
              <w:rPr>
                <w:rFonts w:ascii="Times New Roman" w:hAnsi="Times New Roman"/>
                <w:bCs/>
              </w:rPr>
              <w:t xml:space="preserve"> realizowane w formie zajęć stacjonarnych,</w:t>
            </w:r>
            <w:r>
              <w:rPr>
                <w:rFonts w:ascii="Times New Roman" w:hAnsi="Times New Roman"/>
                <w:bCs/>
              </w:rPr>
              <w:t xml:space="preserve"> w dni nauki szkolnej w godzinach niekolidujących z planem lekcji lub w weekendy za zgodą Zamawiającego, uczestników i dyrekcji szkoły oraz z częstotliwością średnio 4-8 godz. tygodniowo;</w:t>
            </w:r>
          </w:p>
          <w:p w14:paraId="132314CC" w14:textId="77777777" w:rsidR="00C93C44" w:rsidRPr="00324418" w:rsidRDefault="00324418" w:rsidP="003B28EF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324418">
              <w:rPr>
                <w:rFonts w:ascii="Times New Roman" w:hAnsi="Times New Roman"/>
                <w:bCs/>
              </w:rPr>
              <w:t xml:space="preserve">szkolenie </w:t>
            </w:r>
            <w:r w:rsidRPr="00324418">
              <w:rPr>
                <w:rFonts w:ascii="Times New Roman" w:hAnsi="Times New Roman"/>
                <w:b/>
              </w:rPr>
              <w:t xml:space="preserve">„Przygotowywanie potraw zgodnie z trendami rynkowymi i zasadami zdrowego żywienia” </w:t>
            </w:r>
            <w:r>
              <w:rPr>
                <w:rFonts w:ascii="Times New Roman" w:hAnsi="Times New Roman"/>
              </w:rPr>
              <w:t>będzie</w:t>
            </w:r>
            <w:r w:rsidR="00C93C44" w:rsidRPr="00324418">
              <w:rPr>
                <w:rFonts w:ascii="Times New Roman" w:hAnsi="Times New Roman"/>
                <w:bCs/>
              </w:rPr>
              <w:t xml:space="preserve"> realizowane w formie zajęć stacjonarnych, po obowiązkowych zajęciach lekcyjnych, w dniach poniedziałek-piątek w godz. 13.00 – 20.00 lub/i w dni wolne od zajęć lekcyjnych w godz. 10.00 – 18.00; a za zgodą Zamawiającego i uczestników także w soboty i/lub niedziele lub w innych godzinach;</w:t>
            </w:r>
          </w:p>
          <w:p w14:paraId="43E19B7E" w14:textId="13878101" w:rsidR="00C93C44" w:rsidRPr="0008240E" w:rsidRDefault="0008240E" w:rsidP="00324418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78C0">
              <w:rPr>
                <w:rFonts w:ascii="Times New Roman" w:hAnsi="Times New Roman"/>
              </w:rPr>
              <w:t>Z</w:t>
            </w:r>
            <w:r w:rsidR="00C93C44" w:rsidRPr="00A578C0">
              <w:rPr>
                <w:rFonts w:ascii="Times New Roman" w:hAnsi="Times New Roman"/>
              </w:rPr>
              <w:t>amawiający wymaga realizowania usługi</w:t>
            </w:r>
            <w:r w:rsidR="003D04E8" w:rsidRPr="00A578C0">
              <w:rPr>
                <w:rFonts w:ascii="Times New Roman" w:hAnsi="Times New Roman"/>
              </w:rPr>
              <w:t xml:space="preserve"> w terminie:</w:t>
            </w:r>
            <w:r w:rsidR="009442C2" w:rsidRPr="00A578C0">
              <w:rPr>
                <w:rFonts w:ascii="Times New Roman" w:hAnsi="Times New Roman"/>
              </w:rPr>
              <w:t xml:space="preserve"> od dnia podpisania umowy</w:t>
            </w:r>
            <w:r w:rsidR="00EE67AF" w:rsidRPr="00A578C0">
              <w:rPr>
                <w:rFonts w:ascii="Times New Roman" w:hAnsi="Times New Roman"/>
              </w:rPr>
              <w:t xml:space="preserve"> do dnia:</w:t>
            </w:r>
            <w:r w:rsidR="00A578C0" w:rsidRPr="00A578C0">
              <w:rPr>
                <w:rFonts w:ascii="Times New Roman" w:hAnsi="Times New Roman"/>
              </w:rPr>
              <w:t xml:space="preserve"> </w:t>
            </w:r>
            <w:r w:rsidR="009442C2" w:rsidRPr="00A578C0">
              <w:rPr>
                <w:rFonts w:ascii="Times New Roman" w:hAnsi="Times New Roman"/>
                <w:b/>
              </w:rPr>
              <w:t>Szkolenie dla 2 nauczycieli</w:t>
            </w:r>
            <w:r w:rsidR="00324418" w:rsidRPr="00A578C0">
              <w:rPr>
                <w:rFonts w:ascii="Times New Roman" w:hAnsi="Times New Roman"/>
                <w:b/>
              </w:rPr>
              <w:t xml:space="preserve"> „Serwis napojów mieszanych i alkoholi” do</w:t>
            </w:r>
            <w:r w:rsidR="009442C2" w:rsidRPr="00A578C0">
              <w:rPr>
                <w:rFonts w:ascii="Times New Roman" w:hAnsi="Times New Roman"/>
                <w:b/>
              </w:rPr>
              <w:t xml:space="preserve"> dnia</w:t>
            </w:r>
            <w:r w:rsidR="00324418" w:rsidRPr="00A578C0">
              <w:rPr>
                <w:rFonts w:ascii="Times New Roman" w:hAnsi="Times New Roman"/>
                <w:b/>
              </w:rPr>
              <w:t xml:space="preserve"> 31.0</w:t>
            </w:r>
            <w:r w:rsidR="009442C2" w:rsidRPr="00A578C0">
              <w:rPr>
                <w:rFonts w:ascii="Times New Roman" w:hAnsi="Times New Roman"/>
                <w:b/>
              </w:rPr>
              <w:t>8</w:t>
            </w:r>
            <w:r w:rsidR="00324418" w:rsidRPr="00A578C0">
              <w:rPr>
                <w:rFonts w:ascii="Times New Roman" w:hAnsi="Times New Roman"/>
                <w:b/>
              </w:rPr>
              <w:t xml:space="preserve">.2022 r. </w:t>
            </w:r>
            <w:r w:rsidR="00324418" w:rsidRPr="00A578C0">
              <w:rPr>
                <w:rFonts w:ascii="Times New Roman" w:hAnsi="Times New Roman"/>
              </w:rPr>
              <w:t xml:space="preserve">oraz </w:t>
            </w:r>
            <w:r w:rsidR="009442C2" w:rsidRPr="00A578C0">
              <w:rPr>
                <w:rFonts w:ascii="Times New Roman" w:hAnsi="Times New Roman"/>
                <w:b/>
                <w:bCs/>
              </w:rPr>
              <w:t>Zapewnienie materiałów szkoleniowych oraz przeprowadzenie egzaminów potwierdzających kwalifikacje dla szkolenia dla 17 uczniów</w:t>
            </w:r>
            <w:r w:rsidR="009442C2" w:rsidRPr="00A578C0">
              <w:rPr>
                <w:rFonts w:ascii="Times New Roman" w:hAnsi="Times New Roman"/>
              </w:rPr>
              <w:t xml:space="preserve"> </w:t>
            </w:r>
            <w:r w:rsidR="00324418" w:rsidRPr="00A578C0">
              <w:rPr>
                <w:rFonts w:ascii="Times New Roman" w:hAnsi="Times New Roman"/>
                <w:b/>
              </w:rPr>
              <w:t xml:space="preserve">„Przygotowywanie potraw zgodnie z trendami rynkowymi i zasadami zdrowego żywienia” </w:t>
            </w:r>
            <w:r w:rsidR="008517FA" w:rsidRPr="00A578C0">
              <w:rPr>
                <w:rFonts w:ascii="Times New Roman" w:hAnsi="Times New Roman"/>
                <w:b/>
              </w:rPr>
              <w:t>dla</w:t>
            </w:r>
            <w:r w:rsidR="000D7C13" w:rsidRPr="00A578C0">
              <w:rPr>
                <w:rFonts w:ascii="Times New Roman" w:hAnsi="Times New Roman"/>
                <w:b/>
              </w:rPr>
              <w:t>:</w:t>
            </w:r>
            <w:r w:rsidR="008517FA" w:rsidRPr="00A578C0">
              <w:rPr>
                <w:rFonts w:ascii="Times New Roman" w:hAnsi="Times New Roman"/>
                <w:b/>
              </w:rPr>
              <w:t xml:space="preserve"> 1 grupy</w:t>
            </w:r>
            <w:r w:rsidR="00C93C44" w:rsidRPr="00A578C0">
              <w:rPr>
                <w:rFonts w:ascii="Times New Roman" w:hAnsi="Times New Roman"/>
                <w:b/>
              </w:rPr>
              <w:t xml:space="preserve"> do dnia 3</w:t>
            </w:r>
            <w:r w:rsidR="0053045A" w:rsidRPr="00A578C0">
              <w:rPr>
                <w:rFonts w:ascii="Times New Roman" w:hAnsi="Times New Roman"/>
                <w:b/>
              </w:rPr>
              <w:t>1</w:t>
            </w:r>
            <w:r w:rsidR="00C93C44" w:rsidRPr="00A578C0">
              <w:rPr>
                <w:rFonts w:ascii="Times New Roman" w:hAnsi="Times New Roman"/>
                <w:b/>
              </w:rPr>
              <w:t>.0</w:t>
            </w:r>
            <w:r w:rsidR="009442C2" w:rsidRPr="00A578C0">
              <w:rPr>
                <w:rFonts w:ascii="Times New Roman" w:hAnsi="Times New Roman"/>
                <w:b/>
              </w:rPr>
              <w:t>8</w:t>
            </w:r>
            <w:r w:rsidR="00C93C44" w:rsidRPr="00A578C0">
              <w:rPr>
                <w:rFonts w:ascii="Times New Roman" w:hAnsi="Times New Roman"/>
                <w:b/>
              </w:rPr>
              <w:t>.2022 r.</w:t>
            </w:r>
            <w:r w:rsidR="008517FA" w:rsidRPr="00A578C0">
              <w:rPr>
                <w:rFonts w:ascii="Times New Roman" w:hAnsi="Times New Roman"/>
                <w:b/>
              </w:rPr>
              <w:t xml:space="preserve"> i dla 1 grupy do dnia 30.11.2022 r.</w:t>
            </w:r>
            <w:r w:rsidR="00C93C44" w:rsidRPr="00A578C0">
              <w:rPr>
                <w:rFonts w:ascii="Times New Roman" w:hAnsi="Times New Roman"/>
                <w:b/>
              </w:rPr>
              <w:t xml:space="preserve"> </w:t>
            </w:r>
          </w:p>
        </w:tc>
      </w:tr>
    </w:tbl>
    <w:p w14:paraId="2D242D84" w14:textId="77777777" w:rsidR="00C93C44" w:rsidRPr="000B4294" w:rsidRDefault="00C93C44" w:rsidP="00C93C44">
      <w:pPr>
        <w:spacing w:after="0"/>
        <w:jc w:val="both"/>
        <w:rPr>
          <w:rFonts w:ascii="Times New Roman" w:hAnsi="Times New Roman"/>
        </w:rPr>
      </w:pPr>
    </w:p>
    <w:p w14:paraId="5FF2FBFD" w14:textId="77777777" w:rsidR="00C93C44" w:rsidRPr="000B4294" w:rsidRDefault="00C93C44" w:rsidP="00C93C44">
      <w:pPr>
        <w:spacing w:after="0"/>
        <w:jc w:val="both"/>
        <w:rPr>
          <w:rFonts w:ascii="Times New Roman" w:hAnsi="Times New Roman"/>
        </w:rPr>
      </w:pP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8221"/>
      </w:tblGrid>
      <w:tr w:rsidR="00C93C44" w:rsidRPr="000B4294" w14:paraId="77F0BCCE" w14:textId="77777777" w:rsidTr="00E1408D">
        <w:trPr>
          <w:trHeight w:val="567"/>
        </w:trPr>
        <w:tc>
          <w:tcPr>
            <w:tcW w:w="604" w:type="pct"/>
            <w:shd w:val="clear" w:color="auto" w:fill="D9D9D9"/>
            <w:vAlign w:val="center"/>
          </w:tcPr>
          <w:p w14:paraId="07BA0D5A" w14:textId="77777777" w:rsidR="00C93C44" w:rsidRPr="000B4294" w:rsidRDefault="00C93C44" w:rsidP="000B42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4294">
              <w:rPr>
                <w:rFonts w:ascii="Times New Roman" w:hAnsi="Times New Roman"/>
                <w:b/>
              </w:rPr>
              <w:t>Część 2</w:t>
            </w:r>
          </w:p>
        </w:tc>
        <w:tc>
          <w:tcPr>
            <w:tcW w:w="4396" w:type="pct"/>
            <w:shd w:val="clear" w:color="auto" w:fill="D9D9D9"/>
            <w:vAlign w:val="center"/>
          </w:tcPr>
          <w:p w14:paraId="079EF384" w14:textId="77777777" w:rsidR="00C93C44" w:rsidRPr="000B4294" w:rsidRDefault="00C93C44" w:rsidP="000B42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4294">
              <w:rPr>
                <w:rFonts w:ascii="Times New Roman" w:hAnsi="Times New Roman"/>
                <w:b/>
              </w:rPr>
              <w:t>Szkolenia informatyczne</w:t>
            </w:r>
          </w:p>
        </w:tc>
      </w:tr>
      <w:tr w:rsidR="00C93C44" w:rsidRPr="000B4294" w14:paraId="723686F0" w14:textId="77777777" w:rsidTr="00E1408D">
        <w:tc>
          <w:tcPr>
            <w:tcW w:w="5000" w:type="pct"/>
            <w:gridSpan w:val="2"/>
            <w:vAlign w:val="center"/>
          </w:tcPr>
          <w:p w14:paraId="69883154" w14:textId="77777777" w:rsidR="00C93C44" w:rsidRPr="0008240E" w:rsidRDefault="00C93C44" w:rsidP="003B28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08240E">
              <w:rPr>
                <w:rFonts w:ascii="Times New Roman" w:hAnsi="Times New Roman"/>
              </w:rPr>
              <w:t xml:space="preserve">Szkolenie dla 8 uczniów </w:t>
            </w:r>
            <w:r w:rsidRPr="0008240E">
              <w:rPr>
                <w:rFonts w:ascii="Times New Roman" w:hAnsi="Times New Roman"/>
                <w:b/>
              </w:rPr>
              <w:t>„Tworzenie witryn internetowych”:</w:t>
            </w:r>
          </w:p>
          <w:p w14:paraId="28D96585" w14:textId="77777777" w:rsidR="00C93C44" w:rsidRPr="000B4294" w:rsidRDefault="00C93C44" w:rsidP="000B429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718586A" w14:textId="77777777" w:rsidR="00C93C44" w:rsidRPr="000B4294" w:rsidRDefault="00C93C44" w:rsidP="000B429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0B4294">
              <w:rPr>
                <w:rFonts w:ascii="Times New Roman" w:hAnsi="Times New Roman"/>
                <w:u w:val="single"/>
              </w:rPr>
              <w:t xml:space="preserve">Zakres zobowiązania: </w:t>
            </w:r>
          </w:p>
          <w:p w14:paraId="3C049DB8" w14:textId="77777777" w:rsidR="00C93C44" w:rsidRPr="0008240E" w:rsidRDefault="00C93C44" w:rsidP="003B28EF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</w:rPr>
            </w:pPr>
            <w:r w:rsidRPr="0008240E">
              <w:rPr>
                <w:rFonts w:ascii="Times New Roman" w:hAnsi="Times New Roman"/>
              </w:rPr>
              <w:t>realizacja 70 godz. dydaktycznych szkolenia dla 1 grupy/8 osób (uczniów);</w:t>
            </w:r>
          </w:p>
          <w:p w14:paraId="18237310" w14:textId="77777777" w:rsidR="00C93C44" w:rsidRPr="0008240E" w:rsidRDefault="00C93C44" w:rsidP="003B28EF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</w:rPr>
            </w:pPr>
            <w:r w:rsidRPr="0008240E">
              <w:rPr>
                <w:rFonts w:ascii="Times New Roman" w:hAnsi="Times New Roman"/>
              </w:rPr>
              <w:lastRenderedPageBreak/>
              <w:t>zapewnienie materiałów szkoleniowych do realizacji szkolenia dla wszystkich uczestników szkolenia,</w:t>
            </w:r>
          </w:p>
          <w:p w14:paraId="2301F0C6" w14:textId="77777777" w:rsidR="00C93C44" w:rsidRPr="0008240E" w:rsidRDefault="00C93C44" w:rsidP="003B28EF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</w:rPr>
            </w:pPr>
            <w:r w:rsidRPr="0008240E">
              <w:rPr>
                <w:rFonts w:ascii="Times New Roman" w:hAnsi="Times New Roman"/>
              </w:rPr>
              <w:t xml:space="preserve">realizacja egzaminów potwierdzających kwalifikacje dla wszystkich uczestników szkolenia, </w:t>
            </w:r>
          </w:p>
          <w:p w14:paraId="1C7EAC1B" w14:textId="77777777" w:rsidR="00C93C44" w:rsidRPr="0008240E" w:rsidRDefault="00C93C44" w:rsidP="003B28EF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</w:rPr>
            </w:pPr>
            <w:r w:rsidRPr="0008240E">
              <w:rPr>
                <w:rFonts w:ascii="Times New Roman" w:hAnsi="Times New Roman"/>
              </w:rPr>
              <w:t>zgodne z wymaganiami opisanymi poniżej.</w:t>
            </w:r>
          </w:p>
          <w:p w14:paraId="429D48EC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70359A8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0B4294">
              <w:rPr>
                <w:rFonts w:ascii="Times New Roman" w:hAnsi="Times New Roman"/>
                <w:u w:val="single"/>
              </w:rPr>
              <w:t>Zamawiający wymaga aby w ramach szkolenia zrealizowany został co najmniej następujący program szkolenia:</w:t>
            </w:r>
          </w:p>
          <w:p w14:paraId="4693464A" w14:textId="09B873C2" w:rsidR="00C93C44" w:rsidRPr="000B4294" w:rsidRDefault="006A18B9" w:rsidP="003B28EF">
            <w:pPr>
              <w:numPr>
                <w:ilvl w:val="1"/>
                <w:numId w:val="6"/>
              </w:numPr>
              <w:spacing w:after="0" w:line="240" w:lineRule="auto"/>
              <w:ind w:left="314" w:hanging="28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 w:rsidR="00C93C44" w:rsidRPr="000B4294">
              <w:rPr>
                <w:rFonts w:ascii="Times New Roman" w:hAnsi="Times New Roman"/>
              </w:rPr>
              <w:t>prowadzenie do projektowania witryn WWW</w:t>
            </w:r>
            <w:r>
              <w:rPr>
                <w:rFonts w:ascii="Times New Roman" w:hAnsi="Times New Roman"/>
              </w:rPr>
              <w:t>,</w:t>
            </w:r>
          </w:p>
          <w:p w14:paraId="1AFC70EF" w14:textId="4763C92D" w:rsidR="00C93C44" w:rsidRPr="000B4294" w:rsidRDefault="006A18B9" w:rsidP="003B28EF">
            <w:pPr>
              <w:numPr>
                <w:ilvl w:val="1"/>
                <w:numId w:val="6"/>
              </w:numPr>
              <w:spacing w:after="0" w:line="240" w:lineRule="auto"/>
              <w:ind w:left="314" w:hanging="28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C93C44" w:rsidRPr="000B4294">
              <w:rPr>
                <w:rFonts w:ascii="Times New Roman" w:hAnsi="Times New Roman"/>
              </w:rPr>
              <w:t>rojektowanie witryn internetowych w języku HTML</w:t>
            </w:r>
            <w:r>
              <w:rPr>
                <w:rFonts w:ascii="Times New Roman" w:hAnsi="Times New Roman"/>
              </w:rPr>
              <w:t>,</w:t>
            </w:r>
          </w:p>
          <w:p w14:paraId="61853173" w14:textId="09914B56" w:rsidR="00C93C44" w:rsidRPr="000B4294" w:rsidRDefault="006A18B9" w:rsidP="003B28EF">
            <w:pPr>
              <w:numPr>
                <w:ilvl w:val="1"/>
                <w:numId w:val="6"/>
              </w:numPr>
              <w:spacing w:after="0" w:line="240" w:lineRule="auto"/>
              <w:ind w:left="314" w:hanging="28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C93C44" w:rsidRPr="000B4294">
              <w:rPr>
                <w:rFonts w:ascii="Times New Roman" w:hAnsi="Times New Roman"/>
              </w:rPr>
              <w:t>odstawy obróbki plików graficznych</w:t>
            </w:r>
            <w:r>
              <w:rPr>
                <w:rFonts w:ascii="Times New Roman" w:hAnsi="Times New Roman"/>
              </w:rPr>
              <w:t>,</w:t>
            </w:r>
          </w:p>
          <w:p w14:paraId="4DC7048F" w14:textId="7E24AEC0" w:rsidR="00C93C44" w:rsidRPr="000B4294" w:rsidRDefault="006A18B9" w:rsidP="003B28EF">
            <w:pPr>
              <w:numPr>
                <w:ilvl w:val="1"/>
                <w:numId w:val="6"/>
              </w:numPr>
              <w:spacing w:after="0" w:line="240" w:lineRule="auto"/>
              <w:ind w:left="314" w:hanging="28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</w:t>
            </w:r>
            <w:r w:rsidR="00C93C44" w:rsidRPr="000B4294">
              <w:rPr>
                <w:rFonts w:ascii="Times New Roman" w:hAnsi="Times New Roman"/>
              </w:rPr>
              <w:t>ormatowanie treści witryn internetowych w CSS</w:t>
            </w:r>
            <w:r>
              <w:rPr>
                <w:rFonts w:ascii="Times New Roman" w:hAnsi="Times New Roman"/>
              </w:rPr>
              <w:t>,</w:t>
            </w:r>
          </w:p>
          <w:p w14:paraId="6706BE7C" w14:textId="1E574BF5" w:rsidR="00C93C44" w:rsidRPr="000B4294" w:rsidRDefault="006A18B9" w:rsidP="003B28EF">
            <w:pPr>
              <w:numPr>
                <w:ilvl w:val="1"/>
                <w:numId w:val="6"/>
              </w:numPr>
              <w:spacing w:after="0" w:line="240" w:lineRule="auto"/>
              <w:ind w:left="314" w:hanging="28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 w:rsidR="00C93C44" w:rsidRPr="000B4294">
              <w:rPr>
                <w:rFonts w:ascii="Times New Roman" w:hAnsi="Times New Roman"/>
              </w:rPr>
              <w:t>ykorzystanie skryptów JavaScript</w:t>
            </w:r>
            <w:r>
              <w:rPr>
                <w:rFonts w:ascii="Times New Roman" w:hAnsi="Times New Roman"/>
              </w:rPr>
              <w:t>,</w:t>
            </w:r>
          </w:p>
          <w:p w14:paraId="08C68167" w14:textId="0F8059C7" w:rsidR="00C93C44" w:rsidRPr="000B4294" w:rsidRDefault="006A18B9" w:rsidP="003B28EF">
            <w:pPr>
              <w:numPr>
                <w:ilvl w:val="1"/>
                <w:numId w:val="6"/>
              </w:numPr>
              <w:spacing w:after="0" w:line="240" w:lineRule="auto"/>
              <w:ind w:left="314" w:hanging="28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C93C44" w:rsidRPr="000B4294">
              <w:rPr>
                <w:rFonts w:ascii="Times New Roman" w:hAnsi="Times New Roman"/>
              </w:rPr>
              <w:t>rojektowanie responsywnych witryn WWW</w:t>
            </w:r>
            <w:r>
              <w:rPr>
                <w:rFonts w:ascii="Times New Roman" w:hAnsi="Times New Roman"/>
              </w:rPr>
              <w:t>,</w:t>
            </w:r>
          </w:p>
          <w:p w14:paraId="425F048A" w14:textId="1C9C3756" w:rsidR="00C93C44" w:rsidRPr="000B4294" w:rsidRDefault="006A18B9" w:rsidP="003B28EF">
            <w:pPr>
              <w:numPr>
                <w:ilvl w:val="1"/>
                <w:numId w:val="6"/>
              </w:numPr>
              <w:spacing w:after="0" w:line="240" w:lineRule="auto"/>
              <w:ind w:left="314" w:hanging="28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  <w:r w:rsidR="00C93C44" w:rsidRPr="000B4294">
              <w:rPr>
                <w:rFonts w:ascii="Times New Roman" w:hAnsi="Times New Roman"/>
              </w:rPr>
              <w:t>ptymalizacja witryny pod kątem wyszukiwarek internetowych</w:t>
            </w:r>
            <w:r>
              <w:rPr>
                <w:rFonts w:ascii="Times New Roman" w:hAnsi="Times New Roman"/>
              </w:rPr>
              <w:t>,</w:t>
            </w:r>
          </w:p>
          <w:p w14:paraId="523DFDD8" w14:textId="17FC4359" w:rsidR="00C93C44" w:rsidRPr="000B4294" w:rsidRDefault="006A18B9" w:rsidP="003B28EF">
            <w:pPr>
              <w:numPr>
                <w:ilvl w:val="1"/>
                <w:numId w:val="6"/>
              </w:numPr>
              <w:spacing w:after="0" w:line="240" w:lineRule="auto"/>
              <w:ind w:left="314" w:hanging="28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C93C44" w:rsidRPr="000B4294">
              <w:rPr>
                <w:rFonts w:ascii="Times New Roman" w:hAnsi="Times New Roman"/>
              </w:rPr>
              <w:t>ystemy zarządzania treścią witryny (CMS)</w:t>
            </w:r>
            <w:r>
              <w:rPr>
                <w:rFonts w:ascii="Times New Roman" w:hAnsi="Times New Roman"/>
              </w:rPr>
              <w:t>,</w:t>
            </w:r>
          </w:p>
          <w:p w14:paraId="2F402DE6" w14:textId="642AAC94" w:rsidR="00C93C44" w:rsidRPr="000B4294" w:rsidRDefault="006A18B9" w:rsidP="003B28EF">
            <w:pPr>
              <w:numPr>
                <w:ilvl w:val="1"/>
                <w:numId w:val="6"/>
              </w:numPr>
              <w:spacing w:after="0" w:line="240" w:lineRule="auto"/>
              <w:ind w:left="314" w:hanging="28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C93C44" w:rsidRPr="000B4294">
              <w:rPr>
                <w:rFonts w:ascii="Times New Roman" w:hAnsi="Times New Roman"/>
              </w:rPr>
              <w:t>ublikacja witryny na serwerze</w:t>
            </w:r>
            <w:r>
              <w:rPr>
                <w:rFonts w:ascii="Times New Roman" w:hAnsi="Times New Roman"/>
              </w:rPr>
              <w:t>,</w:t>
            </w:r>
          </w:p>
          <w:p w14:paraId="4C2D8FA5" w14:textId="295849F3" w:rsidR="00C93C44" w:rsidRPr="000B4294" w:rsidRDefault="006A18B9" w:rsidP="003B28EF">
            <w:pPr>
              <w:numPr>
                <w:ilvl w:val="1"/>
                <w:numId w:val="6"/>
              </w:numPr>
              <w:spacing w:after="0" w:line="240" w:lineRule="auto"/>
              <w:ind w:left="314" w:hanging="28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C93C44" w:rsidRPr="000B4294">
              <w:rPr>
                <w:rFonts w:ascii="Times New Roman" w:hAnsi="Times New Roman"/>
              </w:rPr>
              <w:t>ezpieczeństwo witryn internetowych</w:t>
            </w:r>
            <w:r>
              <w:rPr>
                <w:rFonts w:ascii="Times New Roman" w:hAnsi="Times New Roman"/>
              </w:rPr>
              <w:t>,</w:t>
            </w:r>
          </w:p>
          <w:p w14:paraId="0AEC8489" w14:textId="650F0F0C" w:rsidR="00C93C44" w:rsidRPr="000B4294" w:rsidRDefault="006A18B9" w:rsidP="003B28EF">
            <w:pPr>
              <w:numPr>
                <w:ilvl w:val="1"/>
                <w:numId w:val="6"/>
              </w:numPr>
              <w:spacing w:after="0" w:line="240" w:lineRule="auto"/>
              <w:ind w:left="314" w:hanging="28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</w:t>
            </w:r>
            <w:r w:rsidR="00C93C44" w:rsidRPr="000B4294">
              <w:rPr>
                <w:rFonts w:ascii="Times New Roman" w:hAnsi="Times New Roman"/>
              </w:rPr>
              <w:t>estowanie witryny.</w:t>
            </w:r>
          </w:p>
          <w:p w14:paraId="2EA53C36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4039F30" w14:textId="77777777" w:rsidR="00C93C44" w:rsidRPr="000B4294" w:rsidRDefault="00C93C44" w:rsidP="000B4294">
            <w:pPr>
              <w:spacing w:after="0" w:line="240" w:lineRule="auto"/>
              <w:jc w:val="both"/>
            </w:pPr>
            <w:r w:rsidRPr="000B4294">
              <w:rPr>
                <w:rFonts w:ascii="Times New Roman" w:hAnsi="Times New Roman"/>
              </w:rPr>
              <w:t xml:space="preserve">Szkolenie musi zostać zrealizowane w sposób, który doprowadzi do tego, że uczestnik po jego ukończeniu </w:t>
            </w:r>
            <w:r w:rsidRPr="000B4294">
              <w:rPr>
                <w:rFonts w:ascii="Times New Roman" w:hAnsi="Times New Roman"/>
                <w:u w:val="single"/>
              </w:rPr>
              <w:t>osiągnie efekty uczenia się co najmniej w następującym zakresie:</w:t>
            </w:r>
          </w:p>
          <w:p w14:paraId="69FEB76C" w14:textId="0DC11EF9" w:rsidR="00C93C44" w:rsidRPr="000B4294" w:rsidRDefault="006A18B9" w:rsidP="003B28EF">
            <w:pPr>
              <w:numPr>
                <w:ilvl w:val="0"/>
                <w:numId w:val="7"/>
              </w:numPr>
              <w:spacing w:after="0" w:line="240" w:lineRule="auto"/>
              <w:ind w:left="172" w:hanging="172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C93C44" w:rsidRPr="000B4294">
              <w:rPr>
                <w:rFonts w:ascii="Times New Roman" w:hAnsi="Times New Roman"/>
              </w:rPr>
              <w:t>Planowanie witryny:</w:t>
            </w:r>
          </w:p>
          <w:p w14:paraId="6BCF92E8" w14:textId="2946D680" w:rsidR="00C93C44" w:rsidRPr="000B4294" w:rsidRDefault="006A18B9" w:rsidP="003B28EF">
            <w:pPr>
              <w:numPr>
                <w:ilvl w:val="1"/>
                <w:numId w:val="6"/>
              </w:numPr>
              <w:spacing w:after="0" w:line="240" w:lineRule="auto"/>
              <w:ind w:left="314" w:hanging="28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="00C93C44" w:rsidRPr="000B4294">
              <w:rPr>
                <w:rFonts w:ascii="Times New Roman" w:hAnsi="Times New Roman"/>
              </w:rPr>
              <w:t>nalizuje wymagania klienta dotyczące witryny i sugeruje rozwiązania,</w:t>
            </w:r>
          </w:p>
          <w:p w14:paraId="1543C4F8" w14:textId="125E2DC0" w:rsidR="00C93C44" w:rsidRPr="000B4294" w:rsidRDefault="006A18B9" w:rsidP="003B28EF">
            <w:pPr>
              <w:numPr>
                <w:ilvl w:val="1"/>
                <w:numId w:val="6"/>
              </w:numPr>
              <w:spacing w:after="0" w:line="240" w:lineRule="auto"/>
              <w:ind w:left="314" w:hanging="28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  <w:r w:rsidR="00C93C44" w:rsidRPr="000B4294">
              <w:rPr>
                <w:rFonts w:ascii="Times New Roman" w:hAnsi="Times New Roman"/>
              </w:rPr>
              <w:t>kreśla funkcjonalności witryny,</w:t>
            </w:r>
          </w:p>
          <w:p w14:paraId="63E82D24" w14:textId="28E4BA1F" w:rsidR="00C93C44" w:rsidRPr="000B4294" w:rsidRDefault="006A18B9" w:rsidP="003B28EF">
            <w:pPr>
              <w:numPr>
                <w:ilvl w:val="1"/>
                <w:numId w:val="6"/>
              </w:numPr>
              <w:spacing w:after="0" w:line="240" w:lineRule="auto"/>
              <w:ind w:left="314" w:hanging="28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</w:t>
            </w:r>
            <w:r w:rsidR="00C93C44" w:rsidRPr="000B4294">
              <w:rPr>
                <w:rFonts w:ascii="Times New Roman" w:hAnsi="Times New Roman"/>
              </w:rPr>
              <w:t>worzy makietę witryny,</w:t>
            </w:r>
          </w:p>
          <w:p w14:paraId="5D18B01E" w14:textId="456AC3EE" w:rsidR="00C93C44" w:rsidRPr="000B4294" w:rsidRDefault="006A18B9" w:rsidP="003B28EF">
            <w:pPr>
              <w:numPr>
                <w:ilvl w:val="1"/>
                <w:numId w:val="6"/>
              </w:numPr>
              <w:spacing w:after="0" w:line="240" w:lineRule="auto"/>
              <w:ind w:left="314" w:hanging="28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 w:rsidR="00C93C44" w:rsidRPr="000B4294">
              <w:rPr>
                <w:rFonts w:ascii="Times New Roman" w:hAnsi="Times New Roman"/>
              </w:rPr>
              <w:t>ybiera hosting i domenę,</w:t>
            </w:r>
          </w:p>
          <w:p w14:paraId="17295A46" w14:textId="017BCF3B" w:rsidR="00C93C44" w:rsidRPr="000B4294" w:rsidRDefault="006A18B9" w:rsidP="003B28EF">
            <w:pPr>
              <w:numPr>
                <w:ilvl w:val="1"/>
                <w:numId w:val="6"/>
              </w:numPr>
              <w:spacing w:after="0" w:line="240" w:lineRule="auto"/>
              <w:ind w:left="314" w:hanging="28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 w:rsidR="00C93C44" w:rsidRPr="000B4294">
              <w:rPr>
                <w:rFonts w:ascii="Times New Roman" w:hAnsi="Times New Roman"/>
              </w:rPr>
              <w:t>ybiera technologię tworzenia witryny,</w:t>
            </w:r>
          </w:p>
          <w:p w14:paraId="2878EE12" w14:textId="05C9C628" w:rsidR="00C93C44" w:rsidRPr="000B4294" w:rsidRDefault="006A18B9" w:rsidP="003B28EF">
            <w:pPr>
              <w:numPr>
                <w:ilvl w:val="0"/>
                <w:numId w:val="7"/>
              </w:numPr>
              <w:spacing w:after="0" w:line="240" w:lineRule="auto"/>
              <w:ind w:left="172" w:hanging="172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C93C44" w:rsidRPr="000B4294">
              <w:rPr>
                <w:rFonts w:ascii="Times New Roman" w:hAnsi="Times New Roman"/>
              </w:rPr>
              <w:t>Tworzenie witryny:</w:t>
            </w:r>
          </w:p>
          <w:p w14:paraId="4251FCAF" w14:textId="72883948" w:rsidR="00C93C44" w:rsidRPr="000B4294" w:rsidRDefault="006A18B9" w:rsidP="003B28EF">
            <w:pPr>
              <w:numPr>
                <w:ilvl w:val="1"/>
                <w:numId w:val="6"/>
              </w:numPr>
              <w:spacing w:after="0" w:line="240" w:lineRule="auto"/>
              <w:ind w:left="314" w:hanging="28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  <w:r w:rsidR="00C93C44" w:rsidRPr="000B4294">
              <w:rPr>
                <w:rFonts w:ascii="Times New Roman" w:hAnsi="Times New Roman"/>
              </w:rPr>
              <w:t>ptymalizuje witrynę,</w:t>
            </w:r>
          </w:p>
          <w:p w14:paraId="5E579EBD" w14:textId="0081312D" w:rsidR="00C93C44" w:rsidRPr="000B4294" w:rsidRDefault="006A18B9" w:rsidP="003B28EF">
            <w:pPr>
              <w:numPr>
                <w:ilvl w:val="1"/>
                <w:numId w:val="6"/>
              </w:numPr>
              <w:spacing w:after="0" w:line="240" w:lineRule="auto"/>
              <w:ind w:left="314" w:hanging="28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</w:t>
            </w:r>
            <w:r w:rsidR="00C93C44" w:rsidRPr="000B4294">
              <w:rPr>
                <w:rFonts w:ascii="Times New Roman" w:hAnsi="Times New Roman"/>
              </w:rPr>
              <w:t>worzy bazę danych witryny,</w:t>
            </w:r>
          </w:p>
          <w:p w14:paraId="62719858" w14:textId="275A5073" w:rsidR="00C93C44" w:rsidRPr="000B4294" w:rsidRDefault="006A18B9" w:rsidP="003B28EF">
            <w:pPr>
              <w:numPr>
                <w:ilvl w:val="1"/>
                <w:numId w:val="6"/>
              </w:numPr>
              <w:spacing w:after="0" w:line="240" w:lineRule="auto"/>
              <w:ind w:left="314" w:hanging="28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 w:rsidR="00C93C44" w:rsidRPr="000B4294">
              <w:rPr>
                <w:rFonts w:ascii="Times New Roman" w:hAnsi="Times New Roman"/>
              </w:rPr>
              <w:t>ykorzystuje System Zarządzania Treścią (CMS),</w:t>
            </w:r>
          </w:p>
          <w:p w14:paraId="3AEE4016" w14:textId="4ECD252B" w:rsidR="00C93C44" w:rsidRPr="000B4294" w:rsidRDefault="006A18B9" w:rsidP="003B28EF">
            <w:pPr>
              <w:numPr>
                <w:ilvl w:val="0"/>
                <w:numId w:val="7"/>
              </w:numPr>
              <w:spacing w:after="0" w:line="240" w:lineRule="auto"/>
              <w:ind w:left="172" w:hanging="172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C93C44" w:rsidRPr="000B4294">
              <w:rPr>
                <w:rFonts w:ascii="Times New Roman" w:hAnsi="Times New Roman"/>
              </w:rPr>
              <w:t>Uruchomienie witryny:</w:t>
            </w:r>
          </w:p>
          <w:p w14:paraId="611D56D8" w14:textId="3AE84096" w:rsidR="00C93C44" w:rsidRPr="000B4294" w:rsidRDefault="006A18B9" w:rsidP="003B28EF">
            <w:pPr>
              <w:numPr>
                <w:ilvl w:val="1"/>
                <w:numId w:val="6"/>
              </w:numPr>
              <w:spacing w:after="0" w:line="240" w:lineRule="auto"/>
              <w:ind w:left="314" w:hanging="28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</w:t>
            </w:r>
            <w:r w:rsidR="00C93C44" w:rsidRPr="000B4294">
              <w:rPr>
                <w:rFonts w:ascii="Times New Roman" w:hAnsi="Times New Roman"/>
              </w:rPr>
              <w:t>onfiguruje serwer,</w:t>
            </w:r>
          </w:p>
          <w:p w14:paraId="3D9987EB" w14:textId="2AED8A7A" w:rsidR="00C93C44" w:rsidRPr="000B4294" w:rsidRDefault="006A18B9" w:rsidP="003B28EF">
            <w:pPr>
              <w:numPr>
                <w:ilvl w:val="1"/>
                <w:numId w:val="6"/>
              </w:numPr>
              <w:spacing w:after="0" w:line="240" w:lineRule="auto"/>
              <w:ind w:left="314" w:hanging="28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C93C44" w:rsidRPr="000B4294">
              <w:rPr>
                <w:rFonts w:ascii="Times New Roman" w:hAnsi="Times New Roman"/>
              </w:rPr>
              <w:t>rzeprowadza testy funkcjonalne na serwerze,</w:t>
            </w:r>
          </w:p>
          <w:p w14:paraId="460007FB" w14:textId="1D08739F" w:rsidR="00C93C44" w:rsidRPr="000B4294" w:rsidRDefault="006A18B9" w:rsidP="003B28EF">
            <w:pPr>
              <w:numPr>
                <w:ilvl w:val="1"/>
                <w:numId w:val="6"/>
              </w:numPr>
              <w:spacing w:after="0" w:line="240" w:lineRule="auto"/>
              <w:ind w:left="314" w:hanging="28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C93C44" w:rsidRPr="000B4294">
              <w:rPr>
                <w:rFonts w:ascii="Times New Roman" w:hAnsi="Times New Roman"/>
              </w:rPr>
              <w:t>zkoli klienta w zakresie obsługi witryny,</w:t>
            </w:r>
          </w:p>
          <w:p w14:paraId="0A3EF836" w14:textId="684861B7" w:rsidR="00C93C44" w:rsidRPr="000B4294" w:rsidRDefault="006A18B9" w:rsidP="003B28EF">
            <w:pPr>
              <w:numPr>
                <w:ilvl w:val="0"/>
                <w:numId w:val="7"/>
              </w:numPr>
              <w:spacing w:after="0" w:line="240" w:lineRule="auto"/>
              <w:ind w:left="172" w:hanging="172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C93C44" w:rsidRPr="000B4294">
              <w:rPr>
                <w:rFonts w:ascii="Times New Roman" w:hAnsi="Times New Roman"/>
              </w:rPr>
              <w:t>Utrzymanie witryny:</w:t>
            </w:r>
          </w:p>
          <w:p w14:paraId="2CC4E2CB" w14:textId="28638F58" w:rsidR="00C93C44" w:rsidRPr="000B4294" w:rsidRDefault="006A18B9" w:rsidP="003B28EF">
            <w:pPr>
              <w:numPr>
                <w:ilvl w:val="1"/>
                <w:numId w:val="6"/>
              </w:numPr>
              <w:spacing w:after="0" w:line="240" w:lineRule="auto"/>
              <w:ind w:left="314" w:hanging="28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="00C93C44" w:rsidRPr="000B4294">
              <w:rPr>
                <w:rFonts w:ascii="Times New Roman" w:hAnsi="Times New Roman"/>
              </w:rPr>
              <w:t>ozwiązuje problemy,</w:t>
            </w:r>
          </w:p>
          <w:p w14:paraId="183D61E9" w14:textId="34517570" w:rsidR="00C93C44" w:rsidRPr="000B4294" w:rsidRDefault="006A18B9" w:rsidP="003B28EF">
            <w:pPr>
              <w:numPr>
                <w:ilvl w:val="1"/>
                <w:numId w:val="6"/>
              </w:numPr>
              <w:spacing w:after="0" w:line="240" w:lineRule="auto"/>
              <w:ind w:left="314" w:hanging="284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</w:t>
            </w:r>
            <w:r w:rsidR="00C93C44" w:rsidRPr="000B4294">
              <w:rPr>
                <w:rFonts w:ascii="Times New Roman" w:hAnsi="Times New Roman"/>
              </w:rPr>
              <w:t>worzy i odtwarza kopie zapasowe.</w:t>
            </w:r>
          </w:p>
          <w:p w14:paraId="05E1EB29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7072A42" w14:textId="77777777" w:rsidR="00C93C44" w:rsidRPr="000B4294" w:rsidRDefault="00C93C44" w:rsidP="000B429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0B4294">
              <w:rPr>
                <w:rFonts w:ascii="Times New Roman" w:hAnsi="Times New Roman"/>
                <w:b/>
                <w:u w:val="single"/>
              </w:rPr>
              <w:t>Wykonawca zapewni materiały szkoleniowe</w:t>
            </w:r>
            <w:r w:rsidRPr="000B4294">
              <w:rPr>
                <w:rFonts w:ascii="Times New Roman" w:hAnsi="Times New Roman"/>
                <w:u w:val="single"/>
              </w:rPr>
              <w:t xml:space="preserve"> niezbędne do przeprowadzenia szkolenia oraz egzaminów, w tym co najmniej:</w:t>
            </w:r>
          </w:p>
          <w:p w14:paraId="78ECFFD0" w14:textId="77777777" w:rsidR="00C93C44" w:rsidRPr="0008240E" w:rsidRDefault="00C93C44" w:rsidP="003B28E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240E">
              <w:rPr>
                <w:rFonts w:ascii="Times New Roman" w:hAnsi="Times New Roman"/>
                <w:b/>
              </w:rPr>
              <w:t>podręcznik</w:t>
            </w:r>
            <w:r w:rsidRPr="0008240E">
              <w:rPr>
                <w:rFonts w:ascii="Times New Roman" w:hAnsi="Times New Roman"/>
              </w:rPr>
              <w:t xml:space="preserve"> omawiający w sposób kompletny w/w zakres programu szkolenia oraz umożliwiający samodzielne przygotowanie się uczestnika szkolenia do egzaminu potwierdzającego kwalifikacje;</w:t>
            </w:r>
            <w:r w:rsidR="0008240E" w:rsidRPr="0008240E">
              <w:rPr>
                <w:rFonts w:ascii="Times New Roman" w:hAnsi="Times New Roman"/>
              </w:rPr>
              <w:t xml:space="preserve"> </w:t>
            </w:r>
            <w:r w:rsidRPr="0008240E">
              <w:rPr>
                <w:rFonts w:ascii="Times New Roman" w:hAnsi="Times New Roman"/>
                <w:u w:val="single"/>
              </w:rPr>
              <w:t>podręczniki (1 egz. dla 1 uczestnika) zapewnione przez Wykonawcę - Zamawiający przekaże uczestnikom szkolenia na własność najpóźniej na pierwszych zajęciach;</w:t>
            </w:r>
            <w:r w:rsidR="0008240E" w:rsidRPr="0008240E">
              <w:rPr>
                <w:rFonts w:ascii="Times New Roman" w:hAnsi="Times New Roman"/>
                <w:u w:val="single"/>
              </w:rPr>
              <w:t xml:space="preserve"> </w:t>
            </w:r>
            <w:r w:rsidRPr="0008240E">
              <w:rPr>
                <w:rFonts w:ascii="Times New Roman" w:hAnsi="Times New Roman"/>
              </w:rPr>
              <w:t xml:space="preserve">Zamawiający dopuszcza skrypty i ewentualnie inne materiały </w:t>
            </w:r>
            <w:r w:rsidRPr="0008240E">
              <w:rPr>
                <w:rFonts w:ascii="Times New Roman" w:hAnsi="Times New Roman"/>
                <w:u w:val="single"/>
              </w:rPr>
              <w:t>wyłącznie jako materiały uzupełniające</w:t>
            </w:r>
            <w:r w:rsidRPr="0008240E">
              <w:rPr>
                <w:rFonts w:ascii="Times New Roman" w:hAnsi="Times New Roman"/>
              </w:rPr>
              <w:t>.</w:t>
            </w:r>
          </w:p>
          <w:p w14:paraId="371EC699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2B5B51F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  <w:b/>
              </w:rPr>
              <w:t>Szkolenie zakończy się egzaminem zewnętrznym i wydaniem certyfikatu</w:t>
            </w:r>
            <w:r w:rsidRPr="000B4294">
              <w:rPr>
                <w:rFonts w:ascii="Times New Roman" w:hAnsi="Times New Roman"/>
              </w:rPr>
              <w:t xml:space="preserve"> potwierdzającego nabycie kwalifikacji.</w:t>
            </w:r>
          </w:p>
          <w:p w14:paraId="7FF2426C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BEB131D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0B4294">
              <w:rPr>
                <w:rFonts w:ascii="Times New Roman" w:hAnsi="Times New Roman"/>
                <w:u w:val="single"/>
              </w:rPr>
              <w:lastRenderedPageBreak/>
              <w:t>Uprawnienia/certyfikaty:</w:t>
            </w:r>
          </w:p>
          <w:p w14:paraId="5448E5F9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Wykonawca w ramach wynagrodzenia ofertowego zobowiązany jest do zorganizowania dla wszystkich uczestników szkolenia zewnętrznej walidacji zgodnej z zasadami i wymaganiami określonymi przez ustawę z 22 grudnia 2015 r. o Zintegrowanym Systemie Kwalifikacji (</w:t>
            </w:r>
            <w:proofErr w:type="spellStart"/>
            <w:r w:rsidRPr="000B4294">
              <w:rPr>
                <w:rFonts w:ascii="Times New Roman" w:hAnsi="Times New Roman"/>
              </w:rPr>
              <w:t>t.j</w:t>
            </w:r>
            <w:proofErr w:type="spellEnd"/>
            <w:r w:rsidRPr="000B4294">
              <w:rPr>
                <w:rFonts w:ascii="Times New Roman" w:hAnsi="Times New Roman"/>
              </w:rPr>
              <w:t>. Dz. U. z 2020 r., poz. 226., dalej jako „Ustawa o ZSK”) oraz Obwieszczenie Ministra Cyfryzacji z dnia 21 listopada 2018 roku w sprawie włączenia kwalifikacji rynkowej „Tworzenie witryn internetowych” do Zintegrowanego Systemu Kwalifikacji (M.P. z 2018 r., poz. 1211).</w:t>
            </w:r>
          </w:p>
          <w:p w14:paraId="0BAB6245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8E59841" w14:textId="77777777" w:rsidR="00C93C4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Wykonawca zapewni, osobom, które pomyślnie zdały egzamin, wydanie certyfikatu zgodnego z w/w wymaganiami Ustawy o ZSK.</w:t>
            </w:r>
          </w:p>
          <w:p w14:paraId="2B0ECF61" w14:textId="77777777" w:rsidR="00C93C44" w:rsidRPr="000B4294" w:rsidRDefault="00C93C44" w:rsidP="006070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93C44" w:rsidRPr="000B4294" w14:paraId="428C99C9" w14:textId="77777777" w:rsidTr="00E1408D">
        <w:tc>
          <w:tcPr>
            <w:tcW w:w="5000" w:type="pct"/>
            <w:gridSpan w:val="2"/>
            <w:vAlign w:val="center"/>
          </w:tcPr>
          <w:p w14:paraId="30E3A910" w14:textId="77777777" w:rsidR="00C93C44" w:rsidRPr="0008240E" w:rsidRDefault="00C93C44" w:rsidP="003B28E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08240E">
              <w:rPr>
                <w:rFonts w:ascii="Times New Roman" w:hAnsi="Times New Roman"/>
              </w:rPr>
              <w:lastRenderedPageBreak/>
              <w:t xml:space="preserve">Szkolenie dla 34 uczniów </w:t>
            </w:r>
            <w:r w:rsidRPr="0008240E">
              <w:rPr>
                <w:rFonts w:ascii="Times New Roman" w:hAnsi="Times New Roman"/>
                <w:b/>
              </w:rPr>
              <w:t>„Programowanie i obsługiwanie procesu druku 3D”:</w:t>
            </w:r>
          </w:p>
          <w:p w14:paraId="28D998AA" w14:textId="77777777" w:rsidR="00C93C44" w:rsidRPr="000B4294" w:rsidRDefault="00C93C44" w:rsidP="000B429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EC28108" w14:textId="77777777" w:rsidR="00C93C44" w:rsidRPr="000B4294" w:rsidRDefault="00C93C44" w:rsidP="000B429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0B4294">
              <w:rPr>
                <w:rFonts w:ascii="Times New Roman" w:hAnsi="Times New Roman"/>
                <w:u w:val="single"/>
              </w:rPr>
              <w:t xml:space="preserve">Zakres zobowiązania: </w:t>
            </w:r>
          </w:p>
          <w:p w14:paraId="46DCF07D" w14:textId="77777777" w:rsidR="00C93C44" w:rsidRPr="0008240E" w:rsidRDefault="00C93C44" w:rsidP="003B28E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</w:rPr>
            </w:pPr>
            <w:r w:rsidRPr="0008240E">
              <w:rPr>
                <w:rFonts w:ascii="Times New Roman" w:hAnsi="Times New Roman"/>
              </w:rPr>
              <w:t>realizacja 280 godz. dydaktycznych szkolenia dla 4 grup/34 osób; (4 gr x 70 godz./grupę),</w:t>
            </w:r>
          </w:p>
          <w:p w14:paraId="2502CA6C" w14:textId="77777777" w:rsidR="00C93C44" w:rsidRPr="0008240E" w:rsidRDefault="00C93C44" w:rsidP="003B28E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</w:rPr>
            </w:pPr>
            <w:r w:rsidRPr="0008240E">
              <w:rPr>
                <w:rFonts w:ascii="Times New Roman" w:hAnsi="Times New Roman"/>
              </w:rPr>
              <w:t>zapewnienie sprzętu, oprogramowania i materiałów eksploatacyjnych do realizacji szkolenia dla wszystkich uczestników szkolenia,</w:t>
            </w:r>
          </w:p>
          <w:p w14:paraId="771C50FF" w14:textId="77777777" w:rsidR="00C93C44" w:rsidRPr="0008240E" w:rsidRDefault="00C93C44" w:rsidP="003B28E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</w:rPr>
            </w:pPr>
            <w:r w:rsidRPr="0008240E">
              <w:rPr>
                <w:rFonts w:ascii="Times New Roman" w:hAnsi="Times New Roman"/>
              </w:rPr>
              <w:t>zapewnienie materiałów szkoleniowych do realizacji szkolenia dla wszystkich uczestników szkolenia,</w:t>
            </w:r>
          </w:p>
          <w:p w14:paraId="145C3695" w14:textId="77777777" w:rsidR="00C93C44" w:rsidRPr="0008240E" w:rsidRDefault="00C93C44" w:rsidP="003B28E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</w:rPr>
            </w:pPr>
            <w:r w:rsidRPr="0008240E">
              <w:rPr>
                <w:rFonts w:ascii="Times New Roman" w:hAnsi="Times New Roman"/>
              </w:rPr>
              <w:t xml:space="preserve">realizacja egzaminów potwierdzających kwalifikacje dla wszystkich uczestników szkolenia, </w:t>
            </w:r>
          </w:p>
          <w:p w14:paraId="30A6B3FE" w14:textId="77777777" w:rsidR="00C93C44" w:rsidRPr="0008240E" w:rsidRDefault="00C93C44" w:rsidP="003B28E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</w:rPr>
            </w:pPr>
            <w:r w:rsidRPr="0008240E">
              <w:rPr>
                <w:rFonts w:ascii="Times New Roman" w:hAnsi="Times New Roman"/>
              </w:rPr>
              <w:t>zgodne z wymaganiami opisanymi poniżej.</w:t>
            </w:r>
          </w:p>
          <w:p w14:paraId="0653E427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B646D94" w14:textId="77777777" w:rsidR="00C93C4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0B4294">
              <w:rPr>
                <w:rFonts w:ascii="Times New Roman" w:hAnsi="Times New Roman"/>
                <w:u w:val="single"/>
              </w:rPr>
              <w:t>Zamawiający wymaga aby w ramach szkolenia zrealizowany został co najmniej następujący program szkolenia:</w:t>
            </w:r>
          </w:p>
          <w:p w14:paraId="36CCB68F" w14:textId="030F74EF" w:rsidR="00C40143" w:rsidRPr="00C40143" w:rsidRDefault="00042647" w:rsidP="00042647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r</w:t>
            </w:r>
            <w:r w:rsidR="00C40143" w:rsidRPr="00C40143">
              <w:rPr>
                <w:rFonts w:ascii="Times New Roman" w:eastAsiaTheme="minorHAnsi" w:hAnsi="Times New Roman"/>
              </w:rPr>
              <w:t>odzaje technologii druku 3D</w:t>
            </w:r>
            <w:r>
              <w:rPr>
                <w:rFonts w:ascii="Times New Roman" w:eastAsiaTheme="minorHAnsi" w:hAnsi="Times New Roman"/>
              </w:rPr>
              <w:t>,</w:t>
            </w:r>
          </w:p>
          <w:p w14:paraId="66846616" w14:textId="382C886E" w:rsidR="00C40143" w:rsidRPr="00C40143" w:rsidRDefault="00042647" w:rsidP="00042647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b</w:t>
            </w:r>
            <w:r w:rsidR="00C40143" w:rsidRPr="00C40143">
              <w:rPr>
                <w:rFonts w:ascii="Times New Roman" w:eastAsiaTheme="minorHAnsi" w:hAnsi="Times New Roman"/>
              </w:rPr>
              <w:t>udowa i zasada działania drukarek w wybranych technologiach</w:t>
            </w:r>
            <w:r>
              <w:rPr>
                <w:rFonts w:ascii="Times New Roman" w:eastAsiaTheme="minorHAnsi" w:hAnsi="Times New Roman"/>
              </w:rPr>
              <w:t>,</w:t>
            </w:r>
          </w:p>
          <w:p w14:paraId="004D478B" w14:textId="58D7F0D8" w:rsidR="00C40143" w:rsidRPr="00C40143" w:rsidRDefault="00042647" w:rsidP="00042647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s</w:t>
            </w:r>
            <w:r w:rsidR="00C40143" w:rsidRPr="00C40143">
              <w:rPr>
                <w:rFonts w:ascii="Times New Roman" w:eastAsiaTheme="minorHAnsi" w:hAnsi="Times New Roman"/>
              </w:rPr>
              <w:t>posoby pozyskania modeli do druku</w:t>
            </w:r>
            <w:r>
              <w:rPr>
                <w:rFonts w:ascii="Times New Roman" w:eastAsiaTheme="minorHAnsi" w:hAnsi="Times New Roman"/>
              </w:rPr>
              <w:t>,</w:t>
            </w:r>
          </w:p>
          <w:p w14:paraId="2FBE420A" w14:textId="69402050" w:rsidR="00C40143" w:rsidRPr="00C40143" w:rsidRDefault="00042647" w:rsidP="00042647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w</w:t>
            </w:r>
            <w:r w:rsidR="00C40143" w:rsidRPr="00C40143">
              <w:rPr>
                <w:rFonts w:ascii="Times New Roman" w:eastAsiaTheme="minorHAnsi" w:hAnsi="Times New Roman"/>
              </w:rPr>
              <w:t>ybór optymalnej metody wydruku</w:t>
            </w:r>
            <w:r>
              <w:rPr>
                <w:rFonts w:ascii="Times New Roman" w:eastAsiaTheme="minorHAnsi" w:hAnsi="Times New Roman"/>
              </w:rPr>
              <w:t>,</w:t>
            </w:r>
          </w:p>
          <w:p w14:paraId="30F8495C" w14:textId="2FFFA902" w:rsidR="00C40143" w:rsidRPr="00C40143" w:rsidRDefault="00042647" w:rsidP="00042647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p</w:t>
            </w:r>
            <w:r w:rsidR="00C40143" w:rsidRPr="00C40143">
              <w:rPr>
                <w:rFonts w:ascii="Times New Roman" w:eastAsiaTheme="minorHAnsi" w:hAnsi="Times New Roman"/>
              </w:rPr>
              <w:t>rzygotowanie modelu 3D do wydruku</w:t>
            </w:r>
            <w:r>
              <w:rPr>
                <w:rFonts w:ascii="Times New Roman" w:eastAsiaTheme="minorHAnsi" w:hAnsi="Times New Roman"/>
              </w:rPr>
              <w:t>,</w:t>
            </w:r>
          </w:p>
          <w:p w14:paraId="40231A79" w14:textId="33B2527C" w:rsidR="00C40143" w:rsidRPr="00C40143" w:rsidRDefault="00042647" w:rsidP="00042647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d</w:t>
            </w:r>
            <w:r w:rsidR="00C40143" w:rsidRPr="00C40143">
              <w:rPr>
                <w:rFonts w:ascii="Times New Roman" w:eastAsiaTheme="minorHAnsi" w:hAnsi="Times New Roman"/>
              </w:rPr>
              <w:t>obór parametrów wydruku</w:t>
            </w:r>
            <w:r>
              <w:rPr>
                <w:rFonts w:ascii="Times New Roman" w:eastAsiaTheme="minorHAnsi" w:hAnsi="Times New Roman"/>
              </w:rPr>
              <w:t>,</w:t>
            </w:r>
          </w:p>
          <w:p w14:paraId="1DBB7BCF" w14:textId="747DE573" w:rsidR="00C40143" w:rsidRPr="00C40143" w:rsidRDefault="00042647" w:rsidP="00042647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p</w:t>
            </w:r>
            <w:r w:rsidR="00C40143" w:rsidRPr="00C40143">
              <w:rPr>
                <w:rFonts w:ascii="Times New Roman" w:eastAsiaTheme="minorHAnsi" w:hAnsi="Times New Roman"/>
              </w:rPr>
              <w:t>rzygotowanie drukarki do pracy</w:t>
            </w:r>
            <w:r>
              <w:rPr>
                <w:rFonts w:ascii="Times New Roman" w:eastAsiaTheme="minorHAnsi" w:hAnsi="Times New Roman"/>
              </w:rPr>
              <w:t>,</w:t>
            </w:r>
          </w:p>
          <w:p w14:paraId="3C898499" w14:textId="6F951578" w:rsidR="00C40143" w:rsidRPr="00C40143" w:rsidRDefault="00042647" w:rsidP="00042647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m</w:t>
            </w:r>
            <w:r w:rsidR="00C40143" w:rsidRPr="00C40143">
              <w:rPr>
                <w:rFonts w:ascii="Times New Roman" w:eastAsiaTheme="minorHAnsi" w:hAnsi="Times New Roman"/>
              </w:rPr>
              <w:t>onitorowanie procesu wydruku</w:t>
            </w:r>
            <w:r>
              <w:rPr>
                <w:rFonts w:ascii="Times New Roman" w:eastAsiaTheme="minorHAnsi" w:hAnsi="Times New Roman"/>
              </w:rPr>
              <w:t>,</w:t>
            </w:r>
          </w:p>
          <w:p w14:paraId="02B0B79B" w14:textId="646884DC" w:rsidR="00C40143" w:rsidRPr="00C40143" w:rsidRDefault="00042647" w:rsidP="00042647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eastAsiaTheme="minorHAnsi" w:hAnsi="Times New Roman"/>
              </w:rPr>
              <w:t>f</w:t>
            </w:r>
            <w:r w:rsidR="00C40143" w:rsidRPr="00C40143">
              <w:rPr>
                <w:rFonts w:ascii="Times New Roman" w:eastAsiaTheme="minorHAnsi" w:hAnsi="Times New Roman"/>
              </w:rPr>
              <w:t>inalizacja procesu druku 3D.</w:t>
            </w:r>
          </w:p>
          <w:p w14:paraId="50805680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683583F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 xml:space="preserve">Szkolenie musi zostać zrealizowane w sposób, który doprowadzi do tego, że uczestnik po jego ukończeniu </w:t>
            </w:r>
            <w:r w:rsidRPr="000B4294">
              <w:rPr>
                <w:rFonts w:ascii="Times New Roman" w:hAnsi="Times New Roman"/>
                <w:u w:val="single"/>
              </w:rPr>
              <w:t>osiągnie efekty uczenia się co najmniej w następującym zakresie:</w:t>
            </w:r>
          </w:p>
          <w:p w14:paraId="57DD615F" w14:textId="77777777" w:rsidR="00C93C44" w:rsidRPr="000B4294" w:rsidRDefault="00C93C44" w:rsidP="000B4294">
            <w:p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1.</w:t>
            </w:r>
            <w:r w:rsidRPr="000B4294">
              <w:rPr>
                <w:rFonts w:ascii="Times New Roman" w:hAnsi="Times New Roman"/>
              </w:rPr>
              <w:tab/>
              <w:t>Dobiera parametry druku 3D:</w:t>
            </w:r>
          </w:p>
          <w:p w14:paraId="62ED5659" w14:textId="46359A89" w:rsidR="00C93C44" w:rsidRPr="000B4294" w:rsidRDefault="00C93C44" w:rsidP="003B28EF">
            <w:pPr>
              <w:numPr>
                <w:ilvl w:val="1"/>
                <w:numId w:val="6"/>
              </w:numPr>
              <w:spacing w:after="0" w:line="240" w:lineRule="auto"/>
              <w:ind w:left="312" w:hanging="284"/>
              <w:contextualSpacing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omawia parametry procesu i nastawy drukarki 3D</w:t>
            </w:r>
            <w:r w:rsidR="00042647">
              <w:rPr>
                <w:rFonts w:ascii="Times New Roman" w:hAnsi="Times New Roman"/>
              </w:rPr>
              <w:t>,</w:t>
            </w:r>
          </w:p>
          <w:p w14:paraId="46167032" w14:textId="77777777" w:rsidR="00C93C44" w:rsidRPr="000B4294" w:rsidRDefault="00C93C44" w:rsidP="003B28EF">
            <w:pPr>
              <w:numPr>
                <w:ilvl w:val="1"/>
                <w:numId w:val="6"/>
              </w:numPr>
              <w:spacing w:after="0" w:line="240" w:lineRule="auto"/>
              <w:ind w:left="312" w:hanging="284"/>
              <w:contextualSpacing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nastawia parametry modelu zgodnie z możliwościami technologii.</w:t>
            </w:r>
          </w:p>
          <w:p w14:paraId="65DAFC2A" w14:textId="77777777" w:rsidR="00C93C44" w:rsidRPr="000B4294" w:rsidRDefault="00C93C44" w:rsidP="000B4294">
            <w:p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2.</w:t>
            </w:r>
            <w:r w:rsidRPr="000B4294">
              <w:rPr>
                <w:rFonts w:ascii="Times New Roman" w:hAnsi="Times New Roman"/>
              </w:rPr>
              <w:tab/>
              <w:t>Dobiera technologię druku 3D do wytworzenia obiektu:</w:t>
            </w:r>
          </w:p>
          <w:p w14:paraId="1D08B479" w14:textId="011F541E" w:rsidR="00C93C44" w:rsidRPr="000B4294" w:rsidRDefault="00C93C44" w:rsidP="003B28EF">
            <w:pPr>
              <w:numPr>
                <w:ilvl w:val="1"/>
                <w:numId w:val="6"/>
              </w:numPr>
              <w:spacing w:after="0" w:line="240" w:lineRule="auto"/>
              <w:ind w:left="312" w:hanging="284"/>
              <w:contextualSpacing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rozróżnia technologie druku 3D</w:t>
            </w:r>
            <w:r w:rsidR="00042647">
              <w:rPr>
                <w:rFonts w:ascii="Times New Roman" w:hAnsi="Times New Roman"/>
              </w:rPr>
              <w:t>,</w:t>
            </w:r>
          </w:p>
          <w:p w14:paraId="720037EE" w14:textId="2DADE3AD" w:rsidR="00C93C44" w:rsidRPr="000B4294" w:rsidRDefault="00C93C44" w:rsidP="003B28EF">
            <w:pPr>
              <w:numPr>
                <w:ilvl w:val="1"/>
                <w:numId w:val="6"/>
              </w:numPr>
              <w:spacing w:after="0" w:line="240" w:lineRule="auto"/>
              <w:ind w:left="312" w:hanging="284"/>
              <w:contextualSpacing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omawia zasady działania drukarek 3D w oparciu o rozróżniane technologie</w:t>
            </w:r>
            <w:r w:rsidR="00042647">
              <w:rPr>
                <w:rFonts w:ascii="Times New Roman" w:hAnsi="Times New Roman"/>
              </w:rPr>
              <w:t>,</w:t>
            </w:r>
          </w:p>
          <w:p w14:paraId="0D6EAB96" w14:textId="77777777" w:rsidR="00C93C44" w:rsidRPr="000B4294" w:rsidRDefault="00C93C44" w:rsidP="003B28EF">
            <w:pPr>
              <w:numPr>
                <w:ilvl w:val="1"/>
                <w:numId w:val="6"/>
              </w:numPr>
              <w:spacing w:after="0" w:line="240" w:lineRule="auto"/>
              <w:ind w:left="312" w:hanging="284"/>
              <w:contextualSpacing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wskazuje optymalną technologię do wytworzenia obiektu graficznego.</w:t>
            </w:r>
          </w:p>
          <w:p w14:paraId="69B9525C" w14:textId="77777777" w:rsidR="00C93C44" w:rsidRPr="000B4294" w:rsidRDefault="00C93C44" w:rsidP="000B4294">
            <w:p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3.</w:t>
            </w:r>
            <w:r w:rsidRPr="000B4294">
              <w:rPr>
                <w:rFonts w:ascii="Times New Roman" w:hAnsi="Times New Roman"/>
              </w:rPr>
              <w:tab/>
              <w:t>Przygotowuje model CAD 3D na potrzeby wytworzenia obiektu:</w:t>
            </w:r>
          </w:p>
          <w:p w14:paraId="05998E75" w14:textId="545F0EF1" w:rsidR="00C93C44" w:rsidRPr="000B4294" w:rsidRDefault="00C93C44" w:rsidP="003B28EF">
            <w:pPr>
              <w:numPr>
                <w:ilvl w:val="1"/>
                <w:numId w:val="6"/>
              </w:numPr>
              <w:spacing w:after="0" w:line="240" w:lineRule="auto"/>
              <w:ind w:left="312" w:hanging="284"/>
              <w:contextualSpacing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identyfikuje kształt i wymiary modelu na podstawie dostarczonej dokumentacji technicznej</w:t>
            </w:r>
            <w:r w:rsidR="00042647">
              <w:rPr>
                <w:rFonts w:ascii="Times New Roman" w:hAnsi="Times New Roman"/>
              </w:rPr>
              <w:t>,</w:t>
            </w:r>
          </w:p>
          <w:p w14:paraId="6EFADBB8" w14:textId="1F078836" w:rsidR="00C93C44" w:rsidRPr="000B4294" w:rsidRDefault="00C93C44" w:rsidP="003B28EF">
            <w:pPr>
              <w:numPr>
                <w:ilvl w:val="1"/>
                <w:numId w:val="6"/>
              </w:numPr>
              <w:spacing w:after="0" w:line="240" w:lineRule="auto"/>
              <w:ind w:left="312" w:hanging="284"/>
              <w:contextualSpacing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obsługuje urządzenia wskazujące z uwzględnieniem obracania (manipulowania) modelem 3D w wirtualnej przestrzeni oprogramowania</w:t>
            </w:r>
            <w:r w:rsidR="00042647">
              <w:rPr>
                <w:rFonts w:ascii="Times New Roman" w:hAnsi="Times New Roman"/>
              </w:rPr>
              <w:t>,</w:t>
            </w:r>
          </w:p>
          <w:p w14:paraId="28CC0B0B" w14:textId="71225710" w:rsidR="00C93C44" w:rsidRPr="000B4294" w:rsidRDefault="00C93C44" w:rsidP="003B28EF">
            <w:pPr>
              <w:numPr>
                <w:ilvl w:val="1"/>
                <w:numId w:val="6"/>
              </w:numPr>
              <w:spacing w:after="0" w:line="240" w:lineRule="auto"/>
              <w:ind w:left="312" w:hanging="284"/>
              <w:contextualSpacing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rozróżnia formaty plików CAD 3D</w:t>
            </w:r>
            <w:r w:rsidR="00042647">
              <w:rPr>
                <w:rFonts w:ascii="Times New Roman" w:hAnsi="Times New Roman"/>
              </w:rPr>
              <w:t>,</w:t>
            </w:r>
          </w:p>
          <w:p w14:paraId="36D07FBC" w14:textId="4D5A2676" w:rsidR="00C93C44" w:rsidRPr="000B4294" w:rsidRDefault="00C93C44" w:rsidP="003B28EF">
            <w:pPr>
              <w:numPr>
                <w:ilvl w:val="1"/>
                <w:numId w:val="6"/>
              </w:numPr>
              <w:spacing w:after="0" w:line="240" w:lineRule="auto"/>
              <w:ind w:left="312" w:hanging="284"/>
              <w:contextualSpacing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weryfikuje poprawność kształtu i wymiaru modelu CAD 3D w odniesieniu do wybranej technologii</w:t>
            </w:r>
            <w:r w:rsidR="00042647">
              <w:rPr>
                <w:rFonts w:ascii="Times New Roman" w:hAnsi="Times New Roman"/>
              </w:rPr>
              <w:t>,</w:t>
            </w:r>
          </w:p>
          <w:p w14:paraId="77C127DC" w14:textId="77777777" w:rsidR="00C93C44" w:rsidRPr="000B4294" w:rsidRDefault="00C93C44" w:rsidP="003B28EF">
            <w:pPr>
              <w:numPr>
                <w:ilvl w:val="1"/>
                <w:numId w:val="6"/>
              </w:numPr>
              <w:spacing w:after="0" w:line="240" w:lineRule="auto"/>
              <w:ind w:left="312" w:hanging="284"/>
              <w:contextualSpacing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konwertuje pliki na format obsługiwany przez drukarki 3D.</w:t>
            </w:r>
          </w:p>
          <w:p w14:paraId="48231796" w14:textId="77777777" w:rsidR="00C93C44" w:rsidRPr="000B4294" w:rsidRDefault="00C93C44" w:rsidP="000B4294">
            <w:p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lastRenderedPageBreak/>
              <w:t>4.</w:t>
            </w:r>
            <w:r w:rsidRPr="000B4294">
              <w:rPr>
                <w:rFonts w:ascii="Times New Roman" w:hAnsi="Times New Roman"/>
              </w:rPr>
              <w:tab/>
              <w:t>Uruchamia drukarkę 3D:</w:t>
            </w:r>
          </w:p>
          <w:p w14:paraId="054CA84B" w14:textId="23087B20" w:rsidR="00C93C44" w:rsidRPr="000B4294" w:rsidRDefault="00C93C44" w:rsidP="003B28EF">
            <w:pPr>
              <w:numPr>
                <w:ilvl w:val="1"/>
                <w:numId w:val="6"/>
              </w:numPr>
              <w:spacing w:after="0" w:line="240" w:lineRule="auto"/>
              <w:ind w:left="312" w:hanging="284"/>
              <w:contextualSpacing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omawia zasady kalibracji drukarek 3D</w:t>
            </w:r>
            <w:r w:rsidR="00042647">
              <w:rPr>
                <w:rFonts w:ascii="Times New Roman" w:hAnsi="Times New Roman"/>
              </w:rPr>
              <w:t>,</w:t>
            </w:r>
          </w:p>
          <w:p w14:paraId="68E0EDB5" w14:textId="137284F9" w:rsidR="00C93C44" w:rsidRPr="000B4294" w:rsidRDefault="00C93C44" w:rsidP="003B28EF">
            <w:pPr>
              <w:numPr>
                <w:ilvl w:val="1"/>
                <w:numId w:val="6"/>
              </w:numPr>
              <w:spacing w:after="0" w:line="240" w:lineRule="auto"/>
              <w:ind w:left="312" w:hanging="284"/>
              <w:contextualSpacing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sprawdza stan kaset materiałowych oraz zgodność typu materiału z parametrami nastaw wynikającymi z parametrów modelu</w:t>
            </w:r>
            <w:r w:rsidR="00042647">
              <w:rPr>
                <w:rFonts w:ascii="Times New Roman" w:hAnsi="Times New Roman"/>
              </w:rPr>
              <w:t>,</w:t>
            </w:r>
          </w:p>
          <w:p w14:paraId="180C15E4" w14:textId="36702EE2" w:rsidR="00C93C44" w:rsidRPr="000B4294" w:rsidRDefault="00C93C44" w:rsidP="003B28EF">
            <w:pPr>
              <w:numPr>
                <w:ilvl w:val="1"/>
                <w:numId w:val="6"/>
              </w:numPr>
              <w:spacing w:after="0" w:line="240" w:lineRule="auto"/>
              <w:ind w:left="312" w:hanging="284"/>
              <w:contextualSpacing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sprawdza gotowość drukarki 3D do pracy</w:t>
            </w:r>
            <w:r w:rsidR="00042647">
              <w:rPr>
                <w:rFonts w:ascii="Times New Roman" w:hAnsi="Times New Roman"/>
              </w:rPr>
              <w:t>,</w:t>
            </w:r>
          </w:p>
          <w:p w14:paraId="22B09D34" w14:textId="698E22A1" w:rsidR="00C93C44" w:rsidRPr="000B4294" w:rsidRDefault="00C93C44" w:rsidP="003B28EF">
            <w:pPr>
              <w:numPr>
                <w:ilvl w:val="1"/>
                <w:numId w:val="6"/>
              </w:numPr>
              <w:spacing w:after="0" w:line="240" w:lineRule="auto"/>
              <w:ind w:left="312" w:hanging="284"/>
              <w:contextualSpacing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sprawdza nastawy drukarki 3D pod kątem dostosowania procesu do wymagań stosowanego materiału</w:t>
            </w:r>
            <w:r w:rsidR="00042647">
              <w:rPr>
                <w:rFonts w:ascii="Times New Roman" w:hAnsi="Times New Roman"/>
              </w:rPr>
              <w:t>,</w:t>
            </w:r>
          </w:p>
          <w:p w14:paraId="6C8B9168" w14:textId="77777777" w:rsidR="00C93C44" w:rsidRPr="000B4294" w:rsidRDefault="00C93C44" w:rsidP="003B28EF">
            <w:pPr>
              <w:numPr>
                <w:ilvl w:val="1"/>
                <w:numId w:val="6"/>
              </w:numPr>
              <w:spacing w:after="0" w:line="240" w:lineRule="auto"/>
              <w:ind w:left="312" w:hanging="284"/>
              <w:contextualSpacing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uruchamia proces druku 3D.</w:t>
            </w:r>
          </w:p>
          <w:p w14:paraId="4156217E" w14:textId="77777777" w:rsidR="00C93C44" w:rsidRPr="000B4294" w:rsidRDefault="00C93C44" w:rsidP="000B4294">
            <w:p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5.</w:t>
            </w:r>
            <w:r w:rsidRPr="000B4294">
              <w:rPr>
                <w:rFonts w:ascii="Times New Roman" w:hAnsi="Times New Roman"/>
              </w:rPr>
              <w:tab/>
              <w:t>Przygotowuje drukarkę do druku 3D:</w:t>
            </w:r>
          </w:p>
          <w:p w14:paraId="204FA908" w14:textId="2813CA1B" w:rsidR="00C93C44" w:rsidRPr="000B4294" w:rsidRDefault="00C93C44" w:rsidP="003B28EF">
            <w:pPr>
              <w:numPr>
                <w:ilvl w:val="1"/>
                <w:numId w:val="6"/>
              </w:numPr>
              <w:spacing w:after="0" w:line="240" w:lineRule="auto"/>
              <w:ind w:left="312" w:hanging="284"/>
              <w:contextualSpacing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omawia potencjalny wpływ warunków środowiska pracy drukarki 3D oraz zdarzeń losowych na rezultat procesu druku</w:t>
            </w:r>
            <w:r w:rsidR="00042647">
              <w:rPr>
                <w:rFonts w:ascii="Times New Roman" w:hAnsi="Times New Roman"/>
              </w:rPr>
              <w:t>,</w:t>
            </w:r>
          </w:p>
          <w:p w14:paraId="2B144B9C" w14:textId="77777777" w:rsidR="00C93C44" w:rsidRPr="000B4294" w:rsidRDefault="00C93C44" w:rsidP="003B28EF">
            <w:pPr>
              <w:numPr>
                <w:ilvl w:val="1"/>
                <w:numId w:val="6"/>
              </w:numPr>
              <w:spacing w:after="0" w:line="240" w:lineRule="auto"/>
              <w:ind w:left="312" w:hanging="284"/>
              <w:contextualSpacing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omawia zasady uruchamiania drukarek 3D w rozróżnianych technologiach dostępnym dla zleceniodawcy.</w:t>
            </w:r>
          </w:p>
          <w:p w14:paraId="44A55FE3" w14:textId="77777777" w:rsidR="00C93C44" w:rsidRPr="000B4294" w:rsidRDefault="00C93C44" w:rsidP="000B4294">
            <w:p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6.</w:t>
            </w:r>
            <w:r w:rsidRPr="000B4294">
              <w:rPr>
                <w:rFonts w:ascii="Times New Roman" w:hAnsi="Times New Roman"/>
              </w:rPr>
              <w:tab/>
              <w:t>Monitoruje proces druku 3D:</w:t>
            </w:r>
          </w:p>
          <w:p w14:paraId="175C547E" w14:textId="36BF98DB" w:rsidR="00C93C44" w:rsidRPr="000B4294" w:rsidRDefault="00C93C44" w:rsidP="003B28EF">
            <w:pPr>
              <w:numPr>
                <w:ilvl w:val="1"/>
                <w:numId w:val="6"/>
              </w:numPr>
              <w:spacing w:after="0" w:line="240" w:lineRule="auto"/>
              <w:ind w:left="312" w:hanging="284"/>
              <w:contextualSpacing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omawia przebieg procesu druku 3D</w:t>
            </w:r>
            <w:r w:rsidR="00042647">
              <w:rPr>
                <w:rFonts w:ascii="Times New Roman" w:hAnsi="Times New Roman"/>
              </w:rPr>
              <w:t>,</w:t>
            </w:r>
          </w:p>
          <w:p w14:paraId="4C22351F" w14:textId="182643F7" w:rsidR="00C93C44" w:rsidRPr="000B4294" w:rsidRDefault="00C93C44" w:rsidP="003B28EF">
            <w:pPr>
              <w:numPr>
                <w:ilvl w:val="1"/>
                <w:numId w:val="6"/>
              </w:numPr>
              <w:spacing w:after="0" w:line="240" w:lineRule="auto"/>
              <w:ind w:left="312" w:hanging="284"/>
              <w:contextualSpacing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charakteryzuje zdarzenia wymagające awaryjnego zatrzymania druku 3D</w:t>
            </w:r>
            <w:r w:rsidR="00042647">
              <w:rPr>
                <w:rFonts w:ascii="Times New Roman" w:hAnsi="Times New Roman"/>
              </w:rPr>
              <w:t>,</w:t>
            </w:r>
          </w:p>
          <w:p w14:paraId="575CCDD0" w14:textId="10990FE0" w:rsidR="00C93C44" w:rsidRPr="000B4294" w:rsidRDefault="00C93C44" w:rsidP="003B28EF">
            <w:pPr>
              <w:numPr>
                <w:ilvl w:val="1"/>
                <w:numId w:val="6"/>
              </w:numPr>
              <w:spacing w:after="0" w:line="240" w:lineRule="auto"/>
              <w:ind w:left="312" w:hanging="284"/>
              <w:contextualSpacing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wskazuje i charakteryzuje możliwości wystąpienia potencjalnych wad obiektu wynikających z nieprawidłowego działania drukarki 3D</w:t>
            </w:r>
            <w:r w:rsidR="00042647">
              <w:rPr>
                <w:rFonts w:ascii="Times New Roman" w:hAnsi="Times New Roman"/>
              </w:rPr>
              <w:t>,</w:t>
            </w:r>
          </w:p>
          <w:p w14:paraId="1E507F74" w14:textId="1505D8D5" w:rsidR="00C93C44" w:rsidRPr="000B4294" w:rsidRDefault="00C93C44" w:rsidP="003B28EF">
            <w:pPr>
              <w:numPr>
                <w:ilvl w:val="1"/>
                <w:numId w:val="6"/>
              </w:numPr>
              <w:spacing w:after="0" w:line="240" w:lineRule="auto"/>
              <w:ind w:left="312" w:hanging="284"/>
              <w:contextualSpacing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sprawdza prawidłowość przylegania wytwarzanego obiektu do stołu roboczego drukarki 3D</w:t>
            </w:r>
            <w:r w:rsidR="00042647">
              <w:rPr>
                <w:rFonts w:ascii="Times New Roman" w:hAnsi="Times New Roman"/>
              </w:rPr>
              <w:t>,</w:t>
            </w:r>
          </w:p>
          <w:p w14:paraId="11364548" w14:textId="77777777" w:rsidR="00C93C44" w:rsidRPr="000B4294" w:rsidRDefault="00C93C44" w:rsidP="003B28EF">
            <w:pPr>
              <w:numPr>
                <w:ilvl w:val="1"/>
                <w:numId w:val="6"/>
              </w:numPr>
              <w:spacing w:after="0" w:line="240" w:lineRule="auto"/>
              <w:ind w:left="312" w:hanging="284"/>
              <w:contextualSpacing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stwierdza zgodność wytworzonego obiektu 3D z dokumentacją.</w:t>
            </w:r>
          </w:p>
          <w:p w14:paraId="6A0CA136" w14:textId="77777777" w:rsidR="00C93C44" w:rsidRPr="000B4294" w:rsidRDefault="00C93C44" w:rsidP="000B4294">
            <w:p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7.</w:t>
            </w:r>
            <w:r w:rsidRPr="000B4294">
              <w:rPr>
                <w:rFonts w:ascii="Times New Roman" w:hAnsi="Times New Roman"/>
              </w:rPr>
              <w:tab/>
              <w:t>Finalizuje proces druku 3D:</w:t>
            </w:r>
          </w:p>
          <w:p w14:paraId="01918E74" w14:textId="15165386" w:rsidR="00C93C44" w:rsidRPr="000B4294" w:rsidRDefault="00C93C44" w:rsidP="003B28EF">
            <w:pPr>
              <w:numPr>
                <w:ilvl w:val="1"/>
                <w:numId w:val="6"/>
              </w:numPr>
              <w:spacing w:after="0" w:line="240" w:lineRule="auto"/>
              <w:ind w:left="312" w:hanging="284"/>
              <w:contextualSpacing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weryfikuje zakończenie pracy przez drukarkę 3D</w:t>
            </w:r>
            <w:r w:rsidR="00042647">
              <w:rPr>
                <w:rFonts w:ascii="Times New Roman" w:hAnsi="Times New Roman"/>
              </w:rPr>
              <w:t>,</w:t>
            </w:r>
          </w:p>
          <w:p w14:paraId="4812B8F4" w14:textId="4DEEFB5F" w:rsidR="00C93C44" w:rsidRPr="000B4294" w:rsidRDefault="00C93C44" w:rsidP="003B28EF">
            <w:pPr>
              <w:numPr>
                <w:ilvl w:val="1"/>
                <w:numId w:val="6"/>
              </w:numPr>
              <w:spacing w:after="0" w:line="240" w:lineRule="auto"/>
              <w:ind w:left="312" w:hanging="284"/>
              <w:contextualSpacing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wyjmuje obiekt z komory roboczej drukarki 3D i usuwa struktury podpierające model oraz ewentualny nadmiarowy materiał modelowy z komory roboczej maszyny oraz ze ścian zewnętrznych wytworzonego obiektu</w:t>
            </w:r>
            <w:r w:rsidR="00042647">
              <w:rPr>
                <w:rFonts w:ascii="Times New Roman" w:hAnsi="Times New Roman"/>
              </w:rPr>
              <w:t>,</w:t>
            </w:r>
          </w:p>
          <w:p w14:paraId="114E470E" w14:textId="77777777" w:rsidR="00C93C44" w:rsidRPr="000B4294" w:rsidRDefault="00C93C44" w:rsidP="003B28EF">
            <w:pPr>
              <w:numPr>
                <w:ilvl w:val="1"/>
                <w:numId w:val="6"/>
              </w:numPr>
              <w:spacing w:after="0" w:line="240" w:lineRule="auto"/>
              <w:ind w:left="312" w:hanging="284"/>
              <w:contextualSpacing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czyści i zabezpiecza drukarkę 3D po zakończeniu pracy.</w:t>
            </w:r>
          </w:p>
          <w:p w14:paraId="03089DEF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C9F95FD" w14:textId="77777777" w:rsidR="00C93C44" w:rsidRPr="000B4294" w:rsidRDefault="00C93C44" w:rsidP="000B429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0B4294">
              <w:rPr>
                <w:rFonts w:ascii="Times New Roman" w:hAnsi="Times New Roman"/>
                <w:b/>
                <w:u w:val="single"/>
              </w:rPr>
              <w:t>Wykonawca zapewni sprzęt, oprogramowanie i materiały szkoleniowe</w:t>
            </w:r>
            <w:r w:rsidRPr="000B4294">
              <w:rPr>
                <w:rFonts w:ascii="Times New Roman" w:hAnsi="Times New Roman"/>
                <w:u w:val="single"/>
              </w:rPr>
              <w:t xml:space="preserve"> niezbędne do przeprowadzenia szkolenia oraz egzaminów, w tym co najmniej:</w:t>
            </w:r>
          </w:p>
          <w:p w14:paraId="114A05A6" w14:textId="77777777" w:rsidR="00C93C44" w:rsidRPr="0008240E" w:rsidRDefault="00C93C44" w:rsidP="003B28EF">
            <w:pPr>
              <w:pStyle w:val="Akapitzlist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240E">
              <w:rPr>
                <w:rFonts w:ascii="Times New Roman" w:hAnsi="Times New Roman"/>
                <w:b/>
              </w:rPr>
              <w:t>podręcznik</w:t>
            </w:r>
            <w:r w:rsidRPr="0008240E">
              <w:rPr>
                <w:rFonts w:ascii="Times New Roman" w:hAnsi="Times New Roman"/>
              </w:rPr>
              <w:t xml:space="preserve"> omawiający w sposób kompletny w/w zakres programu szkolenia oraz umożliwiający samodzielne przygotowanie się uczestnika szkolenia do egzaminu potwierdzającego kwalifikacje;</w:t>
            </w:r>
            <w:r w:rsidR="0008240E" w:rsidRPr="0008240E">
              <w:rPr>
                <w:rFonts w:ascii="Times New Roman" w:hAnsi="Times New Roman"/>
              </w:rPr>
              <w:t xml:space="preserve"> </w:t>
            </w:r>
            <w:r w:rsidRPr="0008240E">
              <w:rPr>
                <w:rFonts w:ascii="Times New Roman" w:hAnsi="Times New Roman"/>
              </w:rPr>
              <w:t>podręczniki (1 egz. dla 1 uczestnika), Wykonawca przekaże uczestnikom szkolenia na własność najpóźniej na pierwszych zajęciach;</w:t>
            </w:r>
            <w:r w:rsidR="0008240E" w:rsidRPr="0008240E">
              <w:rPr>
                <w:rFonts w:ascii="Times New Roman" w:hAnsi="Times New Roman"/>
              </w:rPr>
              <w:t xml:space="preserve"> </w:t>
            </w:r>
            <w:r w:rsidRPr="0008240E">
              <w:rPr>
                <w:rFonts w:ascii="Times New Roman" w:hAnsi="Times New Roman"/>
              </w:rPr>
              <w:t xml:space="preserve">Zamawiający dopuszcza skrypty i ewentualnie inne materiały </w:t>
            </w:r>
            <w:r w:rsidRPr="0008240E">
              <w:rPr>
                <w:rFonts w:ascii="Times New Roman" w:hAnsi="Times New Roman"/>
                <w:u w:val="single"/>
              </w:rPr>
              <w:t>wyłącznie jako materiały uzupełniające</w:t>
            </w:r>
            <w:r w:rsidRPr="0008240E">
              <w:rPr>
                <w:rFonts w:ascii="Times New Roman" w:hAnsi="Times New Roman"/>
              </w:rPr>
              <w:t>.</w:t>
            </w:r>
          </w:p>
          <w:p w14:paraId="5FC769B9" w14:textId="77777777" w:rsidR="00C93C44" w:rsidRPr="0008240E" w:rsidRDefault="00C93C44" w:rsidP="003B28EF">
            <w:pPr>
              <w:pStyle w:val="Akapitzlist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240E">
              <w:rPr>
                <w:rFonts w:ascii="Times New Roman" w:hAnsi="Times New Roman"/>
                <w:b/>
              </w:rPr>
              <w:t>sprzęt (co najmniej 1 drukarkę 3D) i oprogramowanie oraz tzw. materiały eksploatacyjne (</w:t>
            </w:r>
            <w:proofErr w:type="spellStart"/>
            <w:r w:rsidRPr="0008240E">
              <w:rPr>
                <w:rFonts w:ascii="Times New Roman" w:hAnsi="Times New Roman"/>
                <w:b/>
              </w:rPr>
              <w:t>filament</w:t>
            </w:r>
            <w:proofErr w:type="spellEnd"/>
            <w:r w:rsidRPr="0008240E">
              <w:rPr>
                <w:rFonts w:ascii="Times New Roman" w:hAnsi="Times New Roman"/>
                <w:b/>
              </w:rPr>
              <w:t>)</w:t>
            </w:r>
            <w:r w:rsidR="0008240E" w:rsidRPr="0008240E">
              <w:rPr>
                <w:rFonts w:ascii="Times New Roman" w:hAnsi="Times New Roman"/>
                <w:b/>
              </w:rPr>
              <w:t xml:space="preserve"> </w:t>
            </w:r>
            <w:r w:rsidRPr="0008240E">
              <w:rPr>
                <w:rFonts w:ascii="Times New Roman" w:hAnsi="Times New Roman"/>
              </w:rPr>
              <w:t>w ilości i zakresie niezbędnym do prawidłowego zrealizowania programu szkolenia</w:t>
            </w:r>
            <w:r w:rsidRPr="00924FDC">
              <w:rPr>
                <w:rFonts w:ascii="Times New Roman" w:hAnsi="Times New Roman"/>
              </w:rPr>
              <w:t>.</w:t>
            </w:r>
          </w:p>
          <w:p w14:paraId="002FD5CC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629A2B0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  <w:b/>
              </w:rPr>
              <w:t>Szkolenie zakończy się egzaminem zewnętrznym i wydaniem certyfikatu</w:t>
            </w:r>
            <w:r w:rsidRPr="000B4294">
              <w:rPr>
                <w:rFonts w:ascii="Times New Roman" w:hAnsi="Times New Roman"/>
              </w:rPr>
              <w:t xml:space="preserve"> potwierdzającego nabycie kwalifikacji.</w:t>
            </w:r>
          </w:p>
          <w:p w14:paraId="465320E4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E21A2B7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0B4294">
              <w:rPr>
                <w:rFonts w:ascii="Times New Roman" w:hAnsi="Times New Roman"/>
                <w:u w:val="single"/>
              </w:rPr>
              <w:t>Uprawnienia/certyfikaty:</w:t>
            </w:r>
          </w:p>
          <w:p w14:paraId="6B6C4927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Wykonawca w ramach wynagrodzenia ofertowego zobowiązany jest do zorganizowania dla wszystkich uczestników szkolenia zewnętrznej walidacji zgodnej z zasadami i wymaganiami określonymi przez ustawę z 22 grudnia 2015 r. o Zintegrowanym Systemie Kwalifikacji (</w:t>
            </w:r>
            <w:proofErr w:type="spellStart"/>
            <w:r w:rsidRPr="000B4294">
              <w:rPr>
                <w:rFonts w:ascii="Times New Roman" w:hAnsi="Times New Roman"/>
              </w:rPr>
              <w:t>t.j</w:t>
            </w:r>
            <w:proofErr w:type="spellEnd"/>
            <w:r w:rsidRPr="000B4294">
              <w:rPr>
                <w:rFonts w:ascii="Times New Roman" w:hAnsi="Times New Roman"/>
              </w:rPr>
              <w:t>. Dz. U. z 2020 r., poz. 226., dalej jako „Ustawa o ZSK”) oraz Obwieszczenie Ministra Cyfryzacji z dnia 3 grudnia 2018 r. w sprawie włączenia kwalifikacji rynkowej „Programowanie i obsługiwanie procesu druku 3D” do Zintegrowanego Systemu Kwalifikacji (M.P. z 2018 r., poz. 1220).</w:t>
            </w:r>
          </w:p>
          <w:p w14:paraId="343F54FB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CABE5BD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Wykonawca zapewni, osobom, które pomyślnie zdały egzamin, wydanie certyfikatu zgodnego z w/w wymaganiami Ustawy o ZSK.</w:t>
            </w:r>
          </w:p>
          <w:p w14:paraId="69998B94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93C44" w:rsidRPr="000B4294" w14:paraId="6AEB4E9F" w14:textId="77777777" w:rsidTr="00E1408D">
        <w:tc>
          <w:tcPr>
            <w:tcW w:w="5000" w:type="pct"/>
            <w:gridSpan w:val="2"/>
            <w:vAlign w:val="center"/>
          </w:tcPr>
          <w:p w14:paraId="26F498E0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B4294">
              <w:rPr>
                <w:rFonts w:ascii="Times New Roman" w:hAnsi="Times New Roman"/>
                <w:b/>
              </w:rPr>
              <w:lastRenderedPageBreak/>
              <w:t>Inne wymagania i informacje:</w:t>
            </w:r>
          </w:p>
          <w:p w14:paraId="10998F96" w14:textId="77777777" w:rsidR="00C93C44" w:rsidRPr="0008240E" w:rsidRDefault="00C93C44" w:rsidP="003B28EF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240E">
              <w:rPr>
                <w:rFonts w:ascii="Times New Roman" w:hAnsi="Times New Roman"/>
              </w:rPr>
              <w:t xml:space="preserve">realizacja zamówienia będzie się odbywała w nieodpłatnie udostępnionych salach </w:t>
            </w:r>
            <w:r w:rsidRPr="0008240E">
              <w:rPr>
                <w:rFonts w:ascii="Times New Roman" w:hAnsi="Times New Roman"/>
                <w:b/>
              </w:rPr>
              <w:t xml:space="preserve">Zespołu Szkół im. Jana Kasprowicza w Izbicy Kujawskiej, </w:t>
            </w:r>
            <w:r w:rsidRPr="0008240E">
              <w:rPr>
                <w:rFonts w:ascii="Times New Roman" w:hAnsi="Times New Roman"/>
              </w:rPr>
              <w:t>ul. Nowomiejska 5, 87-865 Izbica Kujawska;</w:t>
            </w:r>
          </w:p>
          <w:p w14:paraId="6E262888" w14:textId="77777777" w:rsidR="00C93C44" w:rsidRPr="0008240E" w:rsidRDefault="00C93C44" w:rsidP="003B28EF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240E">
              <w:rPr>
                <w:rFonts w:ascii="Times New Roman" w:hAnsi="Times New Roman"/>
                <w:bCs/>
              </w:rPr>
              <w:t>szkolenia będą realizowane w formie zajęć stacjonarnych, po obowiązkowych zajęciach lekcyjnych, w dniach poniedziałek-piątek w godz. 13.00 – 20.00 lub/i w dni wolne od zajęć lekcyjnych w godz. 10.00 – 18.00; a za zgodą Zamawiającego i uczestników także w soboty i/lub niedziele lub w innych godzinach;</w:t>
            </w:r>
          </w:p>
          <w:p w14:paraId="48EDEEB4" w14:textId="064D6923" w:rsidR="00C93C44" w:rsidRPr="0008240E" w:rsidRDefault="000D7C13" w:rsidP="00607051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028B">
              <w:rPr>
                <w:rFonts w:ascii="Times New Roman" w:hAnsi="Times New Roman"/>
              </w:rPr>
              <w:t xml:space="preserve">Zamawiający wymaga realizowania usługi </w:t>
            </w:r>
            <w:r w:rsidR="003D04E8" w:rsidRPr="0049028B">
              <w:rPr>
                <w:rFonts w:ascii="Times New Roman" w:hAnsi="Times New Roman"/>
              </w:rPr>
              <w:t xml:space="preserve">w terminie: </w:t>
            </w:r>
            <w:r w:rsidRPr="0049028B">
              <w:rPr>
                <w:rFonts w:ascii="Times New Roman" w:hAnsi="Times New Roman"/>
              </w:rPr>
              <w:t>od dnia podpisania umowy</w:t>
            </w:r>
            <w:r w:rsidR="00EE67AF" w:rsidRPr="0049028B">
              <w:rPr>
                <w:rFonts w:ascii="Times New Roman" w:hAnsi="Times New Roman"/>
              </w:rPr>
              <w:t xml:space="preserve"> do dnia: </w:t>
            </w:r>
            <w:r w:rsidRPr="0049028B">
              <w:rPr>
                <w:rFonts w:ascii="Times New Roman" w:hAnsi="Times New Roman"/>
                <w:b/>
                <w:bCs/>
              </w:rPr>
              <w:t>Szkolenie dla 8 uczniów „Tworzenie witryn internetowych”</w:t>
            </w:r>
            <w:r w:rsidR="00EE67AF" w:rsidRPr="0049028B">
              <w:rPr>
                <w:rFonts w:ascii="Times New Roman" w:hAnsi="Times New Roman"/>
                <w:b/>
                <w:bCs/>
              </w:rPr>
              <w:t xml:space="preserve"> do dnia </w:t>
            </w:r>
            <w:r w:rsidR="00607051" w:rsidRPr="0049028B">
              <w:rPr>
                <w:rFonts w:ascii="Times New Roman" w:hAnsi="Times New Roman"/>
                <w:b/>
              </w:rPr>
              <w:t xml:space="preserve">30.11.2022 r. </w:t>
            </w:r>
            <w:r w:rsidR="00607051" w:rsidRPr="0049028B">
              <w:rPr>
                <w:rFonts w:ascii="Times New Roman" w:hAnsi="Times New Roman"/>
              </w:rPr>
              <w:t xml:space="preserve">oraz </w:t>
            </w:r>
            <w:r w:rsidRPr="0049028B">
              <w:rPr>
                <w:rFonts w:ascii="Times New Roman" w:hAnsi="Times New Roman"/>
                <w:b/>
                <w:bCs/>
              </w:rPr>
              <w:t>Szkolenie dla 34 uczniów „Programowanie i obsługiwanie procesu druku 3D”</w:t>
            </w:r>
            <w:r w:rsidR="00516D36" w:rsidRPr="0049028B">
              <w:rPr>
                <w:rFonts w:ascii="Times New Roman" w:hAnsi="Times New Roman"/>
                <w:b/>
              </w:rPr>
              <w:t>:</w:t>
            </w:r>
            <w:r w:rsidR="00607051" w:rsidRPr="0049028B">
              <w:rPr>
                <w:rFonts w:ascii="Times New Roman" w:hAnsi="Times New Roman"/>
                <w:b/>
              </w:rPr>
              <w:t xml:space="preserve"> </w:t>
            </w:r>
            <w:r w:rsidR="00516D36" w:rsidRPr="0049028B">
              <w:rPr>
                <w:rFonts w:ascii="Times New Roman" w:hAnsi="Times New Roman"/>
                <w:b/>
              </w:rPr>
              <w:t xml:space="preserve">dla 2 grup do </w:t>
            </w:r>
            <w:r w:rsidRPr="0049028B">
              <w:rPr>
                <w:rFonts w:ascii="Times New Roman" w:hAnsi="Times New Roman"/>
                <w:b/>
              </w:rPr>
              <w:t xml:space="preserve">dnia </w:t>
            </w:r>
            <w:r w:rsidR="00516D36" w:rsidRPr="0049028B">
              <w:rPr>
                <w:rFonts w:ascii="Times New Roman" w:hAnsi="Times New Roman"/>
                <w:b/>
              </w:rPr>
              <w:t>3</w:t>
            </w:r>
            <w:r w:rsidRPr="0049028B">
              <w:rPr>
                <w:rFonts w:ascii="Times New Roman" w:hAnsi="Times New Roman"/>
                <w:b/>
              </w:rPr>
              <w:t>1</w:t>
            </w:r>
            <w:r w:rsidR="00516D36" w:rsidRPr="0049028B">
              <w:rPr>
                <w:rFonts w:ascii="Times New Roman" w:hAnsi="Times New Roman"/>
                <w:b/>
              </w:rPr>
              <w:t>.0</w:t>
            </w:r>
            <w:r w:rsidRPr="0049028B">
              <w:rPr>
                <w:rFonts w:ascii="Times New Roman" w:hAnsi="Times New Roman"/>
                <w:b/>
              </w:rPr>
              <w:t>8</w:t>
            </w:r>
            <w:r w:rsidR="00516D36" w:rsidRPr="0049028B">
              <w:rPr>
                <w:rFonts w:ascii="Times New Roman" w:hAnsi="Times New Roman"/>
                <w:b/>
              </w:rPr>
              <w:t xml:space="preserve">.2022 r. i dla 2 grup </w:t>
            </w:r>
            <w:r w:rsidRPr="0049028B">
              <w:rPr>
                <w:rFonts w:ascii="Times New Roman" w:hAnsi="Times New Roman"/>
                <w:b/>
              </w:rPr>
              <w:t>do dnia</w:t>
            </w:r>
            <w:r w:rsidR="00C93C44" w:rsidRPr="0049028B">
              <w:rPr>
                <w:rFonts w:ascii="Times New Roman" w:hAnsi="Times New Roman"/>
                <w:b/>
              </w:rPr>
              <w:t xml:space="preserve"> </w:t>
            </w:r>
            <w:r w:rsidR="00516D36" w:rsidRPr="0049028B">
              <w:rPr>
                <w:rFonts w:ascii="Times New Roman" w:hAnsi="Times New Roman"/>
                <w:b/>
              </w:rPr>
              <w:t>30.11</w:t>
            </w:r>
            <w:r w:rsidR="00C93C44" w:rsidRPr="0049028B">
              <w:rPr>
                <w:rFonts w:ascii="Times New Roman" w:hAnsi="Times New Roman"/>
                <w:b/>
              </w:rPr>
              <w:t>.2022</w:t>
            </w:r>
            <w:r w:rsidR="00607051" w:rsidRPr="0049028B">
              <w:rPr>
                <w:rFonts w:ascii="Times New Roman" w:hAnsi="Times New Roman"/>
                <w:b/>
              </w:rPr>
              <w:t xml:space="preserve"> r.</w:t>
            </w:r>
          </w:p>
        </w:tc>
      </w:tr>
    </w:tbl>
    <w:p w14:paraId="603424CB" w14:textId="77777777" w:rsidR="00C93C44" w:rsidRPr="000B4294" w:rsidRDefault="00C93C44" w:rsidP="00C93C44">
      <w:pPr>
        <w:spacing w:after="0"/>
        <w:jc w:val="both"/>
        <w:rPr>
          <w:rFonts w:ascii="Times New Roman" w:hAnsi="Times New Roma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8193"/>
      </w:tblGrid>
      <w:tr w:rsidR="00C93C44" w:rsidRPr="000B4294" w14:paraId="1B8B3B38" w14:textId="77777777" w:rsidTr="00992CAC">
        <w:trPr>
          <w:trHeight w:val="567"/>
        </w:trPr>
        <w:tc>
          <w:tcPr>
            <w:tcW w:w="1129" w:type="dxa"/>
            <w:shd w:val="clear" w:color="auto" w:fill="D9D9D9"/>
            <w:vAlign w:val="center"/>
          </w:tcPr>
          <w:p w14:paraId="4B74637A" w14:textId="77777777" w:rsidR="00C93C44" w:rsidRPr="000B4294" w:rsidRDefault="00C93C44" w:rsidP="000B42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4294">
              <w:rPr>
                <w:rFonts w:ascii="Times New Roman" w:hAnsi="Times New Roman"/>
                <w:b/>
              </w:rPr>
              <w:t>Część 3</w:t>
            </w:r>
          </w:p>
        </w:tc>
        <w:tc>
          <w:tcPr>
            <w:tcW w:w="8193" w:type="dxa"/>
            <w:shd w:val="clear" w:color="auto" w:fill="D9D9D9"/>
            <w:vAlign w:val="center"/>
          </w:tcPr>
          <w:p w14:paraId="4B191018" w14:textId="77777777" w:rsidR="00C93C44" w:rsidRPr="000B4294" w:rsidRDefault="00C93C44" w:rsidP="000B42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4294">
              <w:rPr>
                <w:rFonts w:ascii="Times New Roman" w:hAnsi="Times New Roman"/>
                <w:b/>
              </w:rPr>
              <w:t>Szkolenia budowlane</w:t>
            </w:r>
          </w:p>
        </w:tc>
      </w:tr>
      <w:tr w:rsidR="00C93C44" w:rsidRPr="000B4294" w14:paraId="3ADCD3C7" w14:textId="77777777" w:rsidTr="00992CAC">
        <w:tc>
          <w:tcPr>
            <w:tcW w:w="9322" w:type="dxa"/>
            <w:gridSpan w:val="2"/>
            <w:vAlign w:val="center"/>
          </w:tcPr>
          <w:p w14:paraId="476B864B" w14:textId="77777777" w:rsidR="00C93C44" w:rsidRPr="0008240E" w:rsidRDefault="00C93C44" w:rsidP="003B28EF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08240E">
              <w:rPr>
                <w:rFonts w:ascii="Times New Roman" w:hAnsi="Times New Roman"/>
              </w:rPr>
              <w:t xml:space="preserve">Szkolenie dla 10 uczniów </w:t>
            </w:r>
            <w:r w:rsidRPr="0008240E">
              <w:rPr>
                <w:rFonts w:ascii="Times New Roman" w:hAnsi="Times New Roman"/>
                <w:b/>
              </w:rPr>
              <w:t>„Montowanie stolarki budowlanej”:</w:t>
            </w:r>
          </w:p>
          <w:p w14:paraId="030BD8DF" w14:textId="77777777" w:rsidR="00C93C44" w:rsidRPr="000B4294" w:rsidRDefault="00C93C44" w:rsidP="000B429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88B8C85" w14:textId="77777777" w:rsidR="00C93C44" w:rsidRPr="000B4294" w:rsidRDefault="00C93C44" w:rsidP="000B429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0B4294">
              <w:rPr>
                <w:rFonts w:ascii="Times New Roman" w:hAnsi="Times New Roman"/>
                <w:u w:val="single"/>
              </w:rPr>
              <w:t xml:space="preserve">Zakres zobowiązania: </w:t>
            </w:r>
          </w:p>
          <w:p w14:paraId="1C9ABC4A" w14:textId="77777777" w:rsidR="00C93C44" w:rsidRPr="0008240E" w:rsidRDefault="00C93C44" w:rsidP="003B28EF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</w:rPr>
            </w:pPr>
            <w:r w:rsidRPr="0008240E">
              <w:rPr>
                <w:rFonts w:ascii="Times New Roman" w:hAnsi="Times New Roman"/>
              </w:rPr>
              <w:t>realizacja 60 godz. dydaktycznych szkolenia dla 1 grupy/10 osób;</w:t>
            </w:r>
          </w:p>
          <w:p w14:paraId="7736118F" w14:textId="77777777" w:rsidR="00C93C44" w:rsidRPr="0008240E" w:rsidRDefault="00C93C44" w:rsidP="003B28EF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</w:rPr>
            </w:pPr>
            <w:r w:rsidRPr="0008240E">
              <w:rPr>
                <w:rFonts w:ascii="Times New Roman" w:hAnsi="Times New Roman"/>
              </w:rPr>
              <w:t>zapewnienie narzędzi, sprzętu i materiałów eksploatacyjnych do realizacji szkolenia dla wszystkich uczestników szkolenia,</w:t>
            </w:r>
          </w:p>
          <w:p w14:paraId="704CA15E" w14:textId="77777777" w:rsidR="00C93C44" w:rsidRPr="0008240E" w:rsidRDefault="00C93C44" w:rsidP="003B28EF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</w:rPr>
            </w:pPr>
            <w:r w:rsidRPr="0008240E">
              <w:rPr>
                <w:rFonts w:ascii="Times New Roman" w:hAnsi="Times New Roman"/>
              </w:rPr>
              <w:t>zapewnienie materiałów szkoleniowych do realizacji szkolenia dla wszystkich uczestników szkolenia,</w:t>
            </w:r>
          </w:p>
          <w:p w14:paraId="46D78E41" w14:textId="77777777" w:rsidR="00C93C44" w:rsidRPr="0008240E" w:rsidRDefault="00C93C44" w:rsidP="003B28EF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</w:rPr>
            </w:pPr>
            <w:r w:rsidRPr="0008240E">
              <w:rPr>
                <w:rFonts w:ascii="Times New Roman" w:hAnsi="Times New Roman"/>
              </w:rPr>
              <w:t xml:space="preserve">realizacja egzaminów potwierdzających kwalifikacje dla wszystkich uczestników szkolenia, </w:t>
            </w:r>
          </w:p>
          <w:p w14:paraId="56793E3C" w14:textId="77777777" w:rsidR="00C93C44" w:rsidRPr="0008240E" w:rsidRDefault="00C93C44" w:rsidP="003B28EF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</w:rPr>
            </w:pPr>
            <w:r w:rsidRPr="0008240E">
              <w:rPr>
                <w:rFonts w:ascii="Times New Roman" w:hAnsi="Times New Roman"/>
              </w:rPr>
              <w:t>zgodne z wymaganiami opisanymi poniżej.</w:t>
            </w:r>
          </w:p>
          <w:p w14:paraId="04556FD9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CB08876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0B4294">
              <w:rPr>
                <w:rFonts w:ascii="Times New Roman" w:hAnsi="Times New Roman"/>
                <w:u w:val="single"/>
              </w:rPr>
              <w:t>Zamawiający wymaga aby w ramach szkolenia zrealizowany został co najmniej następujący program szkolenia:</w:t>
            </w:r>
          </w:p>
          <w:p w14:paraId="7B6FEC48" w14:textId="07819A2A" w:rsidR="00C93C44" w:rsidRPr="0008240E" w:rsidRDefault="00042647" w:rsidP="00042647">
            <w:pPr>
              <w:pStyle w:val="Akapitzlist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C93C44" w:rsidRPr="0008240E">
              <w:rPr>
                <w:rFonts w:ascii="Times New Roman" w:hAnsi="Times New Roman"/>
              </w:rPr>
              <w:t>odstawowe informacje na temat stolarki budowlanej</w:t>
            </w:r>
            <w:r>
              <w:rPr>
                <w:rFonts w:ascii="Times New Roman" w:hAnsi="Times New Roman"/>
              </w:rPr>
              <w:t>,</w:t>
            </w:r>
          </w:p>
          <w:p w14:paraId="0FC8890F" w14:textId="3B419A1A" w:rsidR="00C93C44" w:rsidRPr="0008240E" w:rsidRDefault="00042647" w:rsidP="00042647">
            <w:pPr>
              <w:pStyle w:val="Akapitzlist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  <w:r w:rsidR="00C93C44" w:rsidRPr="0008240E">
              <w:rPr>
                <w:rFonts w:ascii="Times New Roman" w:hAnsi="Times New Roman"/>
              </w:rPr>
              <w:t>kna fasadowe i drzwi balkonowe</w:t>
            </w:r>
            <w:r>
              <w:rPr>
                <w:rFonts w:ascii="Times New Roman" w:hAnsi="Times New Roman"/>
              </w:rPr>
              <w:t>,</w:t>
            </w:r>
          </w:p>
          <w:p w14:paraId="1B3EC484" w14:textId="683492AD" w:rsidR="00C93C44" w:rsidRPr="0008240E" w:rsidRDefault="00042647" w:rsidP="00042647">
            <w:pPr>
              <w:pStyle w:val="Akapitzlist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C93C44" w:rsidRPr="0008240E">
              <w:rPr>
                <w:rFonts w:ascii="Times New Roman" w:hAnsi="Times New Roman"/>
              </w:rPr>
              <w:t>ontaż okien fasadowych i drzwi balkonowych</w:t>
            </w:r>
            <w:r>
              <w:rPr>
                <w:rFonts w:ascii="Times New Roman" w:hAnsi="Times New Roman"/>
              </w:rPr>
              <w:t>,</w:t>
            </w:r>
          </w:p>
          <w:p w14:paraId="5205BB0B" w14:textId="771E0450" w:rsidR="00C93C44" w:rsidRPr="0008240E" w:rsidRDefault="00042647" w:rsidP="00042647">
            <w:pPr>
              <w:pStyle w:val="Akapitzlist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  <w:r w:rsidR="00C93C44" w:rsidRPr="0008240E">
              <w:rPr>
                <w:rFonts w:ascii="Times New Roman" w:hAnsi="Times New Roman"/>
              </w:rPr>
              <w:t>kna dachowe</w:t>
            </w:r>
            <w:r>
              <w:rPr>
                <w:rFonts w:ascii="Times New Roman" w:hAnsi="Times New Roman"/>
              </w:rPr>
              <w:t>,</w:t>
            </w:r>
          </w:p>
          <w:p w14:paraId="40E56C96" w14:textId="3AE1EC42" w:rsidR="00C93C44" w:rsidRPr="0008240E" w:rsidRDefault="00042647" w:rsidP="00042647">
            <w:pPr>
              <w:pStyle w:val="Akapitzlist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C93C44" w:rsidRPr="0008240E">
              <w:rPr>
                <w:rFonts w:ascii="Times New Roman" w:hAnsi="Times New Roman"/>
              </w:rPr>
              <w:t>ontaż okien dachowych</w:t>
            </w:r>
            <w:r>
              <w:rPr>
                <w:rFonts w:ascii="Times New Roman" w:hAnsi="Times New Roman"/>
              </w:rPr>
              <w:t>,</w:t>
            </w:r>
          </w:p>
          <w:p w14:paraId="3C839D4B" w14:textId="65943B8D" w:rsidR="00C93C44" w:rsidRPr="0008240E" w:rsidRDefault="00042647" w:rsidP="00042647">
            <w:pPr>
              <w:pStyle w:val="Akapitzlist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="00C93C44" w:rsidRPr="0008240E">
              <w:rPr>
                <w:rFonts w:ascii="Times New Roman" w:hAnsi="Times New Roman"/>
              </w:rPr>
              <w:t>rzwi wewnętrzne i zewnętrzne</w:t>
            </w:r>
            <w:r>
              <w:rPr>
                <w:rFonts w:ascii="Times New Roman" w:hAnsi="Times New Roman"/>
              </w:rPr>
              <w:t>,</w:t>
            </w:r>
          </w:p>
          <w:p w14:paraId="2036282E" w14:textId="5EA35560" w:rsidR="00C93C44" w:rsidRPr="0008240E" w:rsidRDefault="00042647" w:rsidP="00042647">
            <w:pPr>
              <w:pStyle w:val="Akapitzlist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C93C44" w:rsidRPr="0008240E">
              <w:rPr>
                <w:rFonts w:ascii="Times New Roman" w:hAnsi="Times New Roman"/>
              </w:rPr>
              <w:t>ontaż drzwi</w:t>
            </w:r>
            <w:r>
              <w:rPr>
                <w:rFonts w:ascii="Times New Roman" w:hAnsi="Times New Roman"/>
              </w:rPr>
              <w:t>,</w:t>
            </w:r>
          </w:p>
          <w:p w14:paraId="58B02FB2" w14:textId="5EE7358B" w:rsidR="00C93C44" w:rsidRPr="0008240E" w:rsidRDefault="00042647" w:rsidP="00042647">
            <w:pPr>
              <w:pStyle w:val="Akapitzlist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C93C44" w:rsidRPr="0008240E">
              <w:rPr>
                <w:rFonts w:ascii="Times New Roman" w:hAnsi="Times New Roman"/>
              </w:rPr>
              <w:t>ramy i kraty</w:t>
            </w:r>
            <w:r>
              <w:rPr>
                <w:rFonts w:ascii="Times New Roman" w:hAnsi="Times New Roman"/>
              </w:rPr>
              <w:t>,</w:t>
            </w:r>
          </w:p>
          <w:p w14:paraId="7A22A856" w14:textId="6B227844" w:rsidR="00C93C44" w:rsidRPr="0008240E" w:rsidRDefault="00042647" w:rsidP="00042647">
            <w:pPr>
              <w:pStyle w:val="Akapitzlist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C93C44" w:rsidRPr="0008240E">
              <w:rPr>
                <w:rFonts w:ascii="Times New Roman" w:hAnsi="Times New Roman"/>
              </w:rPr>
              <w:t>ontaż bram i krat</w:t>
            </w:r>
            <w:r>
              <w:rPr>
                <w:rFonts w:ascii="Times New Roman" w:hAnsi="Times New Roman"/>
              </w:rPr>
              <w:t>,</w:t>
            </w:r>
          </w:p>
          <w:p w14:paraId="1EA0E1EE" w14:textId="1D974F5F" w:rsidR="00C93C44" w:rsidRPr="0008240E" w:rsidRDefault="00042647" w:rsidP="00042647">
            <w:pPr>
              <w:pStyle w:val="Akapitzlist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  <w:r w:rsidR="00C93C44" w:rsidRPr="0008240E">
              <w:rPr>
                <w:rFonts w:ascii="Times New Roman" w:hAnsi="Times New Roman"/>
              </w:rPr>
              <w:t>słony przeciwsłoneczne</w:t>
            </w:r>
            <w:r>
              <w:rPr>
                <w:rFonts w:ascii="Times New Roman" w:hAnsi="Times New Roman"/>
              </w:rPr>
              <w:t>,</w:t>
            </w:r>
          </w:p>
          <w:p w14:paraId="1D083683" w14:textId="04189456" w:rsidR="00C93C44" w:rsidRPr="0008240E" w:rsidRDefault="00042647" w:rsidP="00042647">
            <w:pPr>
              <w:pStyle w:val="Akapitzlist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</w:t>
            </w:r>
            <w:r w:rsidR="00C93C44" w:rsidRPr="0008240E">
              <w:rPr>
                <w:rFonts w:ascii="Times New Roman" w:hAnsi="Times New Roman"/>
              </w:rPr>
              <w:t>asady bezpieczeństwa i higieny pracy</w:t>
            </w:r>
            <w:r>
              <w:rPr>
                <w:rFonts w:ascii="Times New Roman" w:hAnsi="Times New Roman"/>
              </w:rPr>
              <w:t>,</w:t>
            </w:r>
          </w:p>
          <w:p w14:paraId="5F200B44" w14:textId="3B4C860B" w:rsidR="00C93C44" w:rsidRPr="0008240E" w:rsidRDefault="00042647" w:rsidP="00042647">
            <w:pPr>
              <w:pStyle w:val="Akapitzlist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C93C44" w:rsidRPr="0008240E">
              <w:rPr>
                <w:rFonts w:ascii="Times New Roman" w:hAnsi="Times New Roman"/>
              </w:rPr>
              <w:t>odejmowanie i prowadzenie działalności gospodarczej</w:t>
            </w:r>
            <w:r>
              <w:rPr>
                <w:rFonts w:ascii="Times New Roman" w:hAnsi="Times New Roman"/>
              </w:rPr>
              <w:t>.</w:t>
            </w:r>
          </w:p>
          <w:p w14:paraId="6B5D1B13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DE48CE7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 xml:space="preserve">Szkolenie musi zostać zrealizowane w sposób, który doprowadzi do tego, że uczestnik po jego ukończeniu </w:t>
            </w:r>
            <w:r w:rsidRPr="000B4294">
              <w:rPr>
                <w:rFonts w:ascii="Times New Roman" w:hAnsi="Times New Roman"/>
                <w:u w:val="single"/>
              </w:rPr>
              <w:t>osiągnie efekty uczenia się co najmniej w następującym zakresie:</w:t>
            </w:r>
          </w:p>
          <w:p w14:paraId="73FE746C" w14:textId="1C79B17F" w:rsidR="00C93C44" w:rsidRPr="000B4294" w:rsidRDefault="00C93C44" w:rsidP="000B4294">
            <w:p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1)</w:t>
            </w:r>
            <w:r w:rsidRPr="000B4294">
              <w:rPr>
                <w:rFonts w:ascii="Times New Roman" w:hAnsi="Times New Roman"/>
              </w:rPr>
              <w:tab/>
            </w:r>
            <w:r w:rsidR="00042647">
              <w:rPr>
                <w:rFonts w:ascii="Times New Roman" w:hAnsi="Times New Roman"/>
              </w:rPr>
              <w:t>p</w:t>
            </w:r>
            <w:r w:rsidRPr="000B4294">
              <w:rPr>
                <w:rFonts w:ascii="Times New Roman" w:hAnsi="Times New Roman"/>
              </w:rPr>
              <w:t>osługiwanie się w sposób poprawny podstawowymi pojęciami z zakresu montażu stolarki budowlanej,</w:t>
            </w:r>
          </w:p>
          <w:p w14:paraId="03C552D7" w14:textId="708356BB" w:rsidR="00C93C44" w:rsidRPr="000B4294" w:rsidRDefault="00C93C44" w:rsidP="000B4294">
            <w:p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2)</w:t>
            </w:r>
            <w:r w:rsidRPr="000B4294">
              <w:rPr>
                <w:rFonts w:ascii="Times New Roman" w:hAnsi="Times New Roman"/>
              </w:rPr>
              <w:tab/>
            </w:r>
            <w:r w:rsidR="00042647">
              <w:rPr>
                <w:rFonts w:ascii="Times New Roman" w:hAnsi="Times New Roman"/>
              </w:rPr>
              <w:t>z</w:t>
            </w:r>
            <w:r w:rsidRPr="000B4294">
              <w:rPr>
                <w:rFonts w:ascii="Times New Roman" w:hAnsi="Times New Roman"/>
              </w:rPr>
              <w:t>najomość i rozumienie podstawowych zagadnień związanych z właściwościami i parametrami stolarki budowlanej,</w:t>
            </w:r>
          </w:p>
          <w:p w14:paraId="4407C278" w14:textId="03CAEEE2" w:rsidR="00C93C44" w:rsidRPr="000B4294" w:rsidRDefault="00C93C44" w:rsidP="000B4294">
            <w:p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3)</w:t>
            </w:r>
            <w:r w:rsidRPr="000B4294">
              <w:rPr>
                <w:rFonts w:ascii="Times New Roman" w:hAnsi="Times New Roman"/>
              </w:rPr>
              <w:tab/>
            </w:r>
            <w:r w:rsidR="00042647">
              <w:rPr>
                <w:rFonts w:ascii="Times New Roman" w:hAnsi="Times New Roman"/>
              </w:rPr>
              <w:t>p</w:t>
            </w:r>
            <w:r w:rsidRPr="000B4294">
              <w:rPr>
                <w:rFonts w:ascii="Times New Roman" w:hAnsi="Times New Roman"/>
              </w:rPr>
              <w:t>osiadanie wiedzy na temat okien i drzwi balkonowych, zasad montażu i umiejętność jego wykonania,</w:t>
            </w:r>
          </w:p>
          <w:p w14:paraId="78BC508E" w14:textId="44F46F8A" w:rsidR="00C93C44" w:rsidRPr="000B4294" w:rsidRDefault="00C93C44" w:rsidP="000B4294">
            <w:p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4)</w:t>
            </w:r>
            <w:r w:rsidRPr="000B4294">
              <w:rPr>
                <w:rFonts w:ascii="Times New Roman" w:hAnsi="Times New Roman"/>
              </w:rPr>
              <w:tab/>
            </w:r>
            <w:r w:rsidR="00042647">
              <w:rPr>
                <w:rFonts w:ascii="Times New Roman" w:hAnsi="Times New Roman"/>
              </w:rPr>
              <w:t>p</w:t>
            </w:r>
            <w:r w:rsidRPr="000B4294">
              <w:rPr>
                <w:rFonts w:ascii="Times New Roman" w:hAnsi="Times New Roman"/>
              </w:rPr>
              <w:t>osiadanie wiedzy na temat okien dachowych, zasad montażu i umiejętność jego wykonania,</w:t>
            </w:r>
          </w:p>
          <w:p w14:paraId="6B6B450E" w14:textId="593D2BAA" w:rsidR="00C93C44" w:rsidRPr="000B4294" w:rsidRDefault="00C93C44" w:rsidP="000B4294">
            <w:p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lastRenderedPageBreak/>
              <w:t>5)</w:t>
            </w:r>
            <w:r w:rsidRPr="000B4294">
              <w:rPr>
                <w:rFonts w:ascii="Times New Roman" w:hAnsi="Times New Roman"/>
              </w:rPr>
              <w:tab/>
            </w:r>
            <w:r w:rsidR="00042647">
              <w:rPr>
                <w:rFonts w:ascii="Times New Roman" w:hAnsi="Times New Roman"/>
              </w:rPr>
              <w:t>p</w:t>
            </w:r>
            <w:r w:rsidRPr="000B4294">
              <w:rPr>
                <w:rFonts w:ascii="Times New Roman" w:hAnsi="Times New Roman"/>
              </w:rPr>
              <w:t>osiadanie wiedzy na temat drzwi wewnętrznych i zewnętrznych, zasad montażu i umiejętność jego wykonania,</w:t>
            </w:r>
          </w:p>
          <w:p w14:paraId="0D451277" w14:textId="7A41058F" w:rsidR="00C93C44" w:rsidRPr="000B4294" w:rsidRDefault="00C93C44" w:rsidP="000B4294">
            <w:p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6)</w:t>
            </w:r>
            <w:r w:rsidRPr="000B4294">
              <w:rPr>
                <w:rFonts w:ascii="Times New Roman" w:hAnsi="Times New Roman"/>
              </w:rPr>
              <w:tab/>
            </w:r>
            <w:r w:rsidR="00042647">
              <w:rPr>
                <w:rFonts w:ascii="Times New Roman" w:hAnsi="Times New Roman"/>
              </w:rPr>
              <w:t>p</w:t>
            </w:r>
            <w:r w:rsidRPr="000B4294">
              <w:rPr>
                <w:rFonts w:ascii="Times New Roman" w:hAnsi="Times New Roman"/>
              </w:rPr>
              <w:t>osiadanie wiedzy na temat bram i krat, zasad montażu i umiejętność jego wykonania,</w:t>
            </w:r>
          </w:p>
          <w:p w14:paraId="2DE213C2" w14:textId="47DAF8A0" w:rsidR="00C93C44" w:rsidRPr="000B4294" w:rsidRDefault="00C93C44" w:rsidP="000B4294">
            <w:p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7)</w:t>
            </w:r>
            <w:r w:rsidRPr="000B4294">
              <w:rPr>
                <w:rFonts w:ascii="Times New Roman" w:hAnsi="Times New Roman"/>
              </w:rPr>
              <w:tab/>
            </w:r>
            <w:r w:rsidR="00042647">
              <w:rPr>
                <w:rFonts w:ascii="Times New Roman" w:hAnsi="Times New Roman"/>
              </w:rPr>
              <w:t>p</w:t>
            </w:r>
            <w:r w:rsidRPr="000B4294">
              <w:rPr>
                <w:rFonts w:ascii="Times New Roman" w:hAnsi="Times New Roman"/>
              </w:rPr>
              <w:t>osiadanie wiedzy na temat osłon przeciwsłonecznych, zasady montażu i umiejętność jego wykonania,</w:t>
            </w:r>
          </w:p>
          <w:p w14:paraId="551CB99D" w14:textId="38EF8405" w:rsidR="00C93C44" w:rsidRPr="000B4294" w:rsidRDefault="00C93C44" w:rsidP="000B4294">
            <w:p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8)</w:t>
            </w:r>
            <w:r w:rsidRPr="000B4294">
              <w:rPr>
                <w:rFonts w:ascii="Times New Roman" w:hAnsi="Times New Roman"/>
              </w:rPr>
              <w:tab/>
            </w:r>
            <w:r w:rsidR="00042647">
              <w:rPr>
                <w:rFonts w:ascii="Times New Roman" w:hAnsi="Times New Roman"/>
              </w:rPr>
              <w:t>z</w:t>
            </w:r>
            <w:r w:rsidRPr="000B4294">
              <w:rPr>
                <w:rFonts w:ascii="Times New Roman" w:hAnsi="Times New Roman"/>
              </w:rPr>
              <w:t>najomość zasad BHP i umiejętność ich stosowania w odniesieniu do montażu stolarki budowlanej.</w:t>
            </w:r>
          </w:p>
          <w:p w14:paraId="4A09A875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F9063F9" w14:textId="77777777" w:rsidR="00C93C44" w:rsidRPr="000B4294" w:rsidRDefault="00C93C44" w:rsidP="000B4294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0B4294">
              <w:rPr>
                <w:rFonts w:ascii="Times New Roman" w:hAnsi="Times New Roman"/>
                <w:b/>
                <w:u w:val="single"/>
              </w:rPr>
              <w:t>Wykonawca zapewni materiały szkoleniowe</w:t>
            </w:r>
            <w:r w:rsidRPr="000B4294">
              <w:rPr>
                <w:rFonts w:ascii="Times New Roman" w:hAnsi="Times New Roman"/>
                <w:u w:val="single"/>
              </w:rPr>
              <w:t xml:space="preserve"> oraz niezbędne narzędzia i materiały do przeprowadzenia szkolenia oraz egzaminów, w tym co najmniej:</w:t>
            </w:r>
          </w:p>
          <w:p w14:paraId="11582EA3" w14:textId="77777777" w:rsidR="00C93C44" w:rsidRPr="0008240E" w:rsidRDefault="00C93C44" w:rsidP="003B28EF">
            <w:pPr>
              <w:pStyle w:val="Akapitzlist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240E">
              <w:rPr>
                <w:rFonts w:ascii="Times New Roman" w:hAnsi="Times New Roman"/>
                <w:b/>
              </w:rPr>
              <w:t>podręcznik</w:t>
            </w:r>
            <w:r w:rsidRPr="0008240E">
              <w:rPr>
                <w:rFonts w:ascii="Times New Roman" w:hAnsi="Times New Roman"/>
              </w:rPr>
              <w:t xml:space="preserve"> omawiający w sposób kompletny w/w zakres programu szkolenia oraz umożliwiający samodzielne przygotowanie się uczestnika szkolenia do egzaminu potwierdzającego kwalifikacje;</w:t>
            </w:r>
            <w:r w:rsidR="0008240E" w:rsidRPr="0008240E">
              <w:rPr>
                <w:rFonts w:ascii="Times New Roman" w:hAnsi="Times New Roman"/>
              </w:rPr>
              <w:t xml:space="preserve"> </w:t>
            </w:r>
            <w:r w:rsidRPr="0008240E">
              <w:rPr>
                <w:rFonts w:ascii="Times New Roman" w:hAnsi="Times New Roman"/>
              </w:rPr>
              <w:t xml:space="preserve">podręczniki (1 egz. dla 1 uczestnika), Wykonawca przekaże uczestnikom szkolenia na własność najpóźniej na pierwszych zajęciach; Zamawiający dopuszcza skrypty i ewentualnie inne materiały </w:t>
            </w:r>
            <w:r w:rsidRPr="0008240E">
              <w:rPr>
                <w:rFonts w:ascii="Times New Roman" w:hAnsi="Times New Roman"/>
                <w:u w:val="single"/>
              </w:rPr>
              <w:t>wyłącznie jako materiały uzupełniające</w:t>
            </w:r>
            <w:r w:rsidRPr="0008240E">
              <w:rPr>
                <w:rFonts w:ascii="Times New Roman" w:hAnsi="Times New Roman"/>
              </w:rPr>
              <w:t>.</w:t>
            </w:r>
          </w:p>
          <w:p w14:paraId="7F01DB55" w14:textId="77777777" w:rsidR="00C93C44" w:rsidRPr="0008240E" w:rsidRDefault="00C93C44" w:rsidP="003B28EF">
            <w:pPr>
              <w:pStyle w:val="Akapitzlist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240E">
              <w:rPr>
                <w:rFonts w:ascii="Times New Roman" w:hAnsi="Times New Roman"/>
                <w:b/>
              </w:rPr>
              <w:t xml:space="preserve">środowisko szkoleniowe - niezbędne narzędzia i materiały szkoleniowe, </w:t>
            </w:r>
            <w:r w:rsidRPr="0008240E">
              <w:rPr>
                <w:rFonts w:ascii="Times New Roman" w:hAnsi="Times New Roman"/>
              </w:rPr>
              <w:t>w tym co najmniej:</w:t>
            </w:r>
          </w:p>
          <w:tbl>
            <w:tblPr>
              <w:tblpPr w:leftFromText="141" w:rightFromText="141" w:vertAnchor="text" w:tblpXSpec="center" w:tblpY="1"/>
              <w:tblOverlap w:val="never"/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71"/>
              <w:gridCol w:w="6402"/>
              <w:gridCol w:w="2123"/>
            </w:tblGrid>
            <w:tr w:rsidR="00C93C44" w:rsidRPr="000B4294" w14:paraId="31CBE712" w14:textId="77777777" w:rsidTr="000B4294">
              <w:trPr>
                <w:jc w:val="center"/>
              </w:trPr>
              <w:tc>
                <w:tcPr>
                  <w:tcW w:w="300" w:type="pct"/>
                  <w:shd w:val="clear" w:color="auto" w:fill="auto"/>
                  <w:vAlign w:val="center"/>
                </w:tcPr>
                <w:p w14:paraId="05484DF5" w14:textId="77777777" w:rsidR="00C93C44" w:rsidRPr="000B4294" w:rsidRDefault="00C93C44" w:rsidP="000B42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B4294">
                    <w:rPr>
                      <w:rFonts w:ascii="Times New Roman" w:hAnsi="Times New Roman"/>
                    </w:rPr>
                    <w:t>L.p.</w:t>
                  </w:r>
                </w:p>
              </w:tc>
              <w:tc>
                <w:tcPr>
                  <w:tcW w:w="3723" w:type="pct"/>
                  <w:shd w:val="clear" w:color="auto" w:fill="auto"/>
                  <w:vAlign w:val="center"/>
                </w:tcPr>
                <w:p w14:paraId="41E37011" w14:textId="77777777" w:rsidR="00C93C44" w:rsidRPr="000B4294" w:rsidRDefault="00C93C44" w:rsidP="000B42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B4294">
                    <w:rPr>
                      <w:rFonts w:ascii="Times New Roman" w:hAnsi="Times New Roman"/>
                    </w:rPr>
                    <w:t>Nazwa (typ) / Opis</w:t>
                  </w:r>
                </w:p>
              </w:tc>
              <w:tc>
                <w:tcPr>
                  <w:tcW w:w="977" w:type="pct"/>
                  <w:shd w:val="clear" w:color="auto" w:fill="auto"/>
                  <w:vAlign w:val="center"/>
                </w:tcPr>
                <w:p w14:paraId="4D4F21A1" w14:textId="77777777" w:rsidR="00C93C44" w:rsidRPr="000B4294" w:rsidRDefault="00C93C44" w:rsidP="000B42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B4294">
                    <w:rPr>
                      <w:rFonts w:ascii="Times New Roman" w:hAnsi="Times New Roman"/>
                    </w:rPr>
                    <w:t>Wymagana ilość.</w:t>
                  </w:r>
                </w:p>
                <w:p w14:paraId="6FC9F514" w14:textId="77777777" w:rsidR="00C93C44" w:rsidRPr="000B4294" w:rsidRDefault="00C93C44" w:rsidP="000B42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B4294">
                    <w:rPr>
                      <w:rFonts w:ascii="Times New Roman" w:hAnsi="Times New Roman"/>
                    </w:rPr>
                    <w:t>(j.m./szt./</w:t>
                  </w:r>
                  <w:proofErr w:type="spellStart"/>
                  <w:r w:rsidRPr="000B4294">
                    <w:rPr>
                      <w:rFonts w:ascii="Times New Roman" w:hAnsi="Times New Roman"/>
                    </w:rPr>
                    <w:t>kpl</w:t>
                  </w:r>
                  <w:proofErr w:type="spellEnd"/>
                  <w:r w:rsidRPr="000B4294">
                    <w:rPr>
                      <w:rFonts w:ascii="Times New Roman" w:hAnsi="Times New Roman"/>
                    </w:rPr>
                    <w:t>./zestaw)</w:t>
                  </w:r>
                </w:p>
              </w:tc>
            </w:tr>
            <w:tr w:rsidR="00C93C44" w:rsidRPr="000B4294" w14:paraId="20198652" w14:textId="77777777" w:rsidTr="000B4294">
              <w:trPr>
                <w:jc w:val="center"/>
              </w:trPr>
              <w:tc>
                <w:tcPr>
                  <w:tcW w:w="300" w:type="pct"/>
                  <w:shd w:val="clear" w:color="auto" w:fill="auto"/>
                </w:tcPr>
                <w:p w14:paraId="766C591B" w14:textId="77777777" w:rsidR="00C93C44" w:rsidRPr="000B4294" w:rsidRDefault="00C93C44" w:rsidP="003B28EF">
                  <w:pPr>
                    <w:pStyle w:val="Akapitzlist"/>
                    <w:numPr>
                      <w:ilvl w:val="0"/>
                      <w:numId w:val="8"/>
                    </w:numPr>
                    <w:spacing w:after="0" w:line="240" w:lineRule="auto"/>
                    <w:ind w:left="0" w:firstLine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723" w:type="pct"/>
                  <w:shd w:val="clear" w:color="auto" w:fill="auto"/>
                  <w:vAlign w:val="center"/>
                </w:tcPr>
                <w:p w14:paraId="35A34A29" w14:textId="77777777" w:rsidR="00C93C44" w:rsidRPr="000B4294" w:rsidRDefault="00C93C44" w:rsidP="002341E5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B4294">
                    <w:rPr>
                      <w:rFonts w:ascii="Times New Roman" w:eastAsia="Times New Roman" w:hAnsi="Times New Roman"/>
                      <w:lang w:eastAsia="pl-PL"/>
                    </w:rPr>
                    <w:t xml:space="preserve">okno pionowe wraz z parapetem wewnętrznym i zewnętrznym (otwór montażowy </w:t>
                  </w:r>
                  <w:r w:rsidR="002341E5">
                    <w:rPr>
                      <w:rFonts w:ascii="Times New Roman" w:eastAsia="Times New Roman" w:hAnsi="Times New Roman"/>
                      <w:lang w:eastAsia="pl-PL"/>
                    </w:rPr>
                    <w:t xml:space="preserve">89x106 </w:t>
                  </w:r>
                  <w:r w:rsidRPr="000B4294">
                    <w:rPr>
                      <w:rFonts w:ascii="Times New Roman" w:eastAsia="Times New Roman" w:hAnsi="Times New Roman"/>
                      <w:lang w:eastAsia="pl-PL"/>
                    </w:rPr>
                    <w:t>mm)</w:t>
                  </w:r>
                </w:p>
              </w:tc>
              <w:tc>
                <w:tcPr>
                  <w:tcW w:w="977" w:type="pct"/>
                  <w:shd w:val="clear" w:color="auto" w:fill="auto"/>
                  <w:vAlign w:val="center"/>
                </w:tcPr>
                <w:p w14:paraId="5460C95B" w14:textId="77777777" w:rsidR="00C93C44" w:rsidRPr="000B4294" w:rsidRDefault="00C93C44" w:rsidP="000B42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B4294">
                    <w:rPr>
                      <w:rFonts w:ascii="Times New Roman" w:hAnsi="Times New Roman"/>
                    </w:rPr>
                    <w:t>1 sztuka</w:t>
                  </w:r>
                </w:p>
              </w:tc>
            </w:tr>
            <w:tr w:rsidR="00C93C44" w:rsidRPr="000B4294" w14:paraId="5F3C883E" w14:textId="77777777" w:rsidTr="000B4294">
              <w:trPr>
                <w:jc w:val="center"/>
              </w:trPr>
              <w:tc>
                <w:tcPr>
                  <w:tcW w:w="300" w:type="pct"/>
                  <w:shd w:val="clear" w:color="auto" w:fill="auto"/>
                </w:tcPr>
                <w:p w14:paraId="0E42BE9A" w14:textId="77777777" w:rsidR="00C93C44" w:rsidRPr="000B4294" w:rsidRDefault="00C93C44" w:rsidP="003B28EF">
                  <w:pPr>
                    <w:pStyle w:val="Akapitzlist"/>
                    <w:numPr>
                      <w:ilvl w:val="0"/>
                      <w:numId w:val="8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723" w:type="pct"/>
                  <w:shd w:val="clear" w:color="auto" w:fill="auto"/>
                </w:tcPr>
                <w:p w14:paraId="3196C003" w14:textId="77777777" w:rsidR="00C93C44" w:rsidRPr="000B4294" w:rsidRDefault="00C93C44" w:rsidP="000B4294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B4294">
                    <w:rPr>
                      <w:rFonts w:ascii="Times New Roman" w:eastAsia="Times New Roman" w:hAnsi="Times New Roman"/>
                      <w:lang w:eastAsia="pl-PL"/>
                    </w:rPr>
                    <w:t>okno dachowe z kołnierzem (otwór montażowy 80×100 mm)</w:t>
                  </w:r>
                </w:p>
              </w:tc>
              <w:tc>
                <w:tcPr>
                  <w:tcW w:w="977" w:type="pct"/>
                  <w:shd w:val="clear" w:color="auto" w:fill="auto"/>
                  <w:vAlign w:val="center"/>
                </w:tcPr>
                <w:p w14:paraId="7F50F10D" w14:textId="77777777" w:rsidR="00C93C44" w:rsidRPr="000B4294" w:rsidRDefault="00C93C44" w:rsidP="000B42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B4294">
                    <w:rPr>
                      <w:rFonts w:ascii="Times New Roman" w:hAnsi="Times New Roman"/>
                    </w:rPr>
                    <w:t>1 sztuka</w:t>
                  </w:r>
                </w:p>
              </w:tc>
            </w:tr>
            <w:tr w:rsidR="00C93C44" w:rsidRPr="000B4294" w14:paraId="4AA71C8D" w14:textId="77777777" w:rsidTr="000B4294">
              <w:trPr>
                <w:jc w:val="center"/>
              </w:trPr>
              <w:tc>
                <w:tcPr>
                  <w:tcW w:w="300" w:type="pct"/>
                  <w:shd w:val="clear" w:color="auto" w:fill="auto"/>
                </w:tcPr>
                <w:p w14:paraId="30438A91" w14:textId="77777777" w:rsidR="00C93C44" w:rsidRPr="000B4294" w:rsidRDefault="00C93C44" w:rsidP="003B28EF">
                  <w:pPr>
                    <w:pStyle w:val="Akapitzlist"/>
                    <w:numPr>
                      <w:ilvl w:val="0"/>
                      <w:numId w:val="8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723" w:type="pct"/>
                  <w:shd w:val="clear" w:color="auto" w:fill="auto"/>
                </w:tcPr>
                <w:p w14:paraId="2A27A090" w14:textId="77777777" w:rsidR="00C93C44" w:rsidRPr="000B4294" w:rsidRDefault="00C93C44" w:rsidP="000B4294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B4294">
                    <w:rPr>
                      <w:rFonts w:ascii="Times New Roman" w:eastAsia="Times New Roman" w:hAnsi="Times New Roman"/>
                      <w:lang w:eastAsia="pl-PL"/>
                    </w:rPr>
                    <w:t>drzwi zewnętrzne z ościeżnicą i progiem (otwór montażowy 103×209 mm)</w:t>
                  </w:r>
                </w:p>
              </w:tc>
              <w:tc>
                <w:tcPr>
                  <w:tcW w:w="977" w:type="pct"/>
                  <w:shd w:val="clear" w:color="auto" w:fill="auto"/>
                  <w:vAlign w:val="center"/>
                </w:tcPr>
                <w:p w14:paraId="4D477D84" w14:textId="77777777" w:rsidR="00C93C44" w:rsidRPr="000B4294" w:rsidRDefault="00C93C44" w:rsidP="000B42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B4294">
                    <w:rPr>
                      <w:rFonts w:ascii="Times New Roman" w:hAnsi="Times New Roman"/>
                    </w:rPr>
                    <w:t>1 sztuka</w:t>
                  </w:r>
                </w:p>
              </w:tc>
            </w:tr>
            <w:tr w:rsidR="00C93C44" w:rsidRPr="000B4294" w14:paraId="31D32DE2" w14:textId="77777777" w:rsidTr="000B4294">
              <w:trPr>
                <w:jc w:val="center"/>
              </w:trPr>
              <w:tc>
                <w:tcPr>
                  <w:tcW w:w="300" w:type="pct"/>
                  <w:shd w:val="clear" w:color="auto" w:fill="auto"/>
                </w:tcPr>
                <w:p w14:paraId="07FF20C5" w14:textId="77777777" w:rsidR="00C93C44" w:rsidRPr="000B4294" w:rsidRDefault="00C93C44" w:rsidP="003B28EF">
                  <w:pPr>
                    <w:pStyle w:val="Akapitzlist"/>
                    <w:numPr>
                      <w:ilvl w:val="0"/>
                      <w:numId w:val="8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723" w:type="pct"/>
                  <w:shd w:val="clear" w:color="auto" w:fill="auto"/>
                </w:tcPr>
                <w:p w14:paraId="6198ED59" w14:textId="77777777" w:rsidR="00C93C44" w:rsidRPr="000B4294" w:rsidRDefault="00C93C44" w:rsidP="000B4294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B4294">
                    <w:rPr>
                      <w:rFonts w:ascii="Times New Roman" w:eastAsia="Times New Roman" w:hAnsi="Times New Roman"/>
                      <w:lang w:eastAsia="pl-PL"/>
                    </w:rPr>
                    <w:t>drzwi wewnętrzne z ościeżnicą (otwór montażowy 88×208 mm )</w:t>
                  </w:r>
                </w:p>
              </w:tc>
              <w:tc>
                <w:tcPr>
                  <w:tcW w:w="977" w:type="pct"/>
                  <w:shd w:val="clear" w:color="auto" w:fill="auto"/>
                  <w:vAlign w:val="center"/>
                </w:tcPr>
                <w:p w14:paraId="42D6499F" w14:textId="77777777" w:rsidR="00C93C44" w:rsidRPr="000B4294" w:rsidRDefault="00C93C44" w:rsidP="000B42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B4294">
                    <w:rPr>
                      <w:rFonts w:ascii="Times New Roman" w:hAnsi="Times New Roman"/>
                    </w:rPr>
                    <w:t>1 zestaw</w:t>
                  </w:r>
                </w:p>
              </w:tc>
            </w:tr>
            <w:tr w:rsidR="00C93C44" w:rsidRPr="000B4294" w14:paraId="35C7942E" w14:textId="77777777" w:rsidTr="000B4294">
              <w:trPr>
                <w:jc w:val="center"/>
              </w:trPr>
              <w:tc>
                <w:tcPr>
                  <w:tcW w:w="300" w:type="pct"/>
                  <w:shd w:val="clear" w:color="auto" w:fill="auto"/>
                </w:tcPr>
                <w:p w14:paraId="0D93F7C5" w14:textId="77777777" w:rsidR="00C93C44" w:rsidRPr="000B4294" w:rsidRDefault="00C93C44" w:rsidP="003B28EF">
                  <w:pPr>
                    <w:pStyle w:val="Akapitzlist"/>
                    <w:numPr>
                      <w:ilvl w:val="0"/>
                      <w:numId w:val="8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723" w:type="pct"/>
                  <w:shd w:val="clear" w:color="auto" w:fill="auto"/>
                </w:tcPr>
                <w:p w14:paraId="0094EAAE" w14:textId="77777777" w:rsidR="00C93C44" w:rsidRPr="000B4294" w:rsidRDefault="00C93C44" w:rsidP="000B4294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B4294">
                    <w:rPr>
                      <w:rFonts w:ascii="Times New Roman" w:eastAsia="Times New Roman" w:hAnsi="Times New Roman"/>
                      <w:lang w:eastAsia="pl-PL"/>
                    </w:rPr>
                    <w:t>drzwi techniczne z ościeżnicą i progiem (otwór montażowy 101×205 mm)</w:t>
                  </w:r>
                </w:p>
              </w:tc>
              <w:tc>
                <w:tcPr>
                  <w:tcW w:w="977" w:type="pct"/>
                  <w:shd w:val="clear" w:color="auto" w:fill="auto"/>
                  <w:vAlign w:val="center"/>
                </w:tcPr>
                <w:p w14:paraId="6BFBCBD5" w14:textId="77777777" w:rsidR="00C93C44" w:rsidRPr="000B4294" w:rsidRDefault="00C93C44" w:rsidP="000B42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B4294">
                    <w:rPr>
                      <w:rFonts w:ascii="Times New Roman" w:hAnsi="Times New Roman"/>
                    </w:rPr>
                    <w:t>1 sztuka</w:t>
                  </w:r>
                </w:p>
              </w:tc>
            </w:tr>
            <w:tr w:rsidR="00C93C44" w:rsidRPr="000B4294" w14:paraId="3125393D" w14:textId="77777777" w:rsidTr="000B4294">
              <w:trPr>
                <w:jc w:val="center"/>
              </w:trPr>
              <w:tc>
                <w:tcPr>
                  <w:tcW w:w="300" w:type="pct"/>
                  <w:shd w:val="clear" w:color="auto" w:fill="auto"/>
                </w:tcPr>
                <w:p w14:paraId="448C7A02" w14:textId="77777777" w:rsidR="00C93C44" w:rsidRPr="000B4294" w:rsidRDefault="00C93C44" w:rsidP="003B28EF">
                  <w:pPr>
                    <w:pStyle w:val="Akapitzlist"/>
                    <w:numPr>
                      <w:ilvl w:val="0"/>
                      <w:numId w:val="8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723" w:type="pct"/>
                  <w:shd w:val="clear" w:color="auto" w:fill="auto"/>
                </w:tcPr>
                <w:p w14:paraId="5C317BA3" w14:textId="77777777" w:rsidR="00C93C44" w:rsidRPr="000B4294" w:rsidRDefault="00C93C44" w:rsidP="000B4294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B4294">
                    <w:rPr>
                      <w:rFonts w:ascii="Times New Roman" w:eastAsia="Times New Roman" w:hAnsi="Times New Roman"/>
                      <w:lang w:eastAsia="pl-PL"/>
                    </w:rPr>
                    <w:t>brama segmentowa o standardowych wymiarach (otwór montażowy 150×170 mm)</w:t>
                  </w:r>
                </w:p>
              </w:tc>
              <w:tc>
                <w:tcPr>
                  <w:tcW w:w="977" w:type="pct"/>
                  <w:shd w:val="clear" w:color="auto" w:fill="auto"/>
                  <w:vAlign w:val="center"/>
                </w:tcPr>
                <w:p w14:paraId="7160FF0B" w14:textId="77777777" w:rsidR="00C93C44" w:rsidRPr="000B4294" w:rsidRDefault="00C93C44" w:rsidP="000B42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B4294">
                    <w:rPr>
                      <w:rFonts w:ascii="Times New Roman" w:hAnsi="Times New Roman"/>
                    </w:rPr>
                    <w:t>1 sztuka</w:t>
                  </w:r>
                </w:p>
              </w:tc>
            </w:tr>
            <w:tr w:rsidR="00C93C44" w:rsidRPr="000B4294" w14:paraId="4AE3C4E3" w14:textId="77777777" w:rsidTr="000B4294">
              <w:trPr>
                <w:jc w:val="center"/>
              </w:trPr>
              <w:tc>
                <w:tcPr>
                  <w:tcW w:w="300" w:type="pct"/>
                  <w:shd w:val="clear" w:color="auto" w:fill="auto"/>
                </w:tcPr>
                <w:p w14:paraId="7C11B6E4" w14:textId="77777777" w:rsidR="00C93C44" w:rsidRPr="000B4294" w:rsidRDefault="00C93C44" w:rsidP="003B28EF">
                  <w:pPr>
                    <w:pStyle w:val="Akapitzlist"/>
                    <w:numPr>
                      <w:ilvl w:val="0"/>
                      <w:numId w:val="8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723" w:type="pct"/>
                  <w:shd w:val="clear" w:color="auto" w:fill="auto"/>
                </w:tcPr>
                <w:p w14:paraId="4EA251F2" w14:textId="77777777" w:rsidR="00C93C44" w:rsidRPr="000B4294" w:rsidRDefault="00C93C44" w:rsidP="000B4294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B4294">
                    <w:rPr>
                      <w:rFonts w:ascii="Times New Roman" w:eastAsia="Times New Roman" w:hAnsi="Times New Roman"/>
                      <w:lang w:eastAsia="pl-PL"/>
                    </w:rPr>
                    <w:t>stojak stalowy do montażu bramy</w:t>
                  </w:r>
                </w:p>
              </w:tc>
              <w:tc>
                <w:tcPr>
                  <w:tcW w:w="977" w:type="pct"/>
                  <w:shd w:val="clear" w:color="auto" w:fill="auto"/>
                  <w:vAlign w:val="center"/>
                </w:tcPr>
                <w:p w14:paraId="442E9A57" w14:textId="77777777" w:rsidR="00C93C44" w:rsidRPr="000B4294" w:rsidRDefault="00C93C44" w:rsidP="000B42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B4294">
                    <w:rPr>
                      <w:rFonts w:ascii="Times New Roman" w:hAnsi="Times New Roman"/>
                    </w:rPr>
                    <w:t>1 sztuka</w:t>
                  </w:r>
                </w:p>
              </w:tc>
            </w:tr>
            <w:tr w:rsidR="00C93C44" w:rsidRPr="000B4294" w14:paraId="4D9C8238" w14:textId="77777777" w:rsidTr="000B4294">
              <w:trPr>
                <w:jc w:val="center"/>
              </w:trPr>
              <w:tc>
                <w:tcPr>
                  <w:tcW w:w="300" w:type="pct"/>
                  <w:shd w:val="clear" w:color="auto" w:fill="auto"/>
                </w:tcPr>
                <w:p w14:paraId="1F0504AB" w14:textId="77777777" w:rsidR="00C93C44" w:rsidRPr="000B4294" w:rsidRDefault="00C93C44" w:rsidP="003B28EF">
                  <w:pPr>
                    <w:pStyle w:val="Akapitzlist"/>
                    <w:numPr>
                      <w:ilvl w:val="0"/>
                      <w:numId w:val="8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723" w:type="pct"/>
                  <w:shd w:val="clear" w:color="auto" w:fill="auto"/>
                </w:tcPr>
                <w:p w14:paraId="1E90E38C" w14:textId="77777777" w:rsidR="00C93C44" w:rsidRPr="000B4294" w:rsidRDefault="00C93C44" w:rsidP="000B4294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B4294">
                    <w:rPr>
                      <w:rFonts w:ascii="Times New Roman" w:eastAsia="Times New Roman" w:hAnsi="Times New Roman"/>
                      <w:lang w:eastAsia="pl-PL"/>
                    </w:rPr>
                    <w:t>stojak drewniany do montażu drzwi oraz okien</w:t>
                  </w:r>
                </w:p>
              </w:tc>
              <w:tc>
                <w:tcPr>
                  <w:tcW w:w="977" w:type="pct"/>
                  <w:shd w:val="clear" w:color="auto" w:fill="auto"/>
                  <w:vAlign w:val="center"/>
                </w:tcPr>
                <w:p w14:paraId="37763A04" w14:textId="77777777" w:rsidR="00C93C44" w:rsidRPr="000B4294" w:rsidRDefault="00C93C44" w:rsidP="000B42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B4294">
                    <w:rPr>
                      <w:rFonts w:ascii="Times New Roman" w:hAnsi="Times New Roman"/>
                    </w:rPr>
                    <w:t>1 sztuka</w:t>
                  </w:r>
                </w:p>
              </w:tc>
            </w:tr>
            <w:tr w:rsidR="00C93C44" w:rsidRPr="000B4294" w14:paraId="3DDBCFCD" w14:textId="77777777" w:rsidTr="000B4294">
              <w:trPr>
                <w:jc w:val="center"/>
              </w:trPr>
              <w:tc>
                <w:tcPr>
                  <w:tcW w:w="300" w:type="pct"/>
                  <w:shd w:val="clear" w:color="auto" w:fill="auto"/>
                </w:tcPr>
                <w:p w14:paraId="083C8539" w14:textId="77777777" w:rsidR="00C93C44" w:rsidRPr="000B4294" w:rsidRDefault="00C93C44" w:rsidP="003B28EF">
                  <w:pPr>
                    <w:pStyle w:val="Akapitzlist"/>
                    <w:numPr>
                      <w:ilvl w:val="0"/>
                      <w:numId w:val="8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723" w:type="pct"/>
                  <w:shd w:val="clear" w:color="auto" w:fill="auto"/>
                  <w:vAlign w:val="center"/>
                </w:tcPr>
                <w:p w14:paraId="14CF9E3F" w14:textId="77777777" w:rsidR="00C93C44" w:rsidRPr="000B4294" w:rsidRDefault="00C93C44" w:rsidP="000B4294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B4294">
                    <w:rPr>
                      <w:rFonts w:ascii="Times New Roman" w:eastAsia="Times New Roman" w:hAnsi="Times New Roman"/>
                      <w:lang w:eastAsia="pl-PL"/>
                    </w:rPr>
                    <w:t>zestaw podstawowych narzędzi</w:t>
                  </w:r>
                  <w:r w:rsidR="00C77EA9">
                    <w:rPr>
                      <w:rFonts w:ascii="Times New Roman" w:eastAsia="Times New Roman" w:hAnsi="Times New Roman"/>
                      <w:lang w:eastAsia="pl-PL"/>
                    </w:rPr>
                    <w:t xml:space="preserve"> dla 10 uczestników</w:t>
                  </w:r>
                  <w:r w:rsidRPr="000B4294">
                    <w:rPr>
                      <w:rFonts w:ascii="Times New Roman" w:eastAsia="Times New Roman" w:hAnsi="Times New Roman"/>
                      <w:lang w:eastAsia="pl-PL"/>
                    </w:rPr>
                    <w:t>:</w:t>
                  </w:r>
                </w:p>
              </w:tc>
              <w:tc>
                <w:tcPr>
                  <w:tcW w:w="977" w:type="pct"/>
                  <w:shd w:val="clear" w:color="auto" w:fill="auto"/>
                  <w:vAlign w:val="center"/>
                </w:tcPr>
                <w:p w14:paraId="7BF695C0" w14:textId="77777777" w:rsidR="00C93C44" w:rsidRPr="000B4294" w:rsidRDefault="00C93C44" w:rsidP="000B42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B4294">
                    <w:rPr>
                      <w:rFonts w:ascii="Times New Roman" w:hAnsi="Times New Roman"/>
                    </w:rPr>
                    <w:t xml:space="preserve"> 1 zestaw</w:t>
                  </w:r>
                </w:p>
              </w:tc>
            </w:tr>
            <w:tr w:rsidR="00C93C44" w:rsidRPr="000B4294" w14:paraId="5386F682" w14:textId="77777777" w:rsidTr="000B4294">
              <w:trPr>
                <w:jc w:val="center"/>
              </w:trPr>
              <w:tc>
                <w:tcPr>
                  <w:tcW w:w="300" w:type="pct"/>
                  <w:shd w:val="clear" w:color="auto" w:fill="auto"/>
                </w:tcPr>
                <w:p w14:paraId="34BFB86D" w14:textId="77777777" w:rsidR="00C93C44" w:rsidRPr="000B4294" w:rsidRDefault="00C93C44" w:rsidP="000B4294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700" w:type="pct"/>
                  <w:gridSpan w:val="2"/>
                  <w:shd w:val="clear" w:color="auto" w:fill="auto"/>
                  <w:vAlign w:val="center"/>
                </w:tcPr>
                <w:p w14:paraId="3A12F5FB" w14:textId="77777777" w:rsidR="00C93C44" w:rsidRPr="000B4294" w:rsidRDefault="00C93C44" w:rsidP="000B4294">
                  <w:pPr>
                    <w:spacing w:after="0" w:line="240" w:lineRule="auto"/>
                    <w:rPr>
                      <w:rFonts w:ascii="Times New Roman" w:eastAsia="Times New Roman" w:hAnsi="Times New Roman"/>
                      <w:u w:val="single"/>
                      <w:lang w:eastAsia="pl-PL"/>
                    </w:rPr>
                  </w:pPr>
                  <w:r w:rsidRPr="000B4294">
                    <w:rPr>
                      <w:rFonts w:ascii="Times New Roman" w:eastAsia="Times New Roman" w:hAnsi="Times New Roman"/>
                      <w:u w:val="single"/>
                      <w:lang w:eastAsia="pl-PL"/>
                    </w:rPr>
                    <w:t>W skład zestawu podstawowych narzędzi wchodzi (co najmniej):</w:t>
                  </w:r>
                </w:p>
                <w:p w14:paraId="0473637F" w14:textId="77777777" w:rsidR="0076776D" w:rsidRPr="0076776D" w:rsidRDefault="00C93C44" w:rsidP="000B4294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pl-PL"/>
                    </w:rPr>
                  </w:pPr>
                  <w:r w:rsidRPr="000B4294">
                    <w:rPr>
                      <w:rFonts w:ascii="Times New Roman" w:eastAsia="Times New Roman" w:hAnsi="Times New Roman"/>
                      <w:lang w:eastAsia="pl-PL"/>
                    </w:rPr>
                    <w:t>skrzynia na kołach 50 l – 1 szt.</w:t>
                  </w:r>
                  <w:r w:rsidRPr="000B4294">
                    <w:rPr>
                      <w:rFonts w:ascii="Times New Roman" w:eastAsia="Times New Roman" w:hAnsi="Times New Roman"/>
                      <w:lang w:eastAsia="pl-PL"/>
                    </w:rPr>
                    <w:br/>
                    <w:t>kliny z tworzywa sztucznego oraz kliny drewniane – 2 paczki</w:t>
                  </w:r>
                  <w:r w:rsidRPr="000B4294">
                    <w:rPr>
                      <w:rFonts w:ascii="Times New Roman" w:eastAsia="Times New Roman" w:hAnsi="Times New Roman"/>
                      <w:lang w:eastAsia="pl-PL"/>
                    </w:rPr>
                    <w:br/>
                    <w:t>wkrętarki – 2 szt. + przedłużacz</w:t>
                  </w:r>
                  <w:r w:rsidRPr="000B4294">
                    <w:rPr>
                      <w:rFonts w:ascii="Times New Roman" w:eastAsia="Times New Roman" w:hAnsi="Times New Roman"/>
                      <w:lang w:eastAsia="pl-PL"/>
                    </w:rPr>
                    <w:br/>
                    <w:t>zakrętarka akumulatorowa – 1 szt.</w:t>
                  </w:r>
                  <w:r w:rsidRPr="000B4294">
                    <w:rPr>
                      <w:rFonts w:ascii="Times New Roman" w:eastAsia="Times New Roman" w:hAnsi="Times New Roman"/>
                      <w:lang w:eastAsia="pl-PL"/>
                    </w:rPr>
                    <w:br/>
                    <w:t>wkręty, kołki – 100 szt. (do drewna 100 mm)</w:t>
                  </w:r>
                  <w:r w:rsidRPr="000B4294">
                    <w:rPr>
                      <w:rFonts w:ascii="Times New Roman" w:eastAsia="Times New Roman" w:hAnsi="Times New Roman"/>
                      <w:lang w:eastAsia="pl-PL"/>
                    </w:rPr>
                    <w:br/>
                    <w:t>młotek gumowy – 2 szt.</w:t>
                  </w:r>
                  <w:r w:rsidRPr="000B4294">
                    <w:rPr>
                      <w:rFonts w:ascii="Times New Roman" w:eastAsia="Times New Roman" w:hAnsi="Times New Roman"/>
                      <w:lang w:eastAsia="pl-PL"/>
                    </w:rPr>
                    <w:br/>
                    <w:t>młotek ślusarski 200g – 1 szt.</w:t>
                  </w:r>
                  <w:r w:rsidRPr="000B4294">
                    <w:rPr>
                      <w:rFonts w:ascii="Times New Roman" w:eastAsia="Times New Roman" w:hAnsi="Times New Roman"/>
                      <w:lang w:eastAsia="pl-PL"/>
                    </w:rPr>
                    <w:br/>
                  </w:r>
                  <w:r w:rsidRPr="0076776D">
                    <w:rPr>
                      <w:rFonts w:ascii="Times New Roman" w:eastAsia="Times New Roman" w:hAnsi="Times New Roman"/>
                      <w:lang w:eastAsia="pl-PL"/>
                    </w:rPr>
                    <w:t>rozpórka do drzwi – 6 szt.</w:t>
                  </w:r>
                </w:p>
                <w:p w14:paraId="59BCB349" w14:textId="77777777" w:rsidR="0076776D" w:rsidRPr="0076776D" w:rsidRDefault="0076776D" w:rsidP="0076776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76776D">
                    <w:rPr>
                      <w:rFonts w:ascii="Times New Roman" w:hAnsi="Times New Roman"/>
                    </w:rPr>
                    <w:t xml:space="preserve">piła szablasta </w:t>
                  </w:r>
                  <w:proofErr w:type="spellStart"/>
                  <w:r w:rsidRPr="0076776D">
                    <w:rPr>
                      <w:rFonts w:ascii="Times New Roman" w:hAnsi="Times New Roman"/>
                    </w:rPr>
                    <w:t>einhell</w:t>
                  </w:r>
                  <w:proofErr w:type="spellEnd"/>
                  <w:r w:rsidRPr="0076776D">
                    <w:rPr>
                      <w:rFonts w:ascii="Times New Roman" w:hAnsi="Times New Roman"/>
                    </w:rPr>
                    <w:t xml:space="preserve"> + brzeszczoty – 1 szt. + 1 szt.</w:t>
                  </w:r>
                </w:p>
                <w:p w14:paraId="3736E18B" w14:textId="77777777" w:rsidR="0076776D" w:rsidRPr="0076776D" w:rsidRDefault="0076776D" w:rsidP="0076776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76776D">
                    <w:rPr>
                      <w:rFonts w:ascii="Times New Roman" w:hAnsi="Times New Roman"/>
                    </w:rPr>
                    <w:t xml:space="preserve">zestaw kluczy nasadowych – 1 </w:t>
                  </w:r>
                  <w:proofErr w:type="spellStart"/>
                  <w:r w:rsidRPr="0076776D">
                    <w:rPr>
                      <w:rFonts w:ascii="Times New Roman" w:hAnsi="Times New Roman"/>
                    </w:rPr>
                    <w:t>kpl</w:t>
                  </w:r>
                  <w:proofErr w:type="spellEnd"/>
                  <w:r w:rsidRPr="0076776D">
                    <w:rPr>
                      <w:rFonts w:ascii="Times New Roman" w:hAnsi="Times New Roman"/>
                    </w:rPr>
                    <w:t>.</w:t>
                  </w:r>
                  <w:r w:rsidR="00C93C44" w:rsidRPr="0076776D">
                    <w:rPr>
                      <w:rFonts w:ascii="Times New Roman" w:eastAsia="Times New Roman" w:hAnsi="Times New Roman"/>
                      <w:lang w:eastAsia="pl-PL"/>
                    </w:rPr>
                    <w:br/>
                    <w:t>zestaw kluczy płaskich</w:t>
                  </w:r>
                  <w:r w:rsidR="00C93C44" w:rsidRPr="000B4294">
                    <w:rPr>
                      <w:rFonts w:ascii="Times New Roman" w:eastAsia="Times New Roman" w:hAnsi="Times New Roman"/>
                      <w:lang w:eastAsia="pl-PL"/>
                    </w:rPr>
                    <w:t xml:space="preserve"> – 1 </w:t>
                  </w:r>
                  <w:proofErr w:type="spellStart"/>
                  <w:r w:rsidR="00C93C44" w:rsidRPr="000B4294">
                    <w:rPr>
                      <w:rFonts w:ascii="Times New Roman" w:eastAsia="Times New Roman" w:hAnsi="Times New Roman"/>
                      <w:lang w:eastAsia="pl-PL"/>
                    </w:rPr>
                    <w:t>kpl</w:t>
                  </w:r>
                  <w:proofErr w:type="spellEnd"/>
                  <w:r w:rsidR="00C93C44" w:rsidRPr="000B4294">
                    <w:rPr>
                      <w:rFonts w:ascii="Times New Roman" w:eastAsia="Times New Roman" w:hAnsi="Times New Roman"/>
                      <w:lang w:eastAsia="pl-PL"/>
                    </w:rPr>
                    <w:t>.</w:t>
                  </w:r>
                  <w:r w:rsidR="00C93C44" w:rsidRPr="000B4294">
                    <w:rPr>
                      <w:rFonts w:ascii="Times New Roman" w:eastAsia="Times New Roman" w:hAnsi="Times New Roman"/>
                      <w:lang w:eastAsia="pl-PL"/>
                    </w:rPr>
                    <w:br/>
                    <w:t>akryl + pistolet – 1 szt.</w:t>
                  </w:r>
                  <w:r w:rsidR="00C93C44" w:rsidRPr="000B4294">
                    <w:rPr>
                      <w:rFonts w:ascii="Times New Roman" w:eastAsia="Times New Roman" w:hAnsi="Times New Roman"/>
                      <w:lang w:eastAsia="pl-PL"/>
                    </w:rPr>
                    <w:br/>
                    <w:t>niskoprężna pianka montażowa – 12 puszek</w:t>
                  </w:r>
                  <w:r w:rsidR="00C93C44" w:rsidRPr="000B4294">
                    <w:rPr>
                      <w:rFonts w:ascii="Times New Roman" w:eastAsia="Times New Roman" w:hAnsi="Times New Roman"/>
                      <w:lang w:eastAsia="pl-PL"/>
                    </w:rPr>
                    <w:br/>
                    <w:t>nóż do wełny/styropianu – 1 szt.</w:t>
                  </w:r>
                  <w:r w:rsidR="00C93C44" w:rsidRPr="000B4294">
                    <w:rPr>
                      <w:rFonts w:ascii="Times New Roman" w:eastAsia="Times New Roman" w:hAnsi="Times New Roman"/>
                      <w:lang w:eastAsia="pl-PL"/>
                    </w:rPr>
                    <w:br/>
                    <w:t>okulary i rękawice ochronne, kaski, kamizelki – 10 szt. każdego</w:t>
                  </w:r>
                  <w:r w:rsidR="00C93C44" w:rsidRPr="000B4294">
                    <w:rPr>
                      <w:rFonts w:ascii="Times New Roman" w:eastAsia="Times New Roman" w:hAnsi="Times New Roman"/>
                      <w:lang w:eastAsia="pl-PL"/>
                    </w:rPr>
                    <w:br/>
                  </w:r>
                  <w:r w:rsidRPr="0076776D">
                    <w:rPr>
                      <w:rFonts w:ascii="Times New Roman" w:hAnsi="Times New Roman"/>
                    </w:rPr>
                    <w:t>piła ręczna do cięcia drewna – 1 szt.</w:t>
                  </w:r>
                </w:p>
                <w:p w14:paraId="4F776C29" w14:textId="77777777" w:rsidR="0076776D" w:rsidRPr="0076776D" w:rsidRDefault="00C93C44" w:rsidP="0076776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lang w:eastAsia="pl-PL"/>
                    </w:rPr>
                  </w:pPr>
                  <w:r w:rsidRPr="0076776D">
                    <w:rPr>
                      <w:rFonts w:ascii="Times New Roman" w:eastAsia="Times New Roman" w:hAnsi="Times New Roman"/>
                      <w:lang w:eastAsia="pl-PL"/>
                    </w:rPr>
                    <w:t>poziomica – 80 cm x 2 szt. i 2 m x 1 szt.</w:t>
                  </w:r>
                  <w:r w:rsidRPr="0076776D">
                    <w:rPr>
                      <w:rFonts w:ascii="Times New Roman" w:eastAsia="Times New Roman" w:hAnsi="Times New Roman"/>
                      <w:lang w:eastAsia="pl-PL"/>
                    </w:rPr>
                    <w:br/>
                    <w:t>przymiar kątowy – 1 szt.</w:t>
                  </w:r>
                  <w:r w:rsidRPr="0076776D">
                    <w:rPr>
                      <w:rFonts w:ascii="Times New Roman" w:eastAsia="Times New Roman" w:hAnsi="Times New Roman"/>
                      <w:lang w:eastAsia="pl-PL"/>
                    </w:rPr>
                    <w:br/>
                    <w:t>przymiar liniowy – stolarska – 4 szt.</w:t>
                  </w:r>
                  <w:r w:rsidRPr="0076776D">
                    <w:rPr>
                      <w:rFonts w:ascii="Times New Roman" w:eastAsia="Times New Roman" w:hAnsi="Times New Roman"/>
                      <w:lang w:eastAsia="pl-PL"/>
                    </w:rPr>
                    <w:br/>
                    <w:t xml:space="preserve">miara zwijana minimum 3m </w:t>
                  </w:r>
                  <w:r w:rsidR="0076776D" w:rsidRPr="0076776D">
                    <w:rPr>
                      <w:rFonts w:ascii="Times New Roman" w:eastAsia="Times New Roman" w:hAnsi="Times New Roman"/>
                      <w:lang w:eastAsia="pl-PL"/>
                    </w:rPr>
                    <w:t xml:space="preserve">(metrówka) </w:t>
                  </w:r>
                  <w:r w:rsidRPr="0076776D">
                    <w:rPr>
                      <w:rFonts w:ascii="Times New Roman" w:eastAsia="Times New Roman" w:hAnsi="Times New Roman"/>
                      <w:lang w:eastAsia="pl-PL"/>
                    </w:rPr>
                    <w:t>- 4 szt.</w:t>
                  </w:r>
                </w:p>
                <w:p w14:paraId="337D327E" w14:textId="77777777" w:rsidR="0076776D" w:rsidRPr="0076776D" w:rsidRDefault="0076776D" w:rsidP="0076776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NimbusSans-Regular" w:hAnsi="NimbusSans-Regular" w:cs="NimbusSans-Regular"/>
                      <w:sz w:val="12"/>
                      <w:szCs w:val="12"/>
                    </w:rPr>
                  </w:pPr>
                  <w:r w:rsidRPr="0076776D">
                    <w:rPr>
                      <w:rFonts w:ascii="Times New Roman" w:hAnsi="Times New Roman"/>
                    </w:rPr>
                    <w:lastRenderedPageBreak/>
                    <w:t>rozpórki rozkręcane – 4 szt.</w:t>
                  </w:r>
                  <w:r w:rsidR="00C93C44" w:rsidRPr="0076776D">
                    <w:rPr>
                      <w:rFonts w:ascii="Times New Roman" w:eastAsia="Times New Roman" w:hAnsi="Times New Roman"/>
                      <w:lang w:eastAsia="pl-PL"/>
                    </w:rPr>
                    <w:br/>
                  </w:r>
                  <w:r w:rsidRPr="0076776D">
                    <w:rPr>
                      <w:rFonts w:ascii="Times New Roman" w:eastAsia="Times New Roman" w:hAnsi="Times New Roman"/>
                      <w:lang w:eastAsia="pl-PL"/>
                    </w:rPr>
                    <w:t>szczypce - 2 szt.</w:t>
                  </w:r>
                  <w:r>
                    <w:rPr>
                      <w:rFonts w:ascii="Times New Roman" w:eastAsia="Times New Roman" w:hAnsi="Times New Roman"/>
                      <w:lang w:eastAsia="pl-PL"/>
                    </w:rPr>
                    <w:br/>
                  </w:r>
                  <w:proofErr w:type="spellStart"/>
                  <w:r>
                    <w:rPr>
                      <w:rFonts w:ascii="Times New Roman" w:eastAsia="Times New Roman" w:hAnsi="Times New Roman"/>
                      <w:lang w:eastAsia="pl-PL"/>
                    </w:rPr>
                    <w:t>kombinerk</w:t>
                  </w:r>
                  <w:proofErr w:type="spellEnd"/>
                  <w:r>
                    <w:rPr>
                      <w:rFonts w:ascii="Times New Roman" w:eastAsia="Times New Roman" w:hAnsi="Times New Roman"/>
                      <w:lang w:eastAsia="pl-PL"/>
                    </w:rPr>
                    <w:t xml:space="preserve"> </w:t>
                  </w:r>
                  <w:r w:rsidR="00C93C44" w:rsidRPr="000B4294">
                    <w:rPr>
                      <w:rFonts w:ascii="Times New Roman" w:eastAsia="Times New Roman" w:hAnsi="Times New Roman"/>
                      <w:lang w:eastAsia="pl-PL"/>
                    </w:rPr>
                    <w:t>- 2 szt.</w:t>
                  </w:r>
                  <w:r w:rsidR="00C93C44" w:rsidRPr="000B4294">
                    <w:rPr>
                      <w:rFonts w:ascii="Times New Roman" w:eastAsia="Times New Roman" w:hAnsi="Times New Roman"/>
                      <w:lang w:eastAsia="pl-PL"/>
                    </w:rPr>
                    <w:br/>
                    <w:t>ściski stolarskie 40 cm x 2 szt.  i 70 cm x 1 szt.</w:t>
                  </w:r>
                  <w:r w:rsidR="00C93C44" w:rsidRPr="000B4294">
                    <w:rPr>
                      <w:rFonts w:ascii="Times New Roman" w:eastAsia="Times New Roman" w:hAnsi="Times New Roman"/>
                      <w:lang w:eastAsia="pl-PL"/>
                    </w:rPr>
                    <w:br/>
                    <w:t xml:space="preserve">taśma malarska (minimum 29 mm szerokości x 25 </w:t>
                  </w:r>
                  <w:proofErr w:type="spellStart"/>
                  <w:r w:rsidR="00C93C44" w:rsidRPr="000B4294">
                    <w:rPr>
                      <w:rFonts w:ascii="Times New Roman" w:eastAsia="Times New Roman" w:hAnsi="Times New Roman"/>
                      <w:lang w:eastAsia="pl-PL"/>
                    </w:rPr>
                    <w:t>mb</w:t>
                  </w:r>
                  <w:proofErr w:type="spellEnd"/>
                  <w:r w:rsidR="00C93C44" w:rsidRPr="000B4294">
                    <w:rPr>
                      <w:rFonts w:ascii="Times New Roman" w:eastAsia="Times New Roman" w:hAnsi="Times New Roman"/>
                      <w:lang w:eastAsia="pl-PL"/>
                    </w:rPr>
                    <w:t>) – 6 rolek</w:t>
                  </w:r>
                  <w:r w:rsidR="00C93C44" w:rsidRPr="000B4294">
                    <w:rPr>
                      <w:rFonts w:ascii="Times New Roman" w:eastAsia="Times New Roman" w:hAnsi="Times New Roman"/>
                      <w:lang w:eastAsia="pl-PL"/>
                    </w:rPr>
                    <w:br/>
                    <w:t>kotwy do okien – 30 szt.</w:t>
                  </w:r>
                  <w:r w:rsidR="00C93C44" w:rsidRPr="000B4294">
                    <w:rPr>
                      <w:rFonts w:ascii="Times New Roman" w:eastAsia="Times New Roman" w:hAnsi="Times New Roman"/>
                      <w:lang w:eastAsia="pl-PL"/>
                    </w:rPr>
                    <w:br/>
                    <w:t>zestaw bitów (minimum 10 częściowy) – 1 komplet</w:t>
                  </w:r>
                  <w:r w:rsidR="00C93C44" w:rsidRPr="000B4294">
                    <w:rPr>
                      <w:rFonts w:ascii="Times New Roman" w:eastAsia="Times New Roman" w:hAnsi="Times New Roman"/>
                      <w:lang w:eastAsia="pl-PL"/>
                    </w:rPr>
                    <w:br/>
                    <w:t>zestaw wierteł do drewna / metalu / betonu – 1  szt. każdej</w:t>
                  </w:r>
                  <w:r w:rsidR="00C93C44" w:rsidRPr="000B4294">
                    <w:rPr>
                      <w:rFonts w:ascii="Times New Roman" w:eastAsia="Times New Roman" w:hAnsi="Times New Roman"/>
                      <w:lang w:eastAsia="pl-PL"/>
                    </w:rPr>
                    <w:br/>
                  </w:r>
                  <w:proofErr w:type="spellStart"/>
                  <w:r w:rsidR="00C93C44" w:rsidRPr="000B4294">
                    <w:rPr>
                      <w:rFonts w:ascii="Times New Roman" w:eastAsia="Times New Roman" w:hAnsi="Times New Roman"/>
                      <w:lang w:eastAsia="pl-PL"/>
                    </w:rPr>
                    <w:t>czyścik</w:t>
                  </w:r>
                  <w:proofErr w:type="spellEnd"/>
                  <w:r w:rsidR="00C93C44" w:rsidRPr="000B4294">
                    <w:rPr>
                      <w:rFonts w:ascii="Times New Roman" w:eastAsia="Times New Roman" w:hAnsi="Times New Roman"/>
                      <w:lang w:eastAsia="pl-PL"/>
                    </w:rPr>
                    <w:t xml:space="preserve"> do piany – 5 puszek</w:t>
                  </w:r>
                  <w:r w:rsidR="00C93C44" w:rsidRPr="000B4294">
                    <w:rPr>
                      <w:rFonts w:ascii="Times New Roman" w:eastAsia="Times New Roman" w:hAnsi="Times New Roman"/>
                      <w:lang w:eastAsia="pl-PL"/>
                    </w:rPr>
                    <w:br/>
                    <w:t xml:space="preserve">klucze </w:t>
                  </w:r>
                  <w:proofErr w:type="spellStart"/>
                  <w:r w:rsidR="00C93C44" w:rsidRPr="000B4294">
                    <w:rPr>
                      <w:rFonts w:ascii="Times New Roman" w:eastAsia="Times New Roman" w:hAnsi="Times New Roman"/>
                      <w:lang w:eastAsia="pl-PL"/>
                    </w:rPr>
                    <w:t>imbusowe</w:t>
                  </w:r>
                  <w:proofErr w:type="spellEnd"/>
                  <w:r w:rsidR="00C93C44" w:rsidRPr="000B4294">
                    <w:rPr>
                      <w:rFonts w:ascii="Times New Roman" w:eastAsia="Times New Roman" w:hAnsi="Times New Roman"/>
                      <w:lang w:eastAsia="pl-PL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lang w:eastAsia="pl-PL"/>
                    </w:rPr>
                    <w:t>(</w:t>
                  </w:r>
                  <w:proofErr w:type="spellStart"/>
                  <w:r>
                    <w:rPr>
                      <w:rFonts w:ascii="Times New Roman" w:eastAsia="Times New Roman" w:hAnsi="Times New Roman"/>
                      <w:lang w:eastAsia="pl-PL"/>
                    </w:rPr>
                    <w:t>imbusy</w:t>
                  </w:r>
                  <w:proofErr w:type="spellEnd"/>
                  <w:r>
                    <w:rPr>
                      <w:rFonts w:ascii="Times New Roman" w:eastAsia="Times New Roman" w:hAnsi="Times New Roman"/>
                      <w:lang w:eastAsia="pl-PL"/>
                    </w:rPr>
                    <w:t>)</w:t>
                  </w:r>
                  <w:r w:rsidR="00C93C44" w:rsidRPr="000B4294">
                    <w:rPr>
                      <w:rFonts w:ascii="Times New Roman" w:eastAsia="Times New Roman" w:hAnsi="Times New Roman"/>
                      <w:lang w:eastAsia="pl-PL"/>
                    </w:rPr>
                    <w:t>– 1 komplet</w:t>
                  </w:r>
                </w:p>
                <w:p w14:paraId="6506DE31" w14:textId="77777777" w:rsidR="00C93C44" w:rsidRPr="0076776D" w:rsidRDefault="0076776D" w:rsidP="0076776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NimbusSans-Regular" w:hAnsi="NimbusSans-Regular" w:cs="NimbusSans-Regular"/>
                      <w:sz w:val="12"/>
                      <w:szCs w:val="12"/>
                    </w:rPr>
                  </w:pPr>
                  <w:r w:rsidRPr="0076776D">
                    <w:rPr>
                      <w:rFonts w:ascii="Times New Roman" w:eastAsia="Times New Roman" w:hAnsi="Times New Roman"/>
                      <w:lang w:eastAsia="pl-PL"/>
                    </w:rPr>
                    <w:t>drabinka mała – 2 szt.</w:t>
                  </w:r>
                  <w:r w:rsidR="00C93C44" w:rsidRPr="000B4294">
                    <w:rPr>
                      <w:rFonts w:ascii="Times New Roman" w:eastAsia="Times New Roman" w:hAnsi="Times New Roman"/>
                      <w:lang w:eastAsia="pl-PL"/>
                    </w:rPr>
                    <w:br/>
                    <w:t>wiadro 10 l – 1 szt.</w:t>
                  </w:r>
                  <w:r w:rsidR="00C93C44" w:rsidRPr="000B4294">
                    <w:rPr>
                      <w:rFonts w:ascii="Times New Roman" w:eastAsia="Times New Roman" w:hAnsi="Times New Roman"/>
                      <w:lang w:eastAsia="pl-PL"/>
                    </w:rPr>
                    <w:br/>
                    <w:t>ołówek stolarski – 10 szt.</w:t>
                  </w:r>
                  <w:r w:rsidR="00C93C44" w:rsidRPr="000B4294">
                    <w:rPr>
                      <w:rFonts w:ascii="Times New Roman" w:eastAsia="Times New Roman" w:hAnsi="Times New Roman"/>
                      <w:lang w:eastAsia="pl-PL"/>
                    </w:rPr>
                    <w:br/>
                    <w:t>pędzel płaski 35mm / 50 mm – 5 szt.</w:t>
                  </w:r>
                  <w:r w:rsidR="00C93C44" w:rsidRPr="000B4294">
                    <w:rPr>
                      <w:rFonts w:ascii="Times New Roman" w:eastAsia="Times New Roman" w:hAnsi="Times New Roman"/>
                      <w:lang w:eastAsia="pl-PL"/>
                    </w:rPr>
                    <w:br/>
                    <w:t>taśma paroizolacyjna – 1 szt.</w:t>
                  </w:r>
                  <w:r w:rsidR="00C93C44" w:rsidRPr="000B4294">
                    <w:rPr>
                      <w:rFonts w:ascii="Times New Roman" w:eastAsia="Times New Roman" w:hAnsi="Times New Roman"/>
                      <w:lang w:eastAsia="pl-PL"/>
                    </w:rPr>
                    <w:br/>
                    <w:t>Mata podłogowa zabezpieczająca minimum 1,5 cm grubości – 20 m2</w:t>
                  </w:r>
                  <w:r w:rsidR="00C93C44" w:rsidRPr="000B4294">
                    <w:rPr>
                      <w:rFonts w:ascii="Times New Roman" w:eastAsia="Times New Roman" w:hAnsi="Times New Roman"/>
                      <w:lang w:eastAsia="pl-PL"/>
                    </w:rPr>
                    <w:br/>
                    <w:t xml:space="preserve">Zestaw do uprzątnięcia stanowiska (Szczotka, zmiotka, szufelka) – 1 </w:t>
                  </w:r>
                  <w:proofErr w:type="spellStart"/>
                  <w:r w:rsidR="00C93C44" w:rsidRPr="000B4294">
                    <w:rPr>
                      <w:rFonts w:ascii="Times New Roman" w:eastAsia="Times New Roman" w:hAnsi="Times New Roman"/>
                      <w:lang w:eastAsia="pl-PL"/>
                    </w:rPr>
                    <w:t>kpl</w:t>
                  </w:r>
                  <w:proofErr w:type="spellEnd"/>
                  <w:r w:rsidR="00C93C44" w:rsidRPr="000B4294">
                    <w:rPr>
                      <w:rFonts w:ascii="Times New Roman" w:eastAsia="Times New Roman" w:hAnsi="Times New Roman"/>
                      <w:lang w:eastAsia="pl-PL"/>
                    </w:rPr>
                    <w:t>.</w:t>
                  </w:r>
                </w:p>
              </w:tc>
            </w:tr>
          </w:tbl>
          <w:p w14:paraId="7BABCAF7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8965B99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  <w:b/>
              </w:rPr>
              <w:t>Szkolenie zakończy się egzaminem zewnętrznym i wydaniem certyfikatu</w:t>
            </w:r>
            <w:r w:rsidRPr="000B4294">
              <w:rPr>
                <w:rFonts w:ascii="Times New Roman" w:hAnsi="Times New Roman"/>
              </w:rPr>
              <w:t xml:space="preserve"> potwierdzającego nabycie kwalifikacji.</w:t>
            </w:r>
          </w:p>
          <w:p w14:paraId="0B44A56C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38AD37C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0B4294">
              <w:rPr>
                <w:rFonts w:ascii="Times New Roman" w:hAnsi="Times New Roman"/>
                <w:u w:val="single"/>
              </w:rPr>
              <w:t>Uprawnienia/certyfikaty:</w:t>
            </w:r>
          </w:p>
          <w:p w14:paraId="5FE01F2D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Wykonawca w ramach wynagrodzenia ofertowego zobowiązany jest do zorganizowania dla wszystkich uczestników szkolenia zewnętrznej walidacji zgodnej z zasadami i wymaganiami określonymi przez ustawę z 22 grudnia 2015 r. o Zintegrowanym Systemie Kwalifikacji (</w:t>
            </w:r>
            <w:proofErr w:type="spellStart"/>
            <w:r w:rsidRPr="000B4294">
              <w:rPr>
                <w:rFonts w:ascii="Times New Roman" w:hAnsi="Times New Roman"/>
              </w:rPr>
              <w:t>t.j</w:t>
            </w:r>
            <w:proofErr w:type="spellEnd"/>
            <w:r w:rsidRPr="000B4294">
              <w:rPr>
                <w:rFonts w:ascii="Times New Roman" w:hAnsi="Times New Roman"/>
              </w:rPr>
              <w:t>. Dz. U. z 2020 r., poz. 226., dalej jako „Ustawa o ZSK”) oraz Obwieszczenie Ministra Infrastruktury i Budownictwa z dnia 7 lipca 2017 r. w sprawie włączenia kwalifikacji rynkowej „Montowanie stolarki budowlanej” do Zintegrowanego Systemu Kwalifikacji (M. P. z 2017 r. poz. 704).</w:t>
            </w:r>
          </w:p>
          <w:p w14:paraId="3418E71A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A669D8C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Wykonawca zapewni, osobom, które pomyślnie zdały egzamin, wydanie certyfikatu zgodnego z w/w wymaganiami Ustawy o ZSK.</w:t>
            </w:r>
          </w:p>
          <w:p w14:paraId="0DB6DA2E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93C44" w:rsidRPr="000B4294" w14:paraId="24F9DAB5" w14:textId="77777777" w:rsidTr="00992CAC">
        <w:tc>
          <w:tcPr>
            <w:tcW w:w="9322" w:type="dxa"/>
            <w:gridSpan w:val="2"/>
            <w:vAlign w:val="center"/>
          </w:tcPr>
          <w:p w14:paraId="44B5548E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B4294">
              <w:rPr>
                <w:rFonts w:ascii="Times New Roman" w:hAnsi="Times New Roman"/>
                <w:b/>
              </w:rPr>
              <w:lastRenderedPageBreak/>
              <w:t>Inne wymagania i informacje:</w:t>
            </w:r>
          </w:p>
          <w:p w14:paraId="7B79AE90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062AC87F" w14:textId="77777777" w:rsidR="00C93C44" w:rsidRPr="0008240E" w:rsidRDefault="00C93C44" w:rsidP="003B28EF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240E">
              <w:rPr>
                <w:rFonts w:ascii="Times New Roman" w:hAnsi="Times New Roman"/>
              </w:rPr>
              <w:t xml:space="preserve">realizacja zamówienia będzie się odbywała w nieodpłatnie udostępnionych salach </w:t>
            </w:r>
            <w:r w:rsidRPr="0008240E">
              <w:rPr>
                <w:rFonts w:ascii="Times New Roman" w:hAnsi="Times New Roman"/>
                <w:b/>
              </w:rPr>
              <w:t xml:space="preserve">Zespołu Szkół im. Jana Kasprowicza w Izbicy Kujawskiej, </w:t>
            </w:r>
            <w:r w:rsidRPr="0008240E">
              <w:rPr>
                <w:rFonts w:ascii="Times New Roman" w:hAnsi="Times New Roman"/>
              </w:rPr>
              <w:t>ul. Nowomiejska 5, 87-865 Izbica Kujawska;</w:t>
            </w:r>
          </w:p>
          <w:p w14:paraId="325A5F1E" w14:textId="77777777" w:rsidR="00C93C44" w:rsidRPr="00BF0E77" w:rsidRDefault="00C93C44" w:rsidP="003B28EF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08240E">
              <w:rPr>
                <w:rFonts w:ascii="Times New Roman" w:hAnsi="Times New Roman"/>
                <w:bCs/>
              </w:rPr>
              <w:t xml:space="preserve">szkolenia będą realizowane w formie zajęć stacjonarnych, po obowiązkowych zajęciach lekcyjnych, w dniach poniedziałek-piątek w godz. 13.00 – 20.00 lub/i w dni wolne od zajęć lekcyjnych w godz. 10.00 – 18.00; a za zgodą Zamawiającego i uczestników także w soboty i/lub niedziele lub w innych </w:t>
            </w:r>
            <w:r w:rsidRPr="00BF0E77">
              <w:rPr>
                <w:rFonts w:ascii="Times New Roman" w:hAnsi="Times New Roman"/>
                <w:bCs/>
              </w:rPr>
              <w:t>godzinach;</w:t>
            </w:r>
          </w:p>
          <w:p w14:paraId="4FFFD777" w14:textId="067B9D68" w:rsidR="00C93C44" w:rsidRPr="0008240E" w:rsidRDefault="00672044" w:rsidP="003B28EF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F0E77">
              <w:rPr>
                <w:rFonts w:ascii="Times New Roman" w:hAnsi="Times New Roman"/>
              </w:rPr>
              <w:t>Zamawiający wymaga zrealizowania usługi</w:t>
            </w:r>
            <w:r w:rsidR="00B97FE2" w:rsidRPr="00BF0E77">
              <w:rPr>
                <w:rFonts w:ascii="Times New Roman" w:hAnsi="Times New Roman"/>
              </w:rPr>
              <w:t xml:space="preserve"> w terminie:</w:t>
            </w:r>
            <w:r w:rsidRPr="00BF0E77">
              <w:rPr>
                <w:rFonts w:ascii="Times New Roman" w:hAnsi="Times New Roman"/>
              </w:rPr>
              <w:t xml:space="preserve"> od dnia podpisania umowy </w:t>
            </w:r>
            <w:r w:rsidR="00C93C44" w:rsidRPr="00BF0E77">
              <w:rPr>
                <w:rFonts w:ascii="Times New Roman" w:hAnsi="Times New Roman"/>
                <w:b/>
              </w:rPr>
              <w:t>do dnia 3</w:t>
            </w:r>
            <w:r w:rsidRPr="00BF0E77">
              <w:rPr>
                <w:rFonts w:ascii="Times New Roman" w:hAnsi="Times New Roman"/>
                <w:b/>
              </w:rPr>
              <w:t>1</w:t>
            </w:r>
            <w:r w:rsidR="00C93C44" w:rsidRPr="00BF0E77">
              <w:rPr>
                <w:rFonts w:ascii="Times New Roman" w:hAnsi="Times New Roman"/>
                <w:b/>
              </w:rPr>
              <w:t>.0</w:t>
            </w:r>
            <w:r w:rsidRPr="00BF0E77">
              <w:rPr>
                <w:rFonts w:ascii="Times New Roman" w:hAnsi="Times New Roman"/>
                <w:b/>
              </w:rPr>
              <w:t>8</w:t>
            </w:r>
            <w:r w:rsidR="00C93C44" w:rsidRPr="00BF0E77">
              <w:rPr>
                <w:rFonts w:ascii="Times New Roman" w:hAnsi="Times New Roman"/>
                <w:b/>
              </w:rPr>
              <w:t>.2022</w:t>
            </w:r>
            <w:r w:rsidR="00992CAC" w:rsidRPr="00BF0E77">
              <w:rPr>
                <w:rFonts w:ascii="Times New Roman" w:hAnsi="Times New Roman"/>
                <w:b/>
              </w:rPr>
              <w:t xml:space="preserve"> r.</w:t>
            </w:r>
          </w:p>
        </w:tc>
      </w:tr>
    </w:tbl>
    <w:p w14:paraId="20480981" w14:textId="77777777" w:rsidR="00C93C44" w:rsidRPr="000B4294" w:rsidRDefault="00C93C44" w:rsidP="00C93C44">
      <w:pPr>
        <w:rPr>
          <w:rFonts w:ascii="Times New Roman" w:hAnsi="Times New Roman"/>
          <w:b/>
          <w:bCs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8222"/>
      </w:tblGrid>
      <w:tr w:rsidR="00C93C44" w:rsidRPr="000B4294" w14:paraId="0B4A4950" w14:textId="77777777" w:rsidTr="00E1408D">
        <w:trPr>
          <w:trHeight w:val="567"/>
        </w:trPr>
        <w:tc>
          <w:tcPr>
            <w:tcW w:w="1129" w:type="dxa"/>
            <w:shd w:val="clear" w:color="auto" w:fill="D9D9D9"/>
            <w:vAlign w:val="center"/>
          </w:tcPr>
          <w:p w14:paraId="06A152BD" w14:textId="77777777" w:rsidR="00C93C44" w:rsidRPr="000B4294" w:rsidRDefault="00C93C44" w:rsidP="000B42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4294">
              <w:rPr>
                <w:rFonts w:ascii="Times New Roman" w:hAnsi="Times New Roman"/>
                <w:b/>
              </w:rPr>
              <w:t>Część 4</w:t>
            </w:r>
          </w:p>
        </w:tc>
        <w:tc>
          <w:tcPr>
            <w:tcW w:w="8222" w:type="dxa"/>
            <w:shd w:val="clear" w:color="auto" w:fill="D9D9D9"/>
            <w:vAlign w:val="center"/>
          </w:tcPr>
          <w:p w14:paraId="75EFCAF6" w14:textId="77777777" w:rsidR="00C93C44" w:rsidRPr="000B4294" w:rsidRDefault="00C93C44" w:rsidP="000B42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A6A94">
              <w:rPr>
                <w:rFonts w:ascii="Times New Roman" w:hAnsi="Times New Roman"/>
                <w:b/>
              </w:rPr>
              <w:t>Szkolenia CNC</w:t>
            </w:r>
          </w:p>
        </w:tc>
      </w:tr>
      <w:tr w:rsidR="00C93C44" w:rsidRPr="000B4294" w14:paraId="2FF33ACC" w14:textId="77777777" w:rsidTr="00E1408D">
        <w:tc>
          <w:tcPr>
            <w:tcW w:w="9351" w:type="dxa"/>
            <w:gridSpan w:val="2"/>
            <w:vAlign w:val="center"/>
          </w:tcPr>
          <w:p w14:paraId="3BEB44F9" w14:textId="77777777" w:rsidR="00C93C44" w:rsidRPr="000B4294" w:rsidRDefault="00C93C44" w:rsidP="000B429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4294">
              <w:rPr>
                <w:rFonts w:ascii="Times New Roman" w:hAnsi="Times New Roman"/>
              </w:rPr>
              <w:t xml:space="preserve">Szkolenie dla 10 uczniów </w:t>
            </w:r>
            <w:r w:rsidRPr="000B4294">
              <w:rPr>
                <w:rFonts w:ascii="Times New Roman" w:hAnsi="Times New Roman"/>
                <w:b/>
              </w:rPr>
              <w:t>„Obsługa obrabiarek sterowanych numerycznie”:</w:t>
            </w:r>
          </w:p>
          <w:p w14:paraId="4BC1E62A" w14:textId="77777777" w:rsidR="00C93C44" w:rsidRPr="000B4294" w:rsidRDefault="00C93C44" w:rsidP="000B429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8A7ADB3" w14:textId="77777777" w:rsidR="00C93C44" w:rsidRPr="000B4294" w:rsidRDefault="00C93C44" w:rsidP="00F14491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0B4294">
              <w:rPr>
                <w:rFonts w:ascii="Times New Roman" w:hAnsi="Times New Roman"/>
                <w:u w:val="single"/>
              </w:rPr>
              <w:t xml:space="preserve">Zakres zobowiązania: </w:t>
            </w:r>
          </w:p>
          <w:p w14:paraId="03BFA112" w14:textId="77777777" w:rsidR="00C93C44" w:rsidRPr="00791F94" w:rsidRDefault="00C93C44" w:rsidP="00F14491">
            <w:pPr>
              <w:pStyle w:val="Akapitzlist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1F94">
              <w:rPr>
                <w:rFonts w:ascii="Times New Roman" w:hAnsi="Times New Roman"/>
              </w:rPr>
              <w:t>realizacja 50 godz. dydaktycznych szkolenia dla 1 grupy/10 osób;</w:t>
            </w:r>
          </w:p>
          <w:p w14:paraId="6992D85F" w14:textId="77777777" w:rsidR="00C93C44" w:rsidRPr="00791F94" w:rsidRDefault="00C93C44" w:rsidP="00F14491">
            <w:pPr>
              <w:pStyle w:val="Akapitzlist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1F94">
              <w:rPr>
                <w:rFonts w:ascii="Times New Roman" w:hAnsi="Times New Roman"/>
              </w:rPr>
              <w:t>zapewnienie sprzętu i materiałów eksploatacyjnych do realizacji szkolenia dla wszystkich uczestników szkolenia,</w:t>
            </w:r>
          </w:p>
          <w:p w14:paraId="4183B47D" w14:textId="77777777" w:rsidR="00C93C44" w:rsidRPr="00791F94" w:rsidRDefault="00C93C44" w:rsidP="00F14491">
            <w:pPr>
              <w:pStyle w:val="Akapitzlist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1F94">
              <w:rPr>
                <w:rFonts w:ascii="Times New Roman" w:hAnsi="Times New Roman"/>
              </w:rPr>
              <w:lastRenderedPageBreak/>
              <w:t>zapewnienie materiałów szkoleniowych do realizacji szkolenia dla wszystkich uczestników szkolenia,</w:t>
            </w:r>
          </w:p>
          <w:p w14:paraId="74B0028A" w14:textId="77777777" w:rsidR="00C93C44" w:rsidRPr="00791F94" w:rsidRDefault="00C93C44" w:rsidP="00F14491">
            <w:pPr>
              <w:pStyle w:val="Akapitzlist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1F94">
              <w:rPr>
                <w:rFonts w:ascii="Times New Roman" w:hAnsi="Times New Roman"/>
              </w:rPr>
              <w:t xml:space="preserve">realizacja egzaminów potwierdzających kwalifikacje dla wszystkich uczestników szkolenia, </w:t>
            </w:r>
          </w:p>
          <w:p w14:paraId="1F5E4DE3" w14:textId="77777777" w:rsidR="00C93C44" w:rsidRPr="00791F94" w:rsidRDefault="00C93C44" w:rsidP="00F14491">
            <w:pPr>
              <w:pStyle w:val="Akapitzlist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1F94">
              <w:rPr>
                <w:rFonts w:ascii="Times New Roman" w:hAnsi="Times New Roman"/>
              </w:rPr>
              <w:t>zgodne z wymaganiami opisanymi poniżej.</w:t>
            </w:r>
          </w:p>
          <w:p w14:paraId="7FDECAB6" w14:textId="77777777" w:rsidR="00C93C44" w:rsidRPr="000B4294" w:rsidRDefault="00C93C44" w:rsidP="00F144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113B2BD" w14:textId="77777777" w:rsidR="00C93C44" w:rsidRPr="000B4294" w:rsidRDefault="00C93C44" w:rsidP="00F14491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0B4294">
              <w:rPr>
                <w:rFonts w:ascii="Times New Roman" w:hAnsi="Times New Roman"/>
                <w:u w:val="single"/>
              </w:rPr>
              <w:t>Zamawiający wymaga aby w ramach szkolenia zrealizowany został co najmniej następujący program szkolenia:</w:t>
            </w:r>
          </w:p>
          <w:p w14:paraId="0BBCB1A3" w14:textId="77777777" w:rsidR="00C93C44" w:rsidRPr="000B4294" w:rsidRDefault="00C93C44" w:rsidP="00F14491">
            <w:pPr>
              <w:numPr>
                <w:ilvl w:val="0"/>
                <w:numId w:val="4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 xml:space="preserve">teoretyczne i praktyczne zapoznanie uczestników z podstawami: obróbki skrawaniem; rysunku technicznego; planowania procesu technologicznego; </w:t>
            </w:r>
          </w:p>
          <w:p w14:paraId="60F77DCC" w14:textId="77777777" w:rsidR="00C93C44" w:rsidRPr="000B4294" w:rsidRDefault="00C93C44" w:rsidP="00F14491">
            <w:pPr>
              <w:numPr>
                <w:ilvl w:val="0"/>
                <w:numId w:val="4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>programowanie procesów technologicznych na obrabiarkach sterowanych numerycznie;</w:t>
            </w:r>
          </w:p>
          <w:p w14:paraId="11A1F52C" w14:textId="77777777" w:rsidR="00C93C44" w:rsidRPr="000B4294" w:rsidRDefault="00C93C44" w:rsidP="00F144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D474858" w14:textId="77777777" w:rsidR="00C93C44" w:rsidRDefault="00C93C44" w:rsidP="00F14491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0B4294">
              <w:rPr>
                <w:rFonts w:ascii="Times New Roman" w:hAnsi="Times New Roman"/>
              </w:rPr>
              <w:t xml:space="preserve">Szkolenie musi zostać zrealizowane w sposób, który doprowadzi do tego, że uczestnik po jego ukończeniu </w:t>
            </w:r>
            <w:r w:rsidRPr="000B4294">
              <w:rPr>
                <w:rFonts w:ascii="Times New Roman" w:hAnsi="Times New Roman"/>
                <w:u w:val="single"/>
              </w:rPr>
              <w:t>osiągnie efekty uczenia się co najmniej w następującym zakresie:</w:t>
            </w:r>
          </w:p>
          <w:p w14:paraId="0F2BF38A" w14:textId="50479165" w:rsidR="00C40143" w:rsidRPr="00C40143" w:rsidRDefault="00C40143" w:rsidP="00F14491">
            <w:pPr>
              <w:pStyle w:val="Akapitzlist"/>
              <w:numPr>
                <w:ilvl w:val="0"/>
                <w:numId w:val="46"/>
              </w:numPr>
              <w:jc w:val="both"/>
              <w:rPr>
                <w:rFonts w:ascii="Times New Roman" w:hAnsi="Times New Roman"/>
              </w:rPr>
            </w:pPr>
            <w:r w:rsidRPr="00C40143">
              <w:rPr>
                <w:rFonts w:ascii="Times New Roman" w:hAnsi="Times New Roman"/>
              </w:rPr>
              <w:t>Znajomość przepisów BHP podczas pracy na obrabiarkach CNC</w:t>
            </w:r>
            <w:r w:rsidR="00DE4668">
              <w:rPr>
                <w:rFonts w:ascii="Times New Roman" w:hAnsi="Times New Roman"/>
              </w:rPr>
              <w:t>.</w:t>
            </w:r>
          </w:p>
          <w:p w14:paraId="242AAEC2" w14:textId="64A1B8F7" w:rsidR="00C40143" w:rsidRPr="00C40143" w:rsidRDefault="00C40143" w:rsidP="00F14491">
            <w:pPr>
              <w:pStyle w:val="Akapitzlist"/>
              <w:numPr>
                <w:ilvl w:val="0"/>
                <w:numId w:val="46"/>
              </w:numPr>
              <w:jc w:val="both"/>
              <w:rPr>
                <w:rFonts w:ascii="Times New Roman" w:hAnsi="Times New Roman"/>
              </w:rPr>
            </w:pPr>
            <w:r w:rsidRPr="00C40143">
              <w:rPr>
                <w:rFonts w:ascii="Times New Roman" w:hAnsi="Times New Roman"/>
              </w:rPr>
              <w:t>Posiadanie wiedzy na temat budowy i zasa</w:t>
            </w:r>
            <w:r w:rsidR="00924FDC">
              <w:rPr>
                <w:rFonts w:ascii="Times New Roman" w:hAnsi="Times New Roman"/>
              </w:rPr>
              <w:t>d</w:t>
            </w:r>
            <w:r w:rsidRPr="00C40143">
              <w:rPr>
                <w:rFonts w:ascii="Times New Roman" w:hAnsi="Times New Roman"/>
              </w:rPr>
              <w:t xml:space="preserve"> działania obrabiarek CNC</w:t>
            </w:r>
            <w:r w:rsidR="00DE4668">
              <w:rPr>
                <w:rFonts w:ascii="Times New Roman" w:hAnsi="Times New Roman"/>
              </w:rPr>
              <w:t>.</w:t>
            </w:r>
          </w:p>
          <w:p w14:paraId="147F06BF" w14:textId="2B41BD70" w:rsidR="00C40143" w:rsidRPr="00C40143" w:rsidRDefault="00C40143" w:rsidP="00F14491">
            <w:pPr>
              <w:pStyle w:val="Akapitzlist"/>
              <w:numPr>
                <w:ilvl w:val="0"/>
                <w:numId w:val="46"/>
              </w:numPr>
              <w:jc w:val="both"/>
              <w:rPr>
                <w:rFonts w:ascii="Times New Roman" w:hAnsi="Times New Roman"/>
              </w:rPr>
            </w:pPr>
            <w:r w:rsidRPr="00C40143">
              <w:rPr>
                <w:rFonts w:ascii="Times New Roman" w:hAnsi="Times New Roman"/>
              </w:rPr>
              <w:t>Posiadanie wiedzy na temat wyposażenia i oprzyrządowania obrabiarek CNC</w:t>
            </w:r>
            <w:r w:rsidR="00DE4668">
              <w:rPr>
                <w:rFonts w:ascii="Times New Roman" w:hAnsi="Times New Roman"/>
              </w:rPr>
              <w:t>.</w:t>
            </w:r>
          </w:p>
          <w:p w14:paraId="68327EB0" w14:textId="77777777" w:rsidR="00C40143" w:rsidRDefault="00C40143" w:rsidP="00F14491">
            <w:pPr>
              <w:pStyle w:val="Akapitzlist"/>
              <w:numPr>
                <w:ilvl w:val="0"/>
                <w:numId w:val="46"/>
              </w:numPr>
              <w:jc w:val="both"/>
              <w:rPr>
                <w:rFonts w:ascii="Times New Roman" w:hAnsi="Times New Roman"/>
              </w:rPr>
            </w:pPr>
            <w:r w:rsidRPr="00C40143">
              <w:rPr>
                <w:rFonts w:ascii="Times New Roman" w:hAnsi="Times New Roman"/>
              </w:rPr>
              <w:t>Posiadanie wiedzy na temat narzędzi skrawających i pomiarowych wykorzystywanych podczas pracy na obrabiarkach CNC</w:t>
            </w:r>
            <w:r w:rsidR="00F77F26">
              <w:rPr>
                <w:rFonts w:ascii="Times New Roman" w:hAnsi="Times New Roman"/>
              </w:rPr>
              <w:t>.</w:t>
            </w:r>
          </w:p>
          <w:p w14:paraId="743313B4" w14:textId="77777777" w:rsidR="00F77F26" w:rsidRPr="00C40143" w:rsidRDefault="00F77F26" w:rsidP="00F14491">
            <w:pPr>
              <w:pStyle w:val="Akapitzlist"/>
              <w:numPr>
                <w:ilvl w:val="0"/>
                <w:numId w:val="46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Znajomość rysunku technicznego.</w:t>
            </w:r>
          </w:p>
          <w:p w14:paraId="6687E490" w14:textId="77777777" w:rsidR="00C40143" w:rsidRPr="00C40143" w:rsidRDefault="00F77F26" w:rsidP="00F14491">
            <w:pPr>
              <w:pStyle w:val="Akapitzlist"/>
              <w:numPr>
                <w:ilvl w:val="0"/>
                <w:numId w:val="46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Umiejętność planowania procesu technologicznego.</w:t>
            </w:r>
          </w:p>
          <w:p w14:paraId="0658520A" w14:textId="140D4622" w:rsidR="00F77F26" w:rsidRDefault="00C40143" w:rsidP="00F14491">
            <w:pPr>
              <w:pStyle w:val="Akapitzlist"/>
              <w:numPr>
                <w:ilvl w:val="0"/>
                <w:numId w:val="46"/>
              </w:numPr>
              <w:jc w:val="both"/>
              <w:rPr>
                <w:rFonts w:ascii="Times New Roman" w:hAnsi="Times New Roman"/>
              </w:rPr>
            </w:pPr>
            <w:r w:rsidRPr="00C40143">
              <w:rPr>
                <w:rFonts w:ascii="Times New Roman" w:hAnsi="Times New Roman"/>
              </w:rPr>
              <w:t xml:space="preserve">Umiejętność </w:t>
            </w:r>
            <w:r w:rsidR="00F77F26" w:rsidRPr="000B4294">
              <w:rPr>
                <w:rFonts w:ascii="Times New Roman" w:hAnsi="Times New Roman"/>
              </w:rPr>
              <w:t>programowani</w:t>
            </w:r>
            <w:r w:rsidR="00F77F26">
              <w:rPr>
                <w:rFonts w:ascii="Times New Roman" w:hAnsi="Times New Roman"/>
              </w:rPr>
              <w:t>a</w:t>
            </w:r>
            <w:r w:rsidR="00F77F26" w:rsidRPr="000B4294">
              <w:rPr>
                <w:rFonts w:ascii="Times New Roman" w:hAnsi="Times New Roman"/>
              </w:rPr>
              <w:t xml:space="preserve"> procesów technologicznych na obrabiarkach sterowanych numerycznie</w:t>
            </w:r>
            <w:r w:rsidR="00A773F2">
              <w:rPr>
                <w:rFonts w:ascii="Times New Roman" w:hAnsi="Times New Roman"/>
              </w:rPr>
              <w:t>.</w:t>
            </w:r>
          </w:p>
          <w:p w14:paraId="0550086D" w14:textId="77777777" w:rsidR="00C93C44" w:rsidRPr="00924FDC" w:rsidRDefault="00C40143" w:rsidP="00F14491">
            <w:pPr>
              <w:pStyle w:val="Akapitzlist"/>
              <w:numPr>
                <w:ilvl w:val="0"/>
                <w:numId w:val="46"/>
              </w:numPr>
              <w:jc w:val="both"/>
              <w:rPr>
                <w:rFonts w:ascii="Times New Roman" w:hAnsi="Times New Roman"/>
              </w:rPr>
            </w:pPr>
            <w:r w:rsidRPr="00C40143">
              <w:rPr>
                <w:rFonts w:ascii="Times New Roman" w:hAnsi="Times New Roman"/>
              </w:rPr>
              <w:t>Umiejętność przygotowania obrabiarki CNC do pracy</w:t>
            </w:r>
            <w:r w:rsidR="00A773F2">
              <w:rPr>
                <w:rFonts w:ascii="Times New Roman" w:hAnsi="Times New Roman"/>
              </w:rPr>
              <w:t>.</w:t>
            </w:r>
          </w:p>
          <w:p w14:paraId="6A5FF950" w14:textId="77777777" w:rsidR="00C93C44" w:rsidRPr="000B4294" w:rsidRDefault="00C93C44" w:rsidP="00F14491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0B4294">
              <w:rPr>
                <w:rFonts w:ascii="Times New Roman" w:hAnsi="Times New Roman"/>
                <w:b/>
                <w:u w:val="single"/>
              </w:rPr>
              <w:t>Wykonawca zapewni sprzęt i materiały szkoleniowe</w:t>
            </w:r>
            <w:r w:rsidRPr="000B4294">
              <w:rPr>
                <w:rFonts w:ascii="Times New Roman" w:hAnsi="Times New Roman"/>
                <w:u w:val="single"/>
              </w:rPr>
              <w:t xml:space="preserve"> niezbędne do przeprowadzenia szkolenia oraz egzaminów, w tym co najmniej:</w:t>
            </w:r>
          </w:p>
          <w:p w14:paraId="7EEC6958" w14:textId="77777777" w:rsidR="00C93C44" w:rsidRPr="00576F4E" w:rsidRDefault="00C93C44" w:rsidP="00F14491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6F4E">
              <w:rPr>
                <w:rFonts w:ascii="Times New Roman" w:hAnsi="Times New Roman"/>
                <w:b/>
              </w:rPr>
              <w:t>podręcznik</w:t>
            </w:r>
            <w:r w:rsidRPr="00576F4E">
              <w:rPr>
                <w:rFonts w:ascii="Times New Roman" w:hAnsi="Times New Roman"/>
              </w:rPr>
              <w:t xml:space="preserve"> omawiający w sposób kompletny w/w zakres programu szkolenia oraz umożliwiający samodzielne przygotowanie się uczestnika szkolenia do egzaminu potwierdzającego kwalifikacje;</w:t>
            </w:r>
            <w:r w:rsidR="00576F4E" w:rsidRPr="00576F4E">
              <w:rPr>
                <w:rFonts w:ascii="Times New Roman" w:hAnsi="Times New Roman"/>
              </w:rPr>
              <w:t xml:space="preserve"> </w:t>
            </w:r>
            <w:r w:rsidRPr="00576F4E">
              <w:rPr>
                <w:rFonts w:ascii="Times New Roman" w:hAnsi="Times New Roman"/>
              </w:rPr>
              <w:t>podręczniki (1 egz. dla 1 uczestnika), Wykonawca przekaże uczestnikom szkolenia na własność najpóźniej na pierwszych zajęciach;</w:t>
            </w:r>
            <w:r w:rsidR="00576F4E" w:rsidRPr="00576F4E">
              <w:rPr>
                <w:rFonts w:ascii="Times New Roman" w:hAnsi="Times New Roman"/>
              </w:rPr>
              <w:t xml:space="preserve"> </w:t>
            </w:r>
            <w:r w:rsidRPr="00576F4E">
              <w:rPr>
                <w:rFonts w:ascii="Times New Roman" w:hAnsi="Times New Roman"/>
              </w:rPr>
              <w:t xml:space="preserve">Zamawiający dopuszcza skrypty i ewentualnie inne materiały </w:t>
            </w:r>
            <w:r w:rsidRPr="00576F4E">
              <w:rPr>
                <w:rFonts w:ascii="Times New Roman" w:hAnsi="Times New Roman"/>
                <w:u w:val="single"/>
              </w:rPr>
              <w:t>wyłącznie jako materiały uzupełniające</w:t>
            </w:r>
            <w:r w:rsidRPr="00576F4E">
              <w:rPr>
                <w:rFonts w:ascii="Times New Roman" w:hAnsi="Times New Roman"/>
              </w:rPr>
              <w:t>.</w:t>
            </w:r>
          </w:p>
          <w:p w14:paraId="4E925BC4" w14:textId="77777777" w:rsidR="00C93C44" w:rsidRPr="00924FDC" w:rsidRDefault="00C93C44" w:rsidP="003B28EF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4FDC">
              <w:rPr>
                <w:rFonts w:ascii="Times New Roman" w:hAnsi="Times New Roman"/>
                <w:b/>
              </w:rPr>
              <w:t xml:space="preserve">sprzęt oraz tzw. materiały eksploatacyjne </w:t>
            </w:r>
            <w:r w:rsidRPr="00924FDC">
              <w:rPr>
                <w:rFonts w:ascii="Times New Roman" w:hAnsi="Times New Roman"/>
              </w:rPr>
              <w:t>w ilości i zakresie niezbędnym do prawidłowego zrealizowania programu szkolenia</w:t>
            </w:r>
            <w:r w:rsidR="00924FDC" w:rsidRPr="00924FDC">
              <w:rPr>
                <w:rFonts w:ascii="Times New Roman" w:hAnsi="Times New Roman"/>
              </w:rPr>
              <w:t>.</w:t>
            </w:r>
          </w:p>
          <w:p w14:paraId="5FD73F59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82D5D1F" w14:textId="77777777" w:rsidR="00CC1380" w:rsidRPr="00CC1380" w:rsidRDefault="00CC1380" w:rsidP="00CC13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1380">
              <w:rPr>
                <w:rFonts w:ascii="Times New Roman" w:hAnsi="Times New Roman"/>
                <w:b/>
              </w:rPr>
              <w:t>Szkolenie zakończy się egzaminem wewnętrznym i wydaniem zaświadczenia</w:t>
            </w:r>
            <w:r w:rsidRPr="00CC1380">
              <w:rPr>
                <w:rFonts w:ascii="Times New Roman" w:hAnsi="Times New Roman"/>
              </w:rPr>
              <w:t xml:space="preserve"> potwierdzającego nabycie kompetencji.</w:t>
            </w:r>
          </w:p>
          <w:p w14:paraId="05594133" w14:textId="77777777" w:rsidR="0089000D" w:rsidRPr="000B4294" w:rsidRDefault="0089000D" w:rsidP="0089000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C26E44B" w14:textId="77777777" w:rsidR="0089000D" w:rsidRPr="000B4294" w:rsidRDefault="0089000D" w:rsidP="0089000D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0B4294">
              <w:rPr>
                <w:rFonts w:ascii="Times New Roman" w:hAnsi="Times New Roman"/>
                <w:u w:val="single"/>
              </w:rPr>
              <w:t>Uprawnienia/certyfikaty:</w:t>
            </w:r>
          </w:p>
          <w:p w14:paraId="0B10F5E1" w14:textId="7BF032FB" w:rsidR="0089000D" w:rsidRPr="00A773F2" w:rsidRDefault="0089000D" w:rsidP="0089000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B4294">
              <w:rPr>
                <w:rFonts w:ascii="Times New Roman" w:hAnsi="Times New Roman"/>
              </w:rPr>
              <w:t xml:space="preserve">Wykonawca w ramach wynagrodzenia ofertowego zobowiązany jest do zorganizowania dla wszystkich uczestników szkolenia walidacji zgodnej z zasadami i wymaganiami </w:t>
            </w:r>
            <w:r w:rsidRPr="00A773F2">
              <w:rPr>
                <w:rFonts w:ascii="Times New Roman" w:hAnsi="Times New Roman"/>
              </w:rPr>
              <w:t>określonymi w</w:t>
            </w:r>
            <w:r w:rsidRPr="00A773F2">
              <w:rPr>
                <w:rFonts w:ascii="Times New Roman" w:hAnsi="Times New Roman"/>
                <w:b/>
              </w:rPr>
              <w:t xml:space="preserve"> </w:t>
            </w:r>
            <w:r w:rsidRPr="00A773F2">
              <w:rPr>
                <w:rStyle w:val="Pogrubienie"/>
                <w:rFonts w:ascii="Times New Roman" w:hAnsi="Times New Roman"/>
                <w:b w:val="0"/>
              </w:rPr>
              <w:t>§ 22 ust. 3 i ust. 4 rozporządzenia Ministra Edukacji Narodowej z dnia 19 marca 2019 r.</w:t>
            </w:r>
            <w:r w:rsidR="00D72D44">
              <w:rPr>
                <w:rStyle w:val="Pogrubienie"/>
                <w:rFonts w:ascii="Times New Roman" w:hAnsi="Times New Roman"/>
                <w:b w:val="0"/>
              </w:rPr>
              <w:t xml:space="preserve"> </w:t>
            </w:r>
            <w:r w:rsidRPr="00A773F2">
              <w:rPr>
                <w:rStyle w:val="Pogrubienie"/>
                <w:rFonts w:ascii="Times New Roman" w:hAnsi="Times New Roman"/>
                <w:b w:val="0"/>
              </w:rPr>
              <w:t>w sprawie kształcenia ustawicznego w formach pozaszkolnych (Dz. U. z 2019 r. poz. 652).</w:t>
            </w:r>
          </w:p>
          <w:p w14:paraId="24B56A0B" w14:textId="77777777" w:rsidR="0089000D" w:rsidRPr="00A773F2" w:rsidRDefault="0089000D" w:rsidP="0089000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5EB1EF67" w14:textId="77777777" w:rsidR="0089000D" w:rsidRPr="000B4294" w:rsidRDefault="0089000D" w:rsidP="0089000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294">
              <w:rPr>
                <w:rFonts w:ascii="Times New Roman" w:hAnsi="Times New Roman"/>
              </w:rPr>
              <w:t xml:space="preserve">Wykonawca zapewni, osobom, które pomyślnie zdały egzamin, wydanie </w:t>
            </w:r>
            <w:r>
              <w:rPr>
                <w:rFonts w:ascii="Times New Roman" w:hAnsi="Times New Roman"/>
              </w:rPr>
              <w:t>zaświadczenia</w:t>
            </w:r>
            <w:r w:rsidRPr="000B4294">
              <w:rPr>
                <w:rFonts w:ascii="Times New Roman" w:hAnsi="Times New Roman"/>
              </w:rPr>
              <w:t xml:space="preserve"> zgodnego z w/w wymaganiami.</w:t>
            </w:r>
          </w:p>
          <w:p w14:paraId="6B3A203A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93C44" w:rsidRPr="000B4294" w14:paraId="1A11ECA7" w14:textId="77777777" w:rsidTr="00E1408D">
        <w:tc>
          <w:tcPr>
            <w:tcW w:w="9351" w:type="dxa"/>
            <w:gridSpan w:val="2"/>
            <w:vAlign w:val="center"/>
          </w:tcPr>
          <w:p w14:paraId="212362FA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B4294">
              <w:rPr>
                <w:rFonts w:ascii="Times New Roman" w:hAnsi="Times New Roman"/>
                <w:b/>
              </w:rPr>
              <w:lastRenderedPageBreak/>
              <w:t>Inne wymagania i informacje:</w:t>
            </w:r>
          </w:p>
          <w:p w14:paraId="6598D381" w14:textId="77777777" w:rsidR="00C93C44" w:rsidRPr="000B4294" w:rsidRDefault="00C93C44" w:rsidP="000B429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32F6EF07" w14:textId="77777777" w:rsidR="00C93C44" w:rsidRPr="00576F4E" w:rsidRDefault="00C93C44" w:rsidP="003B28EF">
            <w:pPr>
              <w:pStyle w:val="Akapitzlist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6F4E">
              <w:rPr>
                <w:rFonts w:ascii="Times New Roman" w:hAnsi="Times New Roman"/>
              </w:rPr>
              <w:t xml:space="preserve">realizacja zamówienia będzie się odbywała w nieodpłatnie udostępnionych salach </w:t>
            </w:r>
            <w:r w:rsidRPr="00576F4E">
              <w:rPr>
                <w:rFonts w:ascii="Times New Roman" w:hAnsi="Times New Roman"/>
                <w:b/>
              </w:rPr>
              <w:t xml:space="preserve">Zespołu Szkół im. Jana Kasprowicza w Izbicy Kujawskiej, </w:t>
            </w:r>
            <w:r w:rsidRPr="00576F4E">
              <w:rPr>
                <w:rFonts w:ascii="Times New Roman" w:hAnsi="Times New Roman"/>
              </w:rPr>
              <w:t>ul. Nowomiejska 5, 87-865 Izbica Kujawska;</w:t>
            </w:r>
          </w:p>
          <w:p w14:paraId="463CC05A" w14:textId="77777777" w:rsidR="00C93C44" w:rsidRPr="00BF0E77" w:rsidRDefault="00C93C44" w:rsidP="003B28EF">
            <w:pPr>
              <w:pStyle w:val="Akapitzlist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576F4E">
              <w:rPr>
                <w:rFonts w:ascii="Times New Roman" w:hAnsi="Times New Roman"/>
                <w:bCs/>
              </w:rPr>
              <w:lastRenderedPageBreak/>
              <w:t xml:space="preserve">szkolenia będą realizowane w formie zajęć stacjonarnych, po obowiązkowych zajęciach lekcyjnych, w dniach poniedziałek-piątek w godz. 13.00 – 20.00 lub/i w dni wolne od zajęć lekcyjnych w godz. 10.00 – 18.00; a za zgodą Zamawiającego i uczestników także w soboty i/lub niedziele lub w innych </w:t>
            </w:r>
            <w:r w:rsidRPr="00BF0E77">
              <w:rPr>
                <w:rFonts w:ascii="Times New Roman" w:hAnsi="Times New Roman"/>
                <w:bCs/>
              </w:rPr>
              <w:t>godzinach;</w:t>
            </w:r>
          </w:p>
          <w:p w14:paraId="23AC0A40" w14:textId="40D386A3" w:rsidR="00C93C44" w:rsidRPr="00576F4E" w:rsidRDefault="00C9426C" w:rsidP="003B28EF">
            <w:pPr>
              <w:pStyle w:val="Akapitzlist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F0E77">
              <w:rPr>
                <w:rFonts w:ascii="Times New Roman" w:hAnsi="Times New Roman"/>
              </w:rPr>
              <w:t xml:space="preserve">Zamawiający wymaga zrealizowania usługi </w:t>
            </w:r>
            <w:r w:rsidR="00C93C44" w:rsidRPr="00BF0E77">
              <w:rPr>
                <w:rFonts w:ascii="Times New Roman" w:hAnsi="Times New Roman"/>
              </w:rPr>
              <w:t>w terminie:</w:t>
            </w:r>
            <w:r w:rsidR="00C93C44" w:rsidRPr="00BF0E77">
              <w:rPr>
                <w:rFonts w:ascii="Times New Roman" w:hAnsi="Times New Roman"/>
                <w:b/>
              </w:rPr>
              <w:t xml:space="preserve"> od d</w:t>
            </w:r>
            <w:r w:rsidR="00B97FE2" w:rsidRPr="00BF0E77">
              <w:rPr>
                <w:rFonts w:ascii="Times New Roman" w:hAnsi="Times New Roman"/>
                <w:b/>
              </w:rPr>
              <w:t>nia</w:t>
            </w:r>
            <w:r w:rsidR="00C93C44" w:rsidRPr="00BF0E77">
              <w:rPr>
                <w:rFonts w:ascii="Times New Roman" w:hAnsi="Times New Roman"/>
                <w:b/>
              </w:rPr>
              <w:t xml:space="preserve"> podpisania umowy do dnia 3</w:t>
            </w:r>
            <w:r w:rsidRPr="00BF0E77">
              <w:rPr>
                <w:rFonts w:ascii="Times New Roman" w:hAnsi="Times New Roman"/>
                <w:b/>
              </w:rPr>
              <w:t>1</w:t>
            </w:r>
            <w:r w:rsidR="00C93C44" w:rsidRPr="00BF0E77">
              <w:rPr>
                <w:rFonts w:ascii="Times New Roman" w:hAnsi="Times New Roman"/>
                <w:b/>
              </w:rPr>
              <w:t>.0</w:t>
            </w:r>
            <w:r w:rsidRPr="00BF0E77">
              <w:rPr>
                <w:rFonts w:ascii="Times New Roman" w:hAnsi="Times New Roman"/>
                <w:b/>
              </w:rPr>
              <w:t>8</w:t>
            </w:r>
            <w:r w:rsidR="00C93C44" w:rsidRPr="00BF0E77">
              <w:rPr>
                <w:rFonts w:ascii="Times New Roman" w:hAnsi="Times New Roman"/>
                <w:b/>
              </w:rPr>
              <w:t>.2022</w:t>
            </w:r>
            <w:r w:rsidR="0089000D" w:rsidRPr="00BF0E77">
              <w:rPr>
                <w:rFonts w:ascii="Times New Roman" w:hAnsi="Times New Roman"/>
                <w:b/>
              </w:rPr>
              <w:t xml:space="preserve"> r.</w:t>
            </w:r>
          </w:p>
        </w:tc>
      </w:tr>
    </w:tbl>
    <w:p w14:paraId="5C2C5305" w14:textId="77777777" w:rsidR="00C90B82" w:rsidRPr="000B4294" w:rsidRDefault="00C90B82"/>
    <w:sectPr w:rsidR="00C90B82" w:rsidRPr="000B4294" w:rsidSect="000B42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7F1A3" w14:textId="77777777" w:rsidR="00E23496" w:rsidRDefault="00E23496" w:rsidP="00CB244D">
      <w:pPr>
        <w:spacing w:after="0" w:line="240" w:lineRule="auto"/>
      </w:pPr>
      <w:r>
        <w:separator/>
      </w:r>
    </w:p>
  </w:endnote>
  <w:endnote w:type="continuationSeparator" w:id="0">
    <w:p w14:paraId="1727860A" w14:textId="77777777" w:rsidR="00E23496" w:rsidRDefault="00E23496" w:rsidP="00CB2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Sans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B6FF2" w14:textId="77777777" w:rsidR="00620045" w:rsidRDefault="006200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A534A" w14:textId="77777777" w:rsidR="008F73EC" w:rsidRPr="00B77099" w:rsidRDefault="008F73EC" w:rsidP="000B42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bCs/>
        <w:i/>
        <w:sz w:val="18"/>
        <w:szCs w:val="18"/>
      </w:rPr>
    </w:pPr>
  </w:p>
  <w:p w14:paraId="56899D56" w14:textId="77777777" w:rsidR="00620045" w:rsidRPr="00486990" w:rsidRDefault="00620045" w:rsidP="0062004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Times New Roman" w:eastAsia="Times New Roman" w:hAnsi="Times New Roman"/>
        <w:bCs/>
        <w:noProof/>
        <w:sz w:val="16"/>
        <w:szCs w:val="16"/>
        <w:lang w:eastAsia="pl-PL"/>
      </w:rPr>
    </w:pPr>
    <w:r w:rsidRPr="00486990">
      <w:rPr>
        <w:rFonts w:ascii="Times New Roman" w:eastAsia="Times New Roman" w:hAnsi="Times New Roman"/>
        <w:bCs/>
        <w:noProof/>
        <w:sz w:val="16"/>
        <w:szCs w:val="16"/>
        <w:lang w:eastAsia="pl-PL"/>
      </w:rPr>
      <w:t>Projekt pn.</w:t>
    </w:r>
    <w:r w:rsidRPr="00486990">
      <w:rPr>
        <w:rFonts w:ascii="Times New Roman" w:eastAsia="Times New Roman" w:hAnsi="Times New Roman"/>
        <w:b/>
        <w:noProof/>
        <w:sz w:val="16"/>
        <w:szCs w:val="16"/>
        <w:lang w:eastAsia="pl-PL"/>
      </w:rPr>
      <w:t>”</w:t>
    </w:r>
    <w:bookmarkStart w:id="0" w:name="_Hlk69888864"/>
    <w:r w:rsidRPr="00486990">
      <w:rPr>
        <w:rFonts w:ascii="Times New Roman" w:eastAsia="Times New Roman" w:hAnsi="Times New Roman"/>
        <w:b/>
        <w:bCs/>
        <w:noProof/>
        <w:sz w:val="16"/>
        <w:szCs w:val="16"/>
        <w:lang w:eastAsia="pl-PL"/>
      </w:rPr>
      <w:t xml:space="preserve">Energia kwalifikacji - Energia rozwoju”, Nr RPKP.10.02.03-IZ.00-04-384/20 </w:t>
    </w:r>
    <w:r w:rsidRPr="00486990">
      <w:rPr>
        <w:rFonts w:ascii="Times New Roman" w:eastAsia="Times New Roman" w:hAnsi="Times New Roman"/>
        <w:bCs/>
        <w:noProof/>
        <w:sz w:val="16"/>
        <w:szCs w:val="16"/>
        <w:lang w:eastAsia="pl-PL"/>
      </w:rPr>
      <w:t>współfinansowany z Europejskiego Funduszu Społecznego w ramach Regionalnego Programu Operacyjnego Województwa Kujawsko-Pomorskiego na lata 2014-2020, Oś priorytetowa: 10.00.00 Innowacyjna edukacja, Działanie: 10.02.00 Kształcenie ogólne i zawodowe, Poddziałanie: 10.02.03 Kształcenie zawodowe.</w:t>
    </w:r>
  </w:p>
  <w:bookmarkEnd w:id="0"/>
  <w:p w14:paraId="50B9F134" w14:textId="77777777" w:rsidR="00B77099" w:rsidRPr="00B77099" w:rsidRDefault="00B77099" w:rsidP="000B4294">
    <w:pPr>
      <w:pStyle w:val="Stopka"/>
      <w:jc w:val="center"/>
      <w:rPr>
        <w:rFonts w:ascii="Times New Roman" w:hAnsi="Times New Roman"/>
        <w:i/>
        <w:sz w:val="18"/>
        <w:szCs w:val="18"/>
      </w:rPr>
    </w:pPr>
  </w:p>
  <w:p w14:paraId="086730C2" w14:textId="77777777" w:rsidR="008F73EC" w:rsidRPr="00A340AF" w:rsidRDefault="008F73EC" w:rsidP="000B4294">
    <w:pPr>
      <w:pStyle w:val="Stopka"/>
      <w:jc w:val="center"/>
      <w:rPr>
        <w:rFonts w:ascii="Times New Roman" w:hAnsi="Times New Roman"/>
        <w:sz w:val="20"/>
        <w:szCs w:val="20"/>
      </w:rPr>
    </w:pPr>
    <w:r w:rsidRPr="0086068B">
      <w:rPr>
        <w:rFonts w:ascii="Times New Roman" w:hAnsi="Times New Roman"/>
        <w:sz w:val="20"/>
        <w:szCs w:val="20"/>
      </w:rPr>
      <w:t xml:space="preserve">Strona </w:t>
    </w:r>
    <w:r w:rsidR="00791FD6" w:rsidRPr="0086068B">
      <w:rPr>
        <w:rFonts w:ascii="Times New Roman" w:hAnsi="Times New Roman"/>
        <w:b/>
        <w:bCs/>
        <w:sz w:val="20"/>
        <w:szCs w:val="20"/>
      </w:rPr>
      <w:fldChar w:fldCharType="begin"/>
    </w:r>
    <w:r w:rsidRPr="0086068B">
      <w:rPr>
        <w:rFonts w:ascii="Times New Roman" w:hAnsi="Times New Roman"/>
        <w:b/>
        <w:bCs/>
        <w:sz w:val="20"/>
        <w:szCs w:val="20"/>
      </w:rPr>
      <w:instrText>PAGE  \* Arabic  \* MERGEFORMAT</w:instrText>
    </w:r>
    <w:r w:rsidR="00791FD6" w:rsidRPr="0086068B">
      <w:rPr>
        <w:rFonts w:ascii="Times New Roman" w:hAnsi="Times New Roman"/>
        <w:b/>
        <w:bCs/>
        <w:sz w:val="20"/>
        <w:szCs w:val="20"/>
      </w:rPr>
      <w:fldChar w:fldCharType="separate"/>
    </w:r>
    <w:r w:rsidR="00817F62">
      <w:rPr>
        <w:rFonts w:ascii="Times New Roman" w:hAnsi="Times New Roman"/>
        <w:b/>
        <w:bCs/>
        <w:noProof/>
        <w:sz w:val="20"/>
        <w:szCs w:val="20"/>
      </w:rPr>
      <w:t>14</w:t>
    </w:r>
    <w:r w:rsidR="00791FD6" w:rsidRPr="0086068B">
      <w:rPr>
        <w:rFonts w:ascii="Times New Roman" w:hAnsi="Times New Roman"/>
        <w:b/>
        <w:bCs/>
        <w:sz w:val="20"/>
        <w:szCs w:val="20"/>
      </w:rPr>
      <w:fldChar w:fldCharType="end"/>
    </w:r>
    <w:r w:rsidRPr="0086068B">
      <w:rPr>
        <w:rFonts w:ascii="Times New Roman" w:hAnsi="Times New Roman"/>
        <w:sz w:val="20"/>
        <w:szCs w:val="20"/>
      </w:rPr>
      <w:t xml:space="preserve"> z </w:t>
    </w:r>
    <w:r w:rsidR="00BD395B">
      <w:fldChar w:fldCharType="begin"/>
    </w:r>
    <w:r w:rsidR="00BD395B">
      <w:instrText>NUMPAGES  \* Arabic  \* MERGEFORMAT</w:instrText>
    </w:r>
    <w:r w:rsidR="00BD395B">
      <w:fldChar w:fldCharType="separate"/>
    </w:r>
    <w:r w:rsidR="00817F62" w:rsidRPr="00817F62">
      <w:rPr>
        <w:rFonts w:ascii="Times New Roman" w:hAnsi="Times New Roman"/>
        <w:b/>
        <w:bCs/>
        <w:noProof/>
        <w:sz w:val="20"/>
        <w:szCs w:val="20"/>
      </w:rPr>
      <w:t>14</w:t>
    </w:r>
    <w:r w:rsidR="00BD395B">
      <w:rPr>
        <w:rFonts w:ascii="Times New Roman" w:hAnsi="Times New Roman"/>
        <w:b/>
        <w:bCs/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0C874" w14:textId="77777777" w:rsidR="00620045" w:rsidRDefault="006200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22693" w14:textId="77777777" w:rsidR="00E23496" w:rsidRDefault="00E23496" w:rsidP="00CB244D">
      <w:pPr>
        <w:spacing w:after="0" w:line="240" w:lineRule="auto"/>
      </w:pPr>
      <w:r>
        <w:separator/>
      </w:r>
    </w:p>
  </w:footnote>
  <w:footnote w:type="continuationSeparator" w:id="0">
    <w:p w14:paraId="3AC00629" w14:textId="77777777" w:rsidR="00E23496" w:rsidRDefault="00E23496" w:rsidP="00CB2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4185F" w14:textId="77777777" w:rsidR="00620045" w:rsidRDefault="006200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1D5EF" w14:textId="77777777" w:rsidR="008F73EC" w:rsidRDefault="008F73EC" w:rsidP="000B4294">
    <w:pPr>
      <w:pStyle w:val="Nagwek"/>
      <w:jc w:val="right"/>
      <w:rPr>
        <w:noProof/>
      </w:rPr>
    </w:pPr>
    <w:r w:rsidRPr="008A77D4">
      <w:rPr>
        <w:noProof/>
        <w:lang w:eastAsia="pl-PL"/>
      </w:rPr>
      <w:drawing>
        <wp:inline distT="0" distB="0" distL="0" distR="0" wp14:anchorId="354C399E" wp14:editId="484B3592">
          <wp:extent cx="5760720" cy="5943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B908F7" w14:textId="77777777" w:rsidR="008F73EC" w:rsidRPr="004574DF" w:rsidRDefault="008F73EC" w:rsidP="000B4294">
    <w:pPr>
      <w:pStyle w:val="Nagwek"/>
      <w:jc w:val="right"/>
      <w:rPr>
        <w:rFonts w:ascii="Times New Roman" w:hAnsi="Times New Roman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5DEF9" w14:textId="77777777" w:rsidR="00620045" w:rsidRDefault="006200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01AF8"/>
    <w:multiLevelType w:val="hybridMultilevel"/>
    <w:tmpl w:val="2ACC1C1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1810BD"/>
    <w:multiLevelType w:val="hybridMultilevel"/>
    <w:tmpl w:val="B09CFA26"/>
    <w:lvl w:ilvl="0" w:tplc="B380BF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80BF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33E9A"/>
    <w:multiLevelType w:val="hybridMultilevel"/>
    <w:tmpl w:val="9370DE0E"/>
    <w:lvl w:ilvl="0" w:tplc="B380BF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80BF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6089D"/>
    <w:multiLevelType w:val="hybridMultilevel"/>
    <w:tmpl w:val="16F61C10"/>
    <w:lvl w:ilvl="0" w:tplc="B380BF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0A1128"/>
    <w:multiLevelType w:val="hybridMultilevel"/>
    <w:tmpl w:val="9D36C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10976"/>
    <w:multiLevelType w:val="hybridMultilevel"/>
    <w:tmpl w:val="30F2058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BB742A"/>
    <w:multiLevelType w:val="hybridMultilevel"/>
    <w:tmpl w:val="6666B50A"/>
    <w:lvl w:ilvl="0" w:tplc="B380BF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2F60A8A"/>
    <w:multiLevelType w:val="hybridMultilevel"/>
    <w:tmpl w:val="B4CC62CE"/>
    <w:lvl w:ilvl="0" w:tplc="442E17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541859"/>
    <w:multiLevelType w:val="hybridMultilevel"/>
    <w:tmpl w:val="4BE85CB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DD03DD"/>
    <w:multiLevelType w:val="hybridMultilevel"/>
    <w:tmpl w:val="15C6B2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D4B0E"/>
    <w:multiLevelType w:val="hybridMultilevel"/>
    <w:tmpl w:val="17EC345E"/>
    <w:lvl w:ilvl="0" w:tplc="B380BF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F3B24"/>
    <w:multiLevelType w:val="hybridMultilevel"/>
    <w:tmpl w:val="161213B6"/>
    <w:lvl w:ilvl="0" w:tplc="5F90A3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C129E5"/>
    <w:multiLevelType w:val="hybridMultilevel"/>
    <w:tmpl w:val="070A775C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186092"/>
    <w:multiLevelType w:val="hybridMultilevel"/>
    <w:tmpl w:val="C42C82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D642614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62052"/>
    <w:multiLevelType w:val="hybridMultilevel"/>
    <w:tmpl w:val="D1A40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1A053E"/>
    <w:multiLevelType w:val="hybridMultilevel"/>
    <w:tmpl w:val="15C6B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C63324"/>
    <w:multiLevelType w:val="hybridMultilevel"/>
    <w:tmpl w:val="53EA9772"/>
    <w:lvl w:ilvl="0" w:tplc="B380BF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F71EE3"/>
    <w:multiLevelType w:val="hybridMultilevel"/>
    <w:tmpl w:val="9DBA8752"/>
    <w:lvl w:ilvl="0" w:tplc="E0DE4BA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FE36008"/>
    <w:multiLevelType w:val="hybridMultilevel"/>
    <w:tmpl w:val="F5148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3D43AE"/>
    <w:multiLevelType w:val="hybridMultilevel"/>
    <w:tmpl w:val="68D4F476"/>
    <w:lvl w:ilvl="0" w:tplc="B380BF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7464566"/>
    <w:multiLevelType w:val="hybridMultilevel"/>
    <w:tmpl w:val="26FE4E04"/>
    <w:lvl w:ilvl="0" w:tplc="B380BF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88445E"/>
    <w:multiLevelType w:val="hybridMultilevel"/>
    <w:tmpl w:val="1B1C6DCE"/>
    <w:lvl w:ilvl="0" w:tplc="B380BF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80BF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C15A27"/>
    <w:multiLevelType w:val="hybridMultilevel"/>
    <w:tmpl w:val="091A747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4401EDC"/>
    <w:multiLevelType w:val="hybridMultilevel"/>
    <w:tmpl w:val="CE9A739E"/>
    <w:lvl w:ilvl="0" w:tplc="04E290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E37C2"/>
    <w:multiLevelType w:val="hybridMultilevel"/>
    <w:tmpl w:val="B7468CE8"/>
    <w:lvl w:ilvl="0" w:tplc="1A4C49FA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35211A"/>
    <w:multiLevelType w:val="hybridMultilevel"/>
    <w:tmpl w:val="8BF0F9D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70A6DD6"/>
    <w:multiLevelType w:val="hybridMultilevel"/>
    <w:tmpl w:val="1FC666E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9962C2"/>
    <w:multiLevelType w:val="hybridMultilevel"/>
    <w:tmpl w:val="FFCAB0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BF47AA9"/>
    <w:multiLevelType w:val="hybridMultilevel"/>
    <w:tmpl w:val="0A164108"/>
    <w:lvl w:ilvl="0" w:tplc="B380BF8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5C45020E"/>
    <w:multiLevelType w:val="hybridMultilevel"/>
    <w:tmpl w:val="01C8C44E"/>
    <w:lvl w:ilvl="0" w:tplc="B380BF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B380BF8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EFF1CCC"/>
    <w:multiLevelType w:val="hybridMultilevel"/>
    <w:tmpl w:val="8838689A"/>
    <w:lvl w:ilvl="0" w:tplc="7F60EE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F656730"/>
    <w:multiLevelType w:val="hybridMultilevel"/>
    <w:tmpl w:val="E67CB38E"/>
    <w:lvl w:ilvl="0" w:tplc="B380BF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FBA3602"/>
    <w:multiLevelType w:val="hybridMultilevel"/>
    <w:tmpl w:val="3A460466"/>
    <w:lvl w:ilvl="0" w:tplc="B380BF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4D2230"/>
    <w:multiLevelType w:val="hybridMultilevel"/>
    <w:tmpl w:val="A9860614"/>
    <w:lvl w:ilvl="0" w:tplc="B380BF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1082F14"/>
    <w:multiLevelType w:val="hybridMultilevel"/>
    <w:tmpl w:val="9F367D60"/>
    <w:lvl w:ilvl="0" w:tplc="B380BF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7D3E78"/>
    <w:multiLevelType w:val="hybridMultilevel"/>
    <w:tmpl w:val="5F3CDAFE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0D33B8"/>
    <w:multiLevelType w:val="hybridMultilevel"/>
    <w:tmpl w:val="119E3D46"/>
    <w:lvl w:ilvl="0" w:tplc="56BCC8E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3201C1F"/>
    <w:multiLevelType w:val="hybridMultilevel"/>
    <w:tmpl w:val="031A3DC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444607C"/>
    <w:multiLevelType w:val="hybridMultilevel"/>
    <w:tmpl w:val="6B306C2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4E32F97"/>
    <w:multiLevelType w:val="hybridMultilevel"/>
    <w:tmpl w:val="A784279A"/>
    <w:lvl w:ilvl="0" w:tplc="7F60EE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7A57F94"/>
    <w:multiLevelType w:val="hybridMultilevel"/>
    <w:tmpl w:val="41E0A5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3A317C"/>
    <w:multiLevelType w:val="hybridMultilevel"/>
    <w:tmpl w:val="3D8A4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145292"/>
    <w:multiLevelType w:val="hybridMultilevel"/>
    <w:tmpl w:val="0512ECFC"/>
    <w:lvl w:ilvl="0" w:tplc="B380BF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E68650D"/>
    <w:multiLevelType w:val="hybridMultilevel"/>
    <w:tmpl w:val="E57428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0536511"/>
    <w:multiLevelType w:val="hybridMultilevel"/>
    <w:tmpl w:val="FAECFB20"/>
    <w:lvl w:ilvl="0" w:tplc="B380BF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10C2285"/>
    <w:multiLevelType w:val="hybridMultilevel"/>
    <w:tmpl w:val="E5962FDE"/>
    <w:lvl w:ilvl="0" w:tplc="B380BF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C36C2C"/>
    <w:multiLevelType w:val="hybridMultilevel"/>
    <w:tmpl w:val="3E7A26D8"/>
    <w:lvl w:ilvl="0" w:tplc="5A7CC0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B34A22"/>
    <w:multiLevelType w:val="hybridMultilevel"/>
    <w:tmpl w:val="6E180D08"/>
    <w:lvl w:ilvl="0" w:tplc="B380BF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961510A"/>
    <w:multiLevelType w:val="hybridMultilevel"/>
    <w:tmpl w:val="66C63C1C"/>
    <w:lvl w:ilvl="0" w:tplc="B380BF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F8867A2"/>
    <w:multiLevelType w:val="hybridMultilevel"/>
    <w:tmpl w:val="E8AA613C"/>
    <w:lvl w:ilvl="0" w:tplc="B380BF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80BF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4237108">
    <w:abstractNumId w:val="13"/>
  </w:num>
  <w:num w:numId="2" w16cid:durableId="12846459">
    <w:abstractNumId w:val="46"/>
  </w:num>
  <w:num w:numId="3" w16cid:durableId="1568106360">
    <w:abstractNumId w:val="40"/>
  </w:num>
  <w:num w:numId="4" w16cid:durableId="1589580291">
    <w:abstractNumId w:val="24"/>
  </w:num>
  <w:num w:numId="5" w16cid:durableId="1887568346">
    <w:abstractNumId w:val="23"/>
  </w:num>
  <w:num w:numId="6" w16cid:durableId="245388285">
    <w:abstractNumId w:val="49"/>
  </w:num>
  <w:num w:numId="7" w16cid:durableId="1949776991">
    <w:abstractNumId w:val="14"/>
  </w:num>
  <w:num w:numId="8" w16cid:durableId="124203777">
    <w:abstractNumId w:val="37"/>
  </w:num>
  <w:num w:numId="9" w16cid:durableId="264197031">
    <w:abstractNumId w:val="12"/>
  </w:num>
  <w:num w:numId="10" w16cid:durableId="229463766">
    <w:abstractNumId w:val="16"/>
  </w:num>
  <w:num w:numId="11" w16cid:durableId="1052996481">
    <w:abstractNumId w:val="32"/>
  </w:num>
  <w:num w:numId="12" w16cid:durableId="62335257">
    <w:abstractNumId w:val="25"/>
  </w:num>
  <w:num w:numId="13" w16cid:durableId="1990553504">
    <w:abstractNumId w:val="28"/>
  </w:num>
  <w:num w:numId="14" w16cid:durableId="291716654">
    <w:abstractNumId w:val="10"/>
  </w:num>
  <w:num w:numId="15" w16cid:durableId="1796438475">
    <w:abstractNumId w:val="45"/>
  </w:num>
  <w:num w:numId="16" w16cid:durableId="855466591">
    <w:abstractNumId w:val="8"/>
  </w:num>
  <w:num w:numId="17" w16cid:durableId="650014772">
    <w:abstractNumId w:val="5"/>
  </w:num>
  <w:num w:numId="18" w16cid:durableId="172425684">
    <w:abstractNumId w:val="34"/>
  </w:num>
  <w:num w:numId="19" w16cid:durableId="1978409601">
    <w:abstractNumId w:val="21"/>
  </w:num>
  <w:num w:numId="20" w16cid:durableId="405735818">
    <w:abstractNumId w:val="0"/>
  </w:num>
  <w:num w:numId="21" w16cid:durableId="1421095492">
    <w:abstractNumId w:val="1"/>
  </w:num>
  <w:num w:numId="22" w16cid:durableId="1704556201">
    <w:abstractNumId w:val="2"/>
  </w:num>
  <w:num w:numId="23" w16cid:durableId="1577549696">
    <w:abstractNumId w:val="17"/>
  </w:num>
  <w:num w:numId="24" w16cid:durableId="184366727">
    <w:abstractNumId w:val="35"/>
  </w:num>
  <w:num w:numId="25" w16cid:durableId="2107341226">
    <w:abstractNumId w:val="11"/>
  </w:num>
  <w:num w:numId="26" w16cid:durableId="1396778466">
    <w:abstractNumId w:val="47"/>
  </w:num>
  <w:num w:numId="27" w16cid:durableId="1569149095">
    <w:abstractNumId w:val="26"/>
  </w:num>
  <w:num w:numId="28" w16cid:durableId="1598951071">
    <w:abstractNumId w:val="48"/>
  </w:num>
  <w:num w:numId="29" w16cid:durableId="757285223">
    <w:abstractNumId w:val="33"/>
  </w:num>
  <w:num w:numId="30" w16cid:durableId="739522861">
    <w:abstractNumId w:val="36"/>
  </w:num>
  <w:num w:numId="31" w16cid:durableId="1937861019">
    <w:abstractNumId w:val="31"/>
  </w:num>
  <w:num w:numId="32" w16cid:durableId="1666350462">
    <w:abstractNumId w:val="3"/>
  </w:num>
  <w:num w:numId="33" w16cid:durableId="1648976664">
    <w:abstractNumId w:val="27"/>
  </w:num>
  <w:num w:numId="34" w16cid:durableId="954216859">
    <w:abstractNumId w:val="20"/>
  </w:num>
  <w:num w:numId="35" w16cid:durableId="860631290">
    <w:abstractNumId w:val="7"/>
  </w:num>
  <w:num w:numId="36" w16cid:durableId="2022928749">
    <w:abstractNumId w:val="44"/>
  </w:num>
  <w:num w:numId="37" w16cid:durableId="1703549844">
    <w:abstractNumId w:val="4"/>
  </w:num>
  <w:num w:numId="38" w16cid:durableId="2045060024">
    <w:abstractNumId w:val="22"/>
  </w:num>
  <w:num w:numId="39" w16cid:durableId="1012759477">
    <w:abstractNumId w:val="42"/>
  </w:num>
  <w:num w:numId="40" w16cid:durableId="947277491">
    <w:abstractNumId w:val="6"/>
  </w:num>
  <w:num w:numId="41" w16cid:durableId="1998146681">
    <w:abstractNumId w:val="29"/>
  </w:num>
  <w:num w:numId="42" w16cid:durableId="1812946005">
    <w:abstractNumId w:val="38"/>
  </w:num>
  <w:num w:numId="43" w16cid:durableId="595555258">
    <w:abstractNumId w:val="19"/>
  </w:num>
  <w:num w:numId="44" w16cid:durableId="84425025">
    <w:abstractNumId w:val="43"/>
  </w:num>
  <w:num w:numId="45" w16cid:durableId="813333979">
    <w:abstractNumId w:val="18"/>
  </w:num>
  <w:num w:numId="46" w16cid:durableId="1017003713">
    <w:abstractNumId w:val="41"/>
  </w:num>
  <w:num w:numId="47" w16cid:durableId="1829520753">
    <w:abstractNumId w:val="39"/>
  </w:num>
  <w:num w:numId="48" w16cid:durableId="1678386449">
    <w:abstractNumId w:val="30"/>
  </w:num>
  <w:num w:numId="49" w16cid:durableId="1867257734">
    <w:abstractNumId w:val="15"/>
  </w:num>
  <w:num w:numId="50" w16cid:durableId="1717655549">
    <w:abstractNumId w:val="9"/>
  </w:num>
  <w:num w:numId="51" w16cid:durableId="13519514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C44"/>
    <w:rsid w:val="00042647"/>
    <w:rsid w:val="00053EF0"/>
    <w:rsid w:val="0008240E"/>
    <w:rsid w:val="000B4294"/>
    <w:rsid w:val="000D7C13"/>
    <w:rsid w:val="001028B5"/>
    <w:rsid w:val="00117135"/>
    <w:rsid w:val="001542F7"/>
    <w:rsid w:val="00181EAA"/>
    <w:rsid w:val="00196558"/>
    <w:rsid w:val="001A2C5E"/>
    <w:rsid w:val="001C4D4E"/>
    <w:rsid w:val="001D1300"/>
    <w:rsid w:val="001E7A74"/>
    <w:rsid w:val="002341E5"/>
    <w:rsid w:val="00246BC4"/>
    <w:rsid w:val="00296CF3"/>
    <w:rsid w:val="002B7E03"/>
    <w:rsid w:val="00324418"/>
    <w:rsid w:val="0034496D"/>
    <w:rsid w:val="00387B3A"/>
    <w:rsid w:val="003A6A94"/>
    <w:rsid w:val="003B28EF"/>
    <w:rsid w:val="003B42D8"/>
    <w:rsid w:val="003D04E8"/>
    <w:rsid w:val="00404079"/>
    <w:rsid w:val="004267FA"/>
    <w:rsid w:val="00460FFF"/>
    <w:rsid w:val="0049028B"/>
    <w:rsid w:val="004A19BA"/>
    <w:rsid w:val="004E6499"/>
    <w:rsid w:val="00516D36"/>
    <w:rsid w:val="0053045A"/>
    <w:rsid w:val="00551431"/>
    <w:rsid w:val="0056509A"/>
    <w:rsid w:val="00576F4E"/>
    <w:rsid w:val="00580E40"/>
    <w:rsid w:val="00584FEC"/>
    <w:rsid w:val="005B5ECA"/>
    <w:rsid w:val="005E5963"/>
    <w:rsid w:val="00607051"/>
    <w:rsid w:val="00620045"/>
    <w:rsid w:val="00672044"/>
    <w:rsid w:val="00672CC9"/>
    <w:rsid w:val="006A18B9"/>
    <w:rsid w:val="006C0E61"/>
    <w:rsid w:val="0076776D"/>
    <w:rsid w:val="00791F94"/>
    <w:rsid w:val="00791FD6"/>
    <w:rsid w:val="00795A03"/>
    <w:rsid w:val="007E30C3"/>
    <w:rsid w:val="007E64EE"/>
    <w:rsid w:val="00802513"/>
    <w:rsid w:val="00817F62"/>
    <w:rsid w:val="00842DE1"/>
    <w:rsid w:val="008517FA"/>
    <w:rsid w:val="008622B0"/>
    <w:rsid w:val="0089000D"/>
    <w:rsid w:val="008C56A6"/>
    <w:rsid w:val="008F73EC"/>
    <w:rsid w:val="00924FDC"/>
    <w:rsid w:val="00941E96"/>
    <w:rsid w:val="009442C2"/>
    <w:rsid w:val="00987E32"/>
    <w:rsid w:val="00992CAC"/>
    <w:rsid w:val="00994416"/>
    <w:rsid w:val="009B0872"/>
    <w:rsid w:val="009E5C21"/>
    <w:rsid w:val="00A245CD"/>
    <w:rsid w:val="00A44D41"/>
    <w:rsid w:val="00A578C0"/>
    <w:rsid w:val="00A773F2"/>
    <w:rsid w:val="00AF067A"/>
    <w:rsid w:val="00AF3D8D"/>
    <w:rsid w:val="00B47C14"/>
    <w:rsid w:val="00B77099"/>
    <w:rsid w:val="00B97FE2"/>
    <w:rsid w:val="00BD395B"/>
    <w:rsid w:val="00BF0E77"/>
    <w:rsid w:val="00C1504B"/>
    <w:rsid w:val="00C40143"/>
    <w:rsid w:val="00C74F60"/>
    <w:rsid w:val="00C7656B"/>
    <w:rsid w:val="00C77EA9"/>
    <w:rsid w:val="00C90B82"/>
    <w:rsid w:val="00C93C44"/>
    <w:rsid w:val="00C9426C"/>
    <w:rsid w:val="00CB244D"/>
    <w:rsid w:val="00CC1380"/>
    <w:rsid w:val="00CD0564"/>
    <w:rsid w:val="00D01A4A"/>
    <w:rsid w:val="00D3393D"/>
    <w:rsid w:val="00D33A6A"/>
    <w:rsid w:val="00D55C95"/>
    <w:rsid w:val="00D72D44"/>
    <w:rsid w:val="00DE4668"/>
    <w:rsid w:val="00E05840"/>
    <w:rsid w:val="00E1408D"/>
    <w:rsid w:val="00E23496"/>
    <w:rsid w:val="00EA68BA"/>
    <w:rsid w:val="00EC0053"/>
    <w:rsid w:val="00EE4006"/>
    <w:rsid w:val="00EE67AF"/>
    <w:rsid w:val="00F07F4D"/>
    <w:rsid w:val="00F14491"/>
    <w:rsid w:val="00F30643"/>
    <w:rsid w:val="00F77F26"/>
    <w:rsid w:val="00F92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68117F"/>
  <w15:docId w15:val="{6C0718CF-A28C-4A44-81F2-258E66C0B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C4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3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3C44"/>
    <w:rPr>
      <w:rFonts w:ascii="Calibri" w:eastAsia="Calibri" w:hAnsi="Calibri" w:cs="Times New Roman"/>
    </w:rPr>
  </w:style>
  <w:style w:type="paragraph" w:styleId="Stopka">
    <w:name w:val="footer"/>
    <w:aliases w:val=" Znak"/>
    <w:basedOn w:val="Normalny"/>
    <w:link w:val="StopkaZnak"/>
    <w:uiPriority w:val="99"/>
    <w:unhideWhenUsed/>
    <w:rsid w:val="00C93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C93C44"/>
    <w:rPr>
      <w:rFonts w:ascii="Calibri" w:eastAsia="Calibri" w:hAnsi="Calibri" w:cs="Times New Roman"/>
    </w:rPr>
  </w:style>
  <w:style w:type="paragraph" w:styleId="Akapitzlist">
    <w:name w:val="List Paragraph"/>
    <w:aliases w:val="Paragraf,Lista PR"/>
    <w:basedOn w:val="Normalny"/>
    <w:link w:val="AkapitzlistZnak"/>
    <w:uiPriority w:val="34"/>
    <w:qFormat/>
    <w:rsid w:val="00C93C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4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294"/>
    <w:rPr>
      <w:rFonts w:ascii="Tahoma" w:eastAsia="Calibri" w:hAnsi="Tahoma" w:cs="Tahoma"/>
      <w:sz w:val="16"/>
      <w:szCs w:val="16"/>
    </w:rPr>
  </w:style>
  <w:style w:type="character" w:customStyle="1" w:styleId="markedcontent">
    <w:name w:val="markedcontent"/>
    <w:basedOn w:val="Domylnaczcionkaakapitu"/>
    <w:rsid w:val="00B77099"/>
  </w:style>
  <w:style w:type="character" w:customStyle="1" w:styleId="AkapitzlistZnak">
    <w:name w:val="Akapit z listą Znak"/>
    <w:aliases w:val="Paragraf Znak,Lista PR Znak"/>
    <w:link w:val="Akapitzlist"/>
    <w:uiPriority w:val="34"/>
    <w:rsid w:val="00C40143"/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A773F2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656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656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65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9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2C2CA-3289-4FEC-A0E4-253F1A581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16</Pages>
  <Words>6065</Words>
  <Characters>36390</Characters>
  <Application>Microsoft Office Word</Application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Kordylewska</dc:creator>
  <cp:lastModifiedBy>Zamowienia Publiczne</cp:lastModifiedBy>
  <cp:revision>39</cp:revision>
  <cp:lastPrinted>2022-03-31T06:16:00Z</cp:lastPrinted>
  <dcterms:created xsi:type="dcterms:W3CDTF">2022-04-06T05:38:00Z</dcterms:created>
  <dcterms:modified xsi:type="dcterms:W3CDTF">2022-04-22T08:41:00Z</dcterms:modified>
</cp:coreProperties>
</file>