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DDE2" w14:textId="79DCCC90" w:rsidR="00FF6D68" w:rsidRPr="009111ED" w:rsidRDefault="00FF6D68" w:rsidP="009111ED">
      <w:pPr>
        <w:spacing w:before="49"/>
        <w:ind w:right="1015"/>
        <w:jc w:val="right"/>
        <w:rPr>
          <w:bCs/>
          <w:i/>
          <w:iCs/>
          <w:color w:val="000000" w:themeColor="text1"/>
          <w:sz w:val="20"/>
        </w:rPr>
      </w:pPr>
    </w:p>
    <w:p w14:paraId="39CAD844" w14:textId="1283555B" w:rsidR="009111ED" w:rsidRPr="009111ED" w:rsidRDefault="009111ED" w:rsidP="009111ED">
      <w:pPr>
        <w:spacing w:before="49"/>
        <w:ind w:right="1015"/>
        <w:jc w:val="right"/>
        <w:rPr>
          <w:bCs/>
          <w:i/>
          <w:iCs/>
          <w:color w:val="000000" w:themeColor="text1"/>
          <w:sz w:val="20"/>
        </w:rPr>
      </w:pPr>
      <w:r w:rsidRPr="009111ED">
        <w:rPr>
          <w:bCs/>
          <w:i/>
          <w:iCs/>
          <w:color w:val="000000" w:themeColor="text1"/>
          <w:sz w:val="20"/>
        </w:rPr>
        <w:t>Załącznik nr 6</w:t>
      </w:r>
    </w:p>
    <w:p w14:paraId="439A0000" w14:textId="77777777" w:rsidR="00FF6D68" w:rsidRDefault="00FF6D68">
      <w:pPr>
        <w:spacing w:before="49"/>
        <w:ind w:left="1381" w:right="1015"/>
        <w:jc w:val="center"/>
        <w:rPr>
          <w:b/>
          <w:sz w:val="20"/>
        </w:rPr>
      </w:pPr>
    </w:p>
    <w:p w14:paraId="5A2758F5" w14:textId="1B87CB96" w:rsidR="00F64C74" w:rsidRDefault="00925153">
      <w:pPr>
        <w:spacing w:before="49"/>
        <w:ind w:left="1381" w:right="1015"/>
        <w:jc w:val="center"/>
        <w:rPr>
          <w:i/>
          <w:sz w:val="20"/>
        </w:rPr>
      </w:pPr>
      <w:r>
        <w:rPr>
          <w:b/>
          <w:sz w:val="20"/>
        </w:rPr>
        <w:t xml:space="preserve">PROGRAM STAŻU ZAWODOWEGO </w:t>
      </w:r>
    </w:p>
    <w:p w14:paraId="328C944F" w14:textId="17035E6C" w:rsidR="00F64C74" w:rsidRDefault="00925153" w:rsidP="007B3BC5">
      <w:pPr>
        <w:tabs>
          <w:tab w:val="left" w:pos="7230"/>
        </w:tabs>
        <w:spacing w:before="36"/>
        <w:ind w:left="1325" w:right="-46" w:hanging="1325"/>
        <w:jc w:val="center"/>
        <w:rPr>
          <w:b/>
          <w:i/>
          <w:sz w:val="20"/>
        </w:rPr>
      </w:pPr>
      <w:r>
        <w:rPr>
          <w:sz w:val="20"/>
        </w:rPr>
        <w:t xml:space="preserve">w ramach projektu pt.: </w:t>
      </w:r>
      <w:r>
        <w:rPr>
          <w:b/>
          <w:i/>
          <w:sz w:val="20"/>
        </w:rPr>
        <w:t>„</w:t>
      </w:r>
      <w:r w:rsidR="007B3BC5">
        <w:rPr>
          <w:b/>
          <w:i/>
          <w:sz w:val="20"/>
        </w:rPr>
        <w:t>Podniesienie poziomu kształcenia zawodowego w Powiecie Włocławskim”</w:t>
      </w:r>
    </w:p>
    <w:p w14:paraId="5622645A" w14:textId="1F89491B" w:rsidR="00F64C74" w:rsidRDefault="007B3BC5">
      <w:pPr>
        <w:spacing w:before="37" w:line="276" w:lineRule="auto"/>
        <w:ind w:left="1332" w:right="1325"/>
        <w:jc w:val="center"/>
        <w:rPr>
          <w:sz w:val="20"/>
        </w:rPr>
      </w:pPr>
      <w:r>
        <w:rPr>
          <w:b/>
          <w:sz w:val="20"/>
        </w:rPr>
        <w:t>współfinansowanego</w:t>
      </w:r>
      <w:r w:rsidR="00FF6D68">
        <w:rPr>
          <w:b/>
          <w:sz w:val="20"/>
        </w:rPr>
        <w:t xml:space="preserve"> z Europejskiego Funduszu Społecznego w ramach Regionalnego Programu Operacyjnego Województwa Kujawsko-Pomorskiego na lata 2014-2020</w:t>
      </w:r>
    </w:p>
    <w:p w14:paraId="0070BFBE" w14:textId="77777777" w:rsidR="00F64C74" w:rsidRDefault="00F64C74">
      <w:pPr>
        <w:pStyle w:val="Tekstpodstawowy"/>
        <w:ind w:left="0" w:firstLine="0"/>
        <w:rPr>
          <w:sz w:val="23"/>
        </w:rPr>
      </w:pPr>
    </w:p>
    <w:p w14:paraId="007896D9" w14:textId="6F5B47F2" w:rsidR="00F64C74" w:rsidRDefault="00925153">
      <w:pPr>
        <w:pStyle w:val="Nagwek1"/>
        <w:rPr>
          <w:u w:val="none"/>
        </w:rPr>
      </w:pPr>
      <w:r>
        <w:t xml:space="preserve">NAZWA ZAWODU: </w:t>
      </w:r>
      <w:r w:rsidR="00FF6D68">
        <w:t>…………………</w:t>
      </w:r>
      <w:r w:rsidR="00876C57">
        <w:t>…………..</w:t>
      </w:r>
      <w:r w:rsidR="00FF6D68">
        <w:t>….</w:t>
      </w:r>
    </w:p>
    <w:p w14:paraId="2D3FA680" w14:textId="7A6FF1A7" w:rsidR="00F64C74" w:rsidRDefault="00925153">
      <w:pPr>
        <w:pStyle w:val="Tekstpodstawowy"/>
        <w:spacing w:before="37" w:line="276" w:lineRule="auto"/>
        <w:ind w:left="116" w:right="116" w:firstLine="0"/>
        <w:jc w:val="both"/>
      </w:pPr>
      <w:r>
        <w:t xml:space="preserve">Celem stażu jest udział ucznia w praktycznej nauce zawodu na stanowisku w zakresie, którego jest kształcony </w:t>
      </w:r>
      <w:r w:rsidR="00830EFF">
        <w:t xml:space="preserve">              </w:t>
      </w:r>
      <w:r>
        <w:t xml:space="preserve">w systemie szkolnym. Odbycie stażu w rzeczywistych warunkach pracy w przedsiębiorstwie funkcjonującym na otwartym rynku pracy będzie skutkowało </w:t>
      </w:r>
      <w:r w:rsidR="00DD5F04">
        <w:t>wzajemnymi</w:t>
      </w:r>
      <w:r>
        <w:t xml:space="preserve"> korzyściami zarówno dla ucznia</w:t>
      </w:r>
      <w:r w:rsidR="00720AC3">
        <w:t>/słuchacza</w:t>
      </w:r>
      <w:r>
        <w:t xml:space="preserve"> jak </w:t>
      </w:r>
      <w:r w:rsidR="00720AC3">
        <w:t xml:space="preserve">                            </w:t>
      </w:r>
      <w:r>
        <w:t>i przedsiębiorstwa. Uczeń będzie mógł w praktyce sprawdzić swoją wiedzę i umiejętności zdobyte w toku nauki szkolnej, potwierdzić swoje predyspozycje do wykonywania wybranego zawodu oraz wzorując się na specjalistach w danej dziedzinie kształtować swoje cechy osobowości, kompetencje i umiejętności zawodowe niezbędne do skutecznego poruszania się na rynku pracy. Pracodawca natomiast nie ponosząc kosztów będzie mógł ukształtować młodych ludzi stawiających pierwsze kroki na rynku pracy według własnych potrzeb i tym samym zatrudniając część z nich</w:t>
      </w:r>
      <w:r w:rsidR="00720AC3">
        <w:t xml:space="preserve"> w przyszłości</w:t>
      </w:r>
      <w:r>
        <w:t xml:space="preserve">, zredukować koszty rekrutacji. </w:t>
      </w:r>
    </w:p>
    <w:p w14:paraId="7DE34D28" w14:textId="77777777" w:rsidR="00F64C74" w:rsidRDefault="00F64C74">
      <w:pPr>
        <w:pStyle w:val="Tekstpodstawowy"/>
        <w:spacing w:before="1"/>
        <w:ind w:left="0" w:firstLine="0"/>
        <w:rPr>
          <w:sz w:val="23"/>
        </w:rPr>
      </w:pPr>
    </w:p>
    <w:p w14:paraId="1413E21F" w14:textId="77777777" w:rsidR="00F64C74" w:rsidRDefault="00925153">
      <w:pPr>
        <w:pStyle w:val="Nagwek1"/>
        <w:rPr>
          <w:u w:val="none"/>
        </w:rPr>
      </w:pPr>
      <w:r>
        <w:t>ZAKRES ZADAŃ ZAWODOWYCH WYKONYWANYCH PRZEZ STAŻYSTĘ/KĘ:</w:t>
      </w:r>
    </w:p>
    <w:p w14:paraId="688F3402" w14:textId="77777777" w:rsidR="00F64C74" w:rsidRDefault="00F64C74">
      <w:pPr>
        <w:rPr>
          <w:sz w:val="20"/>
        </w:rPr>
      </w:pPr>
    </w:p>
    <w:p w14:paraId="09EFD3E0" w14:textId="77777777" w:rsidR="00FF6D68" w:rsidRDefault="00FF6D68">
      <w:pPr>
        <w:rPr>
          <w:sz w:val="20"/>
        </w:rPr>
      </w:pPr>
      <w:r>
        <w:rPr>
          <w:sz w:val="20"/>
        </w:rPr>
        <w:t>1.</w:t>
      </w:r>
    </w:p>
    <w:p w14:paraId="63B3B575" w14:textId="77777777" w:rsidR="00FF6D68" w:rsidRDefault="00FF6D68">
      <w:pPr>
        <w:rPr>
          <w:sz w:val="20"/>
        </w:rPr>
      </w:pPr>
      <w:r>
        <w:rPr>
          <w:sz w:val="20"/>
        </w:rPr>
        <w:t>2.</w:t>
      </w:r>
    </w:p>
    <w:p w14:paraId="49034540" w14:textId="77777777" w:rsidR="00FF6D68" w:rsidRDefault="00FF6D68">
      <w:pPr>
        <w:rPr>
          <w:sz w:val="20"/>
        </w:rPr>
      </w:pPr>
      <w:r>
        <w:rPr>
          <w:sz w:val="20"/>
        </w:rPr>
        <w:t>3.</w:t>
      </w:r>
    </w:p>
    <w:p w14:paraId="7D82B4EA" w14:textId="77777777" w:rsidR="00FF6D68" w:rsidRDefault="00FF6D68">
      <w:pPr>
        <w:rPr>
          <w:sz w:val="20"/>
        </w:rPr>
      </w:pPr>
    </w:p>
    <w:p w14:paraId="38BDF59A" w14:textId="77777777" w:rsidR="00FF6D68" w:rsidRDefault="00FF6D68">
      <w:pPr>
        <w:rPr>
          <w:sz w:val="20"/>
        </w:rPr>
      </w:pPr>
      <w:r>
        <w:rPr>
          <w:sz w:val="20"/>
        </w:rPr>
        <w:t>…</w:t>
      </w:r>
    </w:p>
    <w:p w14:paraId="600B021B" w14:textId="77777777" w:rsidR="00FF6D68" w:rsidRDefault="00FF6D68">
      <w:pPr>
        <w:rPr>
          <w:sz w:val="20"/>
        </w:rPr>
      </w:pPr>
    </w:p>
    <w:p w14:paraId="6361FF9D" w14:textId="77777777" w:rsidR="00FF6D68" w:rsidRDefault="00FF6D68" w:rsidP="00FF6D68">
      <w:pPr>
        <w:pStyle w:val="Nagwek1"/>
        <w:spacing w:before="49"/>
        <w:ind w:left="0"/>
        <w:rPr>
          <w:u w:val="none"/>
        </w:rPr>
      </w:pPr>
      <w:r>
        <w:t>RODZAJ UMIEJĘTNOŚCI ZAWODOWYCH JAKIE NABĘDZIE STAŻYSTA/KA PO ZREALIZOWANIU PROGRAMU</w:t>
      </w:r>
    </w:p>
    <w:p w14:paraId="41981B7A" w14:textId="77777777" w:rsidR="00FF6D68" w:rsidRDefault="00FF6D68" w:rsidP="00FF6D68">
      <w:pPr>
        <w:spacing w:before="36"/>
        <w:ind w:left="116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>STAŻU:</w:t>
      </w:r>
    </w:p>
    <w:p w14:paraId="0362F150" w14:textId="77777777" w:rsidR="00FF6D68" w:rsidRDefault="00FF6D68" w:rsidP="00FF6D68">
      <w:pPr>
        <w:pStyle w:val="Tekstpodstawowy"/>
        <w:spacing w:before="1" w:line="276" w:lineRule="auto"/>
        <w:ind w:left="116" w:firstLine="0"/>
      </w:pPr>
      <w:r>
        <w:t>Ponadto w toku realizacji zadań zawodowych wykonywanych przez Stażystę/kę rozwinie on następujące umiejętności:</w:t>
      </w:r>
    </w:p>
    <w:p w14:paraId="7504251D" w14:textId="3428EAE6" w:rsidR="00593B8D" w:rsidRDefault="00DD5F04" w:rsidP="00DD5F04">
      <w:pPr>
        <w:tabs>
          <w:tab w:val="left" w:pos="825"/>
        </w:tabs>
        <w:spacing w:before="1"/>
        <w:rPr>
          <w:sz w:val="20"/>
        </w:rPr>
      </w:pPr>
      <w:r>
        <w:rPr>
          <w:sz w:val="20"/>
        </w:rPr>
        <w:t>1.</w:t>
      </w:r>
    </w:p>
    <w:p w14:paraId="6C989214" w14:textId="3E5CB093" w:rsidR="00DD5F04" w:rsidRDefault="00DD5F04" w:rsidP="00DD5F04">
      <w:pPr>
        <w:tabs>
          <w:tab w:val="left" w:pos="825"/>
        </w:tabs>
        <w:spacing w:before="1"/>
        <w:rPr>
          <w:sz w:val="20"/>
        </w:rPr>
      </w:pPr>
      <w:r>
        <w:rPr>
          <w:sz w:val="20"/>
        </w:rPr>
        <w:t>2.</w:t>
      </w:r>
    </w:p>
    <w:p w14:paraId="20C8471C" w14:textId="56996351" w:rsidR="00DD5F04" w:rsidRDefault="00DD5F04" w:rsidP="00DD5F04">
      <w:pPr>
        <w:tabs>
          <w:tab w:val="left" w:pos="825"/>
        </w:tabs>
        <w:spacing w:before="1"/>
        <w:rPr>
          <w:sz w:val="20"/>
        </w:rPr>
      </w:pPr>
      <w:r>
        <w:rPr>
          <w:sz w:val="20"/>
        </w:rPr>
        <w:t>3.</w:t>
      </w:r>
    </w:p>
    <w:p w14:paraId="04EEC21C" w14:textId="195323C8" w:rsidR="00DD5F04" w:rsidRPr="00DD5F04" w:rsidRDefault="00DD5F04" w:rsidP="00DD5F04">
      <w:pPr>
        <w:tabs>
          <w:tab w:val="left" w:pos="825"/>
        </w:tabs>
        <w:spacing w:before="1"/>
        <w:rPr>
          <w:sz w:val="20"/>
        </w:rPr>
      </w:pPr>
      <w:r>
        <w:rPr>
          <w:sz w:val="20"/>
        </w:rPr>
        <w:t>…</w:t>
      </w:r>
    </w:p>
    <w:p w14:paraId="24A154DC" w14:textId="77777777" w:rsidR="00593B8D" w:rsidRPr="00593B8D" w:rsidRDefault="00593B8D" w:rsidP="00593B8D">
      <w:pPr>
        <w:tabs>
          <w:tab w:val="left" w:pos="825"/>
        </w:tabs>
        <w:spacing w:before="1"/>
        <w:rPr>
          <w:sz w:val="20"/>
        </w:rPr>
      </w:pPr>
    </w:p>
    <w:p w14:paraId="5EED0C10" w14:textId="77777777" w:rsidR="00FF6D68" w:rsidRDefault="00FF6D68" w:rsidP="00FF6D68">
      <w:pPr>
        <w:pStyle w:val="Nagwek1"/>
        <w:spacing w:before="1"/>
        <w:rPr>
          <w:u w:val="none"/>
        </w:rPr>
      </w:pPr>
      <w:r>
        <w:t>PREDYSPOZYCJE PSYCHOFIZYCZNE I ZDROWOTNE DO PRACY W ZAWODZIE:</w:t>
      </w:r>
    </w:p>
    <w:p w14:paraId="242CBB88" w14:textId="51DB8812" w:rsidR="00FF6D68" w:rsidRDefault="00FF6D68" w:rsidP="00FF6D68">
      <w:pPr>
        <w:tabs>
          <w:tab w:val="left" w:pos="825"/>
        </w:tabs>
        <w:spacing w:before="1"/>
        <w:rPr>
          <w:sz w:val="20"/>
        </w:rPr>
      </w:pPr>
      <w:r>
        <w:rPr>
          <w:sz w:val="20"/>
        </w:rPr>
        <w:t>1</w:t>
      </w:r>
    </w:p>
    <w:p w14:paraId="6E000336" w14:textId="2F0BF063" w:rsidR="00FF6D68" w:rsidRDefault="00FF6D68" w:rsidP="00FF6D68">
      <w:pPr>
        <w:tabs>
          <w:tab w:val="left" w:pos="825"/>
        </w:tabs>
        <w:spacing w:before="1"/>
        <w:rPr>
          <w:sz w:val="20"/>
        </w:rPr>
      </w:pPr>
      <w:r>
        <w:rPr>
          <w:sz w:val="20"/>
        </w:rPr>
        <w:t>2</w:t>
      </w:r>
    </w:p>
    <w:p w14:paraId="7811D1A4" w14:textId="64CE2E5B" w:rsidR="00FF6D68" w:rsidRDefault="00FF6D68" w:rsidP="00FF6D68">
      <w:pPr>
        <w:tabs>
          <w:tab w:val="left" w:pos="825"/>
        </w:tabs>
        <w:spacing w:before="1"/>
        <w:rPr>
          <w:sz w:val="20"/>
        </w:rPr>
      </w:pPr>
      <w:r>
        <w:rPr>
          <w:sz w:val="20"/>
        </w:rPr>
        <w:t>3</w:t>
      </w:r>
    </w:p>
    <w:p w14:paraId="54D5342C" w14:textId="5934FDC5" w:rsidR="00FF6D68" w:rsidRDefault="00FF6D68" w:rsidP="00FF6D68">
      <w:pPr>
        <w:tabs>
          <w:tab w:val="left" w:pos="825"/>
        </w:tabs>
        <w:spacing w:before="1"/>
        <w:rPr>
          <w:sz w:val="20"/>
        </w:rPr>
      </w:pPr>
      <w:r>
        <w:rPr>
          <w:sz w:val="20"/>
        </w:rPr>
        <w:t>…</w:t>
      </w:r>
    </w:p>
    <w:p w14:paraId="60F84854" w14:textId="77777777" w:rsidR="00FF6D68" w:rsidRPr="00FF6D68" w:rsidRDefault="00FF6D68" w:rsidP="00FF6D68">
      <w:pPr>
        <w:tabs>
          <w:tab w:val="left" w:pos="825"/>
        </w:tabs>
        <w:spacing w:before="1"/>
        <w:rPr>
          <w:sz w:val="20"/>
        </w:rPr>
      </w:pPr>
    </w:p>
    <w:p w14:paraId="1092FE83" w14:textId="77777777" w:rsidR="00FF6D68" w:rsidRDefault="00FF6D68" w:rsidP="00FF6D68">
      <w:pPr>
        <w:pStyle w:val="Nagwek1"/>
        <w:spacing w:before="1"/>
        <w:rPr>
          <w:u w:val="none"/>
        </w:rPr>
      </w:pPr>
      <w:r>
        <w:t>PRZECIWSKAZANIA DO WYKONYWANIA ZAWODU:</w:t>
      </w:r>
    </w:p>
    <w:p w14:paraId="0EEEAC24" w14:textId="77777777" w:rsidR="00FF6D68" w:rsidRPr="00FF6D68" w:rsidRDefault="00FF6D68" w:rsidP="00FF6D68">
      <w:pPr>
        <w:pStyle w:val="Nagwek1"/>
        <w:rPr>
          <w:b w:val="0"/>
          <w:bCs w:val="0"/>
        </w:rPr>
      </w:pPr>
      <w:r w:rsidRPr="00FF6D68">
        <w:rPr>
          <w:b w:val="0"/>
          <w:bCs w:val="0"/>
        </w:rPr>
        <w:t>1</w:t>
      </w:r>
    </w:p>
    <w:p w14:paraId="40CA5200" w14:textId="77777777" w:rsidR="00FF6D68" w:rsidRPr="00FF6D68" w:rsidRDefault="00FF6D68" w:rsidP="00FF6D68">
      <w:pPr>
        <w:pStyle w:val="Nagwek1"/>
        <w:rPr>
          <w:b w:val="0"/>
          <w:bCs w:val="0"/>
        </w:rPr>
      </w:pPr>
      <w:r w:rsidRPr="00FF6D68">
        <w:rPr>
          <w:b w:val="0"/>
          <w:bCs w:val="0"/>
        </w:rPr>
        <w:t>2</w:t>
      </w:r>
    </w:p>
    <w:p w14:paraId="4BD86832" w14:textId="77777777" w:rsidR="00FF6D68" w:rsidRPr="00FF6D68" w:rsidRDefault="00FF6D68" w:rsidP="00FF6D68">
      <w:pPr>
        <w:pStyle w:val="Nagwek1"/>
        <w:rPr>
          <w:b w:val="0"/>
          <w:bCs w:val="0"/>
        </w:rPr>
      </w:pPr>
      <w:r w:rsidRPr="00FF6D68">
        <w:rPr>
          <w:b w:val="0"/>
          <w:bCs w:val="0"/>
        </w:rPr>
        <w:t>3</w:t>
      </w:r>
    </w:p>
    <w:p w14:paraId="374E7D98" w14:textId="2FFBAF95" w:rsidR="00FF6D68" w:rsidRPr="00FF6D68" w:rsidRDefault="00FF6D68" w:rsidP="00FF6D68">
      <w:pPr>
        <w:pStyle w:val="Nagwek1"/>
        <w:rPr>
          <w:b w:val="0"/>
          <w:bCs w:val="0"/>
        </w:rPr>
      </w:pPr>
      <w:r w:rsidRPr="00FF6D68">
        <w:rPr>
          <w:b w:val="0"/>
          <w:bCs w:val="0"/>
        </w:rPr>
        <w:t>…</w:t>
      </w:r>
    </w:p>
    <w:p w14:paraId="658BC4A3" w14:textId="055B4011" w:rsidR="00FF6D68" w:rsidRDefault="00FF6D68" w:rsidP="00FF6D68">
      <w:pPr>
        <w:pStyle w:val="Nagwek1"/>
      </w:pPr>
    </w:p>
    <w:p w14:paraId="18B58C2B" w14:textId="07CF05BF" w:rsidR="00830EFF" w:rsidRDefault="00830EFF" w:rsidP="00FF6D68">
      <w:pPr>
        <w:pStyle w:val="Nagwek1"/>
      </w:pPr>
    </w:p>
    <w:p w14:paraId="2C1C25BD" w14:textId="77777777" w:rsidR="00830EFF" w:rsidRDefault="00830EFF" w:rsidP="00FF6D68">
      <w:pPr>
        <w:pStyle w:val="Nagwek1"/>
      </w:pPr>
    </w:p>
    <w:p w14:paraId="5B7D81BA" w14:textId="26CD915E" w:rsidR="00FF6D68" w:rsidRDefault="00FF6D68" w:rsidP="00FF6D68">
      <w:pPr>
        <w:pStyle w:val="Nagwek1"/>
        <w:rPr>
          <w:u w:val="none"/>
        </w:rPr>
      </w:pPr>
      <w:r>
        <w:t>WYPOSAŻENIE STANOWISKA PRACY STAŻYSTY/KI:</w:t>
      </w:r>
    </w:p>
    <w:p w14:paraId="546308ED" w14:textId="77777777" w:rsidR="00FF6D68" w:rsidRDefault="00FF6D68" w:rsidP="00FF6D68">
      <w:pPr>
        <w:tabs>
          <w:tab w:val="left" w:pos="825"/>
        </w:tabs>
        <w:spacing w:before="37"/>
        <w:rPr>
          <w:sz w:val="20"/>
        </w:rPr>
      </w:pPr>
    </w:p>
    <w:p w14:paraId="55E0FCB8" w14:textId="77777777" w:rsidR="00FF6D68" w:rsidRDefault="00FF6D68" w:rsidP="00FF6D68">
      <w:pPr>
        <w:tabs>
          <w:tab w:val="left" w:pos="825"/>
        </w:tabs>
        <w:spacing w:before="37"/>
        <w:rPr>
          <w:sz w:val="20"/>
        </w:rPr>
      </w:pPr>
      <w:r>
        <w:rPr>
          <w:sz w:val="20"/>
        </w:rPr>
        <w:t>1.</w:t>
      </w:r>
    </w:p>
    <w:p w14:paraId="03C40C6F" w14:textId="77777777" w:rsidR="00FF6D68" w:rsidRDefault="00FF6D68" w:rsidP="00FF6D68">
      <w:pPr>
        <w:tabs>
          <w:tab w:val="left" w:pos="825"/>
        </w:tabs>
        <w:spacing w:before="37"/>
        <w:rPr>
          <w:sz w:val="20"/>
        </w:rPr>
      </w:pPr>
    </w:p>
    <w:p w14:paraId="57DCE44E" w14:textId="34519123" w:rsidR="00AC275F" w:rsidRDefault="00FF6D68" w:rsidP="00FF6D68">
      <w:pPr>
        <w:tabs>
          <w:tab w:val="left" w:pos="825"/>
        </w:tabs>
        <w:spacing w:before="37"/>
        <w:rPr>
          <w:sz w:val="20"/>
        </w:rPr>
      </w:pPr>
      <w:r>
        <w:rPr>
          <w:sz w:val="20"/>
        </w:rPr>
        <w:t>2</w:t>
      </w:r>
      <w:r w:rsidR="00720AC3">
        <w:rPr>
          <w:sz w:val="20"/>
        </w:rPr>
        <w:t>.</w:t>
      </w:r>
    </w:p>
    <w:p w14:paraId="3839BA17" w14:textId="77777777" w:rsidR="00720AC3" w:rsidRDefault="00720AC3" w:rsidP="00FF6D68">
      <w:pPr>
        <w:tabs>
          <w:tab w:val="left" w:pos="825"/>
        </w:tabs>
        <w:spacing w:before="37"/>
        <w:rPr>
          <w:sz w:val="20"/>
        </w:rPr>
      </w:pPr>
    </w:p>
    <w:p w14:paraId="448CC33D" w14:textId="12394C48" w:rsidR="00DD3FC9" w:rsidRPr="00DD3FC9" w:rsidRDefault="00AC275F" w:rsidP="00DD3FC9">
      <w:pPr>
        <w:pStyle w:val="Tekstpodstawowy"/>
        <w:spacing w:before="49" w:line="276" w:lineRule="auto"/>
        <w:ind w:left="116" w:right="114" w:firstLine="0"/>
        <w:jc w:val="both"/>
      </w:pPr>
      <w:r>
        <w:t>Za realizację procesu wdrażania Stażysty/ki do pracy, oraz monitorowanie stopnia realizacji celów i treści edukacyjnych odpowiada Opiekun stażu wyznaczony przez Stażodawcę. Opiekun stażu odpowiedzialny jest ponadto za ustalanie harmonogramu realizacji stażu zawodowego, oraz systematyczne i poprawne uzupełnianie dokumentacji w tym m.in. listy obecności, dziennika stażu</w:t>
      </w:r>
      <w:r>
        <w:rPr>
          <w:spacing w:val="-9"/>
        </w:rPr>
        <w:t xml:space="preserve"> </w:t>
      </w:r>
      <w:r>
        <w:t>zawodoweg</w:t>
      </w:r>
      <w:r w:rsidR="00DD3FC9">
        <w:t>o.</w:t>
      </w:r>
    </w:p>
    <w:sectPr w:rsidR="00DD3FC9" w:rsidRPr="00DD3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40" w:right="1300" w:bottom="1260" w:left="1300" w:header="502" w:footer="10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5F82" w14:textId="77777777" w:rsidR="00923761" w:rsidRDefault="00923761">
      <w:r>
        <w:separator/>
      </w:r>
    </w:p>
  </w:endnote>
  <w:endnote w:type="continuationSeparator" w:id="0">
    <w:p w14:paraId="31A6C451" w14:textId="77777777" w:rsidR="00923761" w:rsidRDefault="0092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5942" w14:textId="77777777" w:rsidR="00DD5F04" w:rsidRDefault="00DD5F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D43D" w14:textId="77777777" w:rsidR="00AC275F" w:rsidRDefault="00AC275F" w:rsidP="00AC275F">
    <w:pPr>
      <w:pStyle w:val="Stopka"/>
      <w:jc w:val="center"/>
      <w:rPr>
        <w:i/>
        <w:iCs/>
        <w:sz w:val="14"/>
        <w:szCs w:val="14"/>
      </w:rPr>
    </w:pPr>
  </w:p>
  <w:p w14:paraId="007BD444" w14:textId="0759BCF0" w:rsidR="00AC275F" w:rsidRDefault="00AC275F" w:rsidP="00AC275F">
    <w:pPr>
      <w:pStyle w:val="Stopka"/>
      <w:jc w:val="center"/>
      <w:rPr>
        <w:i/>
        <w:iCs/>
        <w:sz w:val="14"/>
        <w:szCs w:val="14"/>
      </w:rPr>
    </w:pPr>
    <w:r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Podniesienie poziomu kształcenia zawodowego w Powiecie Włocławskim</w:t>
    </w:r>
    <w:r>
      <w:rPr>
        <w:i/>
        <w:iCs/>
        <w:sz w:val="14"/>
        <w:szCs w:val="14"/>
      </w:rPr>
      <w:t xml:space="preserve">”,  </w:t>
    </w:r>
    <w:r>
      <w:rPr>
        <w:i/>
        <w:iCs/>
        <w:sz w:val="14"/>
        <w:szCs w:val="14"/>
      </w:rPr>
      <w:br/>
      <w:t xml:space="preserve">współfinasowany jest z Europejskiego Funduszu Społecznego w ramach Regionalnego Programu Operacyjnego Województwa Kujawsko-Pomorskiego </w:t>
    </w:r>
    <w:r w:rsidR="00DD5F04">
      <w:rPr>
        <w:i/>
        <w:iCs/>
        <w:sz w:val="14"/>
        <w:szCs w:val="14"/>
      </w:rPr>
      <w:t xml:space="preserve">                                    </w:t>
    </w:r>
    <w:r>
      <w:rPr>
        <w:i/>
        <w:iCs/>
        <w:sz w:val="14"/>
        <w:szCs w:val="14"/>
      </w:rPr>
      <w:t>na lata 2014-2020.</w:t>
    </w:r>
  </w:p>
  <w:p w14:paraId="17500B09" w14:textId="77777777" w:rsidR="00F64C74" w:rsidRDefault="00923761">
    <w:pPr>
      <w:pStyle w:val="Tekstpodstawowy"/>
      <w:spacing w:line="14" w:lineRule="auto"/>
      <w:ind w:left="0" w:firstLine="0"/>
    </w:pPr>
    <w:r>
      <w:pict w14:anchorId="1D819D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0.8pt;margin-top:776.95pt;width:414.7pt;height:37.65pt;z-index:-251658752;mso-position-horizontal-relative:page;mso-position-vertical-relative:page" filled="f" stroked="f">
          <v:textbox style="mso-next-textbox:#_x0000_s1025" inset="0,0,0,0">
            <w:txbxContent>
              <w:p w14:paraId="109218BB" w14:textId="77777777" w:rsidR="00F64C74" w:rsidRDefault="00F64C74">
                <w:pPr>
                  <w:pStyle w:val="Tekstpodstawowy"/>
                  <w:spacing w:before="1"/>
                  <w:ind w:left="8" w:firstLine="0"/>
                  <w:jc w:val="center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68E4" w14:textId="77777777" w:rsidR="00DD5F04" w:rsidRDefault="00DD5F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64B1" w14:textId="77777777" w:rsidR="00923761" w:rsidRDefault="00923761">
      <w:r>
        <w:separator/>
      </w:r>
    </w:p>
  </w:footnote>
  <w:footnote w:type="continuationSeparator" w:id="0">
    <w:p w14:paraId="540F310D" w14:textId="77777777" w:rsidR="00923761" w:rsidRDefault="0092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381A" w14:textId="77777777" w:rsidR="00DD5F04" w:rsidRDefault="00DD5F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3C06" w14:textId="2176E05F" w:rsidR="00F64C74" w:rsidRDefault="00AC275F">
    <w:pPr>
      <w:pStyle w:val="Tekstpodstawowy"/>
      <w:spacing w:line="14" w:lineRule="auto"/>
      <w:ind w:left="0" w:firstLine="0"/>
    </w:pPr>
    <w:r>
      <w:rPr>
        <w:noProof/>
        <w:lang w:eastAsia="pl-PL"/>
      </w:rPr>
      <w:drawing>
        <wp:inline distT="0" distB="0" distL="0" distR="0" wp14:anchorId="688A5BF9" wp14:editId="0949A39A">
          <wp:extent cx="5911850" cy="792713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9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BC07" w14:textId="77777777" w:rsidR="00DD5F04" w:rsidRDefault="00DD5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3A18"/>
    <w:multiLevelType w:val="hybridMultilevel"/>
    <w:tmpl w:val="C2723390"/>
    <w:lvl w:ilvl="0" w:tplc="6212EB96">
      <w:start w:val="1"/>
      <w:numFmt w:val="decimal"/>
      <w:lvlText w:val="%1."/>
      <w:lvlJc w:val="left"/>
      <w:pPr>
        <w:ind w:left="824" w:hanging="34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86E2060A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1C74EC18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06BEF8F6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8B4C7784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630896E2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F098BB1C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BCC080B8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B2D65852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2EF52962"/>
    <w:multiLevelType w:val="hybridMultilevel"/>
    <w:tmpl w:val="A50401F6"/>
    <w:lvl w:ilvl="0" w:tplc="A6F46976">
      <w:start w:val="1"/>
      <w:numFmt w:val="decimal"/>
      <w:lvlText w:val="%1."/>
      <w:lvlJc w:val="left"/>
      <w:pPr>
        <w:ind w:left="824" w:hanging="348"/>
        <w:jc w:val="left"/>
      </w:pPr>
      <w:rPr>
        <w:rFonts w:ascii="Calibri" w:eastAsia="Calibri" w:hAnsi="Calibri" w:cs="Calibri" w:hint="default"/>
        <w:spacing w:val="-1"/>
        <w:w w:val="60"/>
        <w:sz w:val="20"/>
        <w:szCs w:val="20"/>
        <w:lang w:val="pl-PL" w:eastAsia="en-US" w:bidi="ar-SA"/>
      </w:rPr>
    </w:lvl>
    <w:lvl w:ilvl="1" w:tplc="55F87B1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BD54E574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27B0D378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303CF230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D3E219B0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C662383A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64FC7E04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C23CF85C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527D3D49"/>
    <w:multiLevelType w:val="hybridMultilevel"/>
    <w:tmpl w:val="B4607AD8"/>
    <w:lvl w:ilvl="0" w:tplc="5588D6F4">
      <w:start w:val="1"/>
      <w:numFmt w:val="decimal"/>
      <w:lvlText w:val="%1."/>
      <w:lvlJc w:val="left"/>
      <w:pPr>
        <w:ind w:left="824" w:hanging="348"/>
        <w:jc w:val="left"/>
      </w:pPr>
      <w:rPr>
        <w:rFonts w:ascii="Calibri" w:eastAsia="Calibri" w:hAnsi="Calibri" w:cs="Calibri" w:hint="default"/>
        <w:spacing w:val="-1"/>
        <w:w w:val="60"/>
        <w:sz w:val="20"/>
        <w:szCs w:val="20"/>
        <w:lang w:val="pl-PL" w:eastAsia="en-US" w:bidi="ar-SA"/>
      </w:rPr>
    </w:lvl>
    <w:lvl w:ilvl="1" w:tplc="CBD6469A">
      <w:numFmt w:val="bullet"/>
      <w:lvlText w:val="•"/>
      <w:lvlJc w:val="left"/>
      <w:pPr>
        <w:ind w:left="920" w:hanging="348"/>
      </w:pPr>
      <w:rPr>
        <w:rFonts w:hint="default"/>
        <w:lang w:val="pl-PL" w:eastAsia="en-US" w:bidi="ar-SA"/>
      </w:rPr>
    </w:lvl>
    <w:lvl w:ilvl="2" w:tplc="0E148B04">
      <w:numFmt w:val="bullet"/>
      <w:lvlText w:val="•"/>
      <w:lvlJc w:val="left"/>
      <w:pPr>
        <w:ind w:left="1851" w:hanging="348"/>
      </w:pPr>
      <w:rPr>
        <w:rFonts w:hint="default"/>
        <w:lang w:val="pl-PL" w:eastAsia="en-US" w:bidi="ar-SA"/>
      </w:rPr>
    </w:lvl>
    <w:lvl w:ilvl="3" w:tplc="A67082A4">
      <w:numFmt w:val="bullet"/>
      <w:lvlText w:val="•"/>
      <w:lvlJc w:val="left"/>
      <w:pPr>
        <w:ind w:left="2783" w:hanging="348"/>
      </w:pPr>
      <w:rPr>
        <w:rFonts w:hint="default"/>
        <w:lang w:val="pl-PL" w:eastAsia="en-US" w:bidi="ar-SA"/>
      </w:rPr>
    </w:lvl>
    <w:lvl w:ilvl="4" w:tplc="549EB4B2">
      <w:numFmt w:val="bullet"/>
      <w:lvlText w:val="•"/>
      <w:lvlJc w:val="left"/>
      <w:pPr>
        <w:ind w:left="3715" w:hanging="348"/>
      </w:pPr>
      <w:rPr>
        <w:rFonts w:hint="default"/>
        <w:lang w:val="pl-PL" w:eastAsia="en-US" w:bidi="ar-SA"/>
      </w:rPr>
    </w:lvl>
    <w:lvl w:ilvl="5" w:tplc="C86444D8">
      <w:numFmt w:val="bullet"/>
      <w:lvlText w:val="•"/>
      <w:lvlJc w:val="left"/>
      <w:pPr>
        <w:ind w:left="4647" w:hanging="348"/>
      </w:pPr>
      <w:rPr>
        <w:rFonts w:hint="default"/>
        <w:lang w:val="pl-PL" w:eastAsia="en-US" w:bidi="ar-SA"/>
      </w:rPr>
    </w:lvl>
    <w:lvl w:ilvl="6" w:tplc="65B2EDEE">
      <w:numFmt w:val="bullet"/>
      <w:lvlText w:val="•"/>
      <w:lvlJc w:val="left"/>
      <w:pPr>
        <w:ind w:left="5579" w:hanging="348"/>
      </w:pPr>
      <w:rPr>
        <w:rFonts w:hint="default"/>
        <w:lang w:val="pl-PL" w:eastAsia="en-US" w:bidi="ar-SA"/>
      </w:rPr>
    </w:lvl>
    <w:lvl w:ilvl="7" w:tplc="7BE693CE">
      <w:numFmt w:val="bullet"/>
      <w:lvlText w:val="•"/>
      <w:lvlJc w:val="left"/>
      <w:pPr>
        <w:ind w:left="6510" w:hanging="348"/>
      </w:pPr>
      <w:rPr>
        <w:rFonts w:hint="default"/>
        <w:lang w:val="pl-PL" w:eastAsia="en-US" w:bidi="ar-SA"/>
      </w:rPr>
    </w:lvl>
    <w:lvl w:ilvl="8" w:tplc="C6240732">
      <w:numFmt w:val="bullet"/>
      <w:lvlText w:val="•"/>
      <w:lvlJc w:val="left"/>
      <w:pPr>
        <w:ind w:left="7442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5F1E576F"/>
    <w:multiLevelType w:val="hybridMultilevel"/>
    <w:tmpl w:val="2D02F5F6"/>
    <w:lvl w:ilvl="0" w:tplc="79B0C512">
      <w:start w:val="1"/>
      <w:numFmt w:val="decimal"/>
      <w:lvlText w:val="%1."/>
      <w:lvlJc w:val="left"/>
      <w:pPr>
        <w:ind w:left="824" w:hanging="34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DE5031C4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8DF468B6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86A02C8C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4AF058F8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8342E37E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1864012E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BB74E694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726AF176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62E3761E"/>
    <w:multiLevelType w:val="hybridMultilevel"/>
    <w:tmpl w:val="76ECBD52"/>
    <w:lvl w:ilvl="0" w:tplc="A87C2D5A">
      <w:start w:val="1"/>
      <w:numFmt w:val="decimal"/>
      <w:lvlText w:val="%1."/>
      <w:lvlJc w:val="left"/>
      <w:pPr>
        <w:ind w:left="824" w:hanging="34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F380A40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7B481004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E9AE740C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8544FC46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BBC29CDC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4FA4C2C4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86583CCE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20ACF028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7CA75F72"/>
    <w:multiLevelType w:val="hybridMultilevel"/>
    <w:tmpl w:val="CB7251FC"/>
    <w:lvl w:ilvl="0" w:tplc="817286DC">
      <w:start w:val="1"/>
      <w:numFmt w:val="decimal"/>
      <w:lvlText w:val="%1."/>
      <w:lvlJc w:val="left"/>
      <w:pPr>
        <w:ind w:left="824" w:hanging="348"/>
        <w:jc w:val="left"/>
      </w:pPr>
      <w:rPr>
        <w:rFonts w:ascii="Calibri" w:eastAsia="Calibri" w:hAnsi="Calibri" w:cs="Calibri" w:hint="default"/>
        <w:spacing w:val="-1"/>
        <w:w w:val="60"/>
        <w:sz w:val="20"/>
        <w:szCs w:val="20"/>
        <w:lang w:val="pl-PL" w:eastAsia="en-US" w:bidi="ar-SA"/>
      </w:rPr>
    </w:lvl>
    <w:lvl w:ilvl="1" w:tplc="2E9C9A4C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CEA2AD8A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060C7820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D14AA7E8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DB2CDB90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9F9A3E9C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3BF0E4F8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9C560574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num w:numId="1" w16cid:durableId="1352338464">
    <w:abstractNumId w:val="0"/>
  </w:num>
  <w:num w:numId="2" w16cid:durableId="1756823671">
    <w:abstractNumId w:val="3"/>
  </w:num>
  <w:num w:numId="3" w16cid:durableId="571818583">
    <w:abstractNumId w:val="4"/>
  </w:num>
  <w:num w:numId="4" w16cid:durableId="1688868666">
    <w:abstractNumId w:val="5"/>
  </w:num>
  <w:num w:numId="5" w16cid:durableId="1784761724">
    <w:abstractNumId w:val="2"/>
  </w:num>
  <w:num w:numId="6" w16cid:durableId="59213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C74"/>
    <w:rsid w:val="000844B4"/>
    <w:rsid w:val="00593B8D"/>
    <w:rsid w:val="006272C2"/>
    <w:rsid w:val="006B76BC"/>
    <w:rsid w:val="00720AC3"/>
    <w:rsid w:val="007B3BC5"/>
    <w:rsid w:val="00830EFF"/>
    <w:rsid w:val="00876C57"/>
    <w:rsid w:val="008E1104"/>
    <w:rsid w:val="009111ED"/>
    <w:rsid w:val="00923761"/>
    <w:rsid w:val="00925153"/>
    <w:rsid w:val="00AC275F"/>
    <w:rsid w:val="00B35075"/>
    <w:rsid w:val="00DD3FC9"/>
    <w:rsid w:val="00DD5F04"/>
    <w:rsid w:val="00F11A8D"/>
    <w:rsid w:val="00F64C74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41B0F"/>
  <w15:docId w15:val="{89DD3EB6-2AB9-4C7B-923E-2B8706AF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4" w:hanging="349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24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251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15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251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153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F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F04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Anna Bryn Zawadzka</cp:lastModifiedBy>
  <cp:revision>11</cp:revision>
  <dcterms:created xsi:type="dcterms:W3CDTF">2020-10-16T11:55:00Z</dcterms:created>
  <dcterms:modified xsi:type="dcterms:W3CDTF">2022-06-03T08:56:00Z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2020-10-16T00:00:00Z</vt:filetime>
  </property>
</Properties>
</file>