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2D8" w:rsidRDefault="001873E2" w:rsidP="00FF7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7.1pt;margin-top:-40.5pt;width:180.6pt;height:31.15pt;z-index:251660288;mso-width-percent:400;mso-height-percent:200;mso-width-percent:400;mso-height-percent:200;mso-width-relative:margin;mso-height-relative:margin" filled="f" strokecolor="white [3212]">
            <v:textbox style="mso-fit-shape-to-text:t">
              <w:txbxContent>
                <w:p w:rsidR="007B1661" w:rsidRPr="003C42D8" w:rsidRDefault="007B1661" w:rsidP="003C42D8">
                  <w:pPr>
                    <w:jc w:val="right"/>
                    <w:rPr>
                      <w:rFonts w:ascii="Times New Roman" w:hAnsi="Times New Roman" w:cs="Times New Roman"/>
                      <w:sz w:val="20"/>
                    </w:rPr>
                  </w:pPr>
                  <w:r w:rsidRPr="003C42D8">
                    <w:rPr>
                      <w:rFonts w:ascii="Times New Roman" w:hAnsi="Times New Roman" w:cs="Times New Roman"/>
                      <w:sz w:val="20"/>
                    </w:rPr>
                    <w:t>załącznik nr 1</w:t>
                  </w:r>
                </w:p>
              </w:txbxContent>
            </v:textbox>
          </v:shape>
        </w:pict>
      </w:r>
      <w:r w:rsidR="003C42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OPIS PRZEDMIOTU ZAMÓWIENIA </w:t>
      </w:r>
    </w:p>
    <w:p w:rsidR="00223D86" w:rsidRPr="00223D86" w:rsidRDefault="00223D86" w:rsidP="00FF7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3D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WARUNKI TECHNICZNE</w:t>
      </w:r>
    </w:p>
    <w:p w:rsidR="00223D86" w:rsidRDefault="00223D86" w:rsidP="00223D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94627" w:rsidRPr="00D94627" w:rsidRDefault="00D94627" w:rsidP="007B166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627">
        <w:rPr>
          <w:rFonts w:ascii="Times New Roman" w:hAnsi="Times New Roman" w:cs="Times New Roman"/>
          <w:bCs/>
          <w:sz w:val="24"/>
          <w:szCs w:val="24"/>
        </w:rPr>
        <w:t>Realizacja i modernizacja szczegółowej poziomej osnowy geodezyjnej na terenie gminy Chodecz oraz miasta Chodecz na podstawie zatwierdzonego projektu technicznego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3F55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4627">
        <w:rPr>
          <w:rFonts w:ascii="Times New Roman" w:hAnsi="Times New Roman" w:cs="Times New Roman"/>
          <w:bCs/>
          <w:sz w:val="24"/>
          <w:szCs w:val="24"/>
        </w:rPr>
        <w:t xml:space="preserve"> z dnia 29.11.2019r</w:t>
      </w:r>
      <w:r w:rsidR="00DC1A66">
        <w:rPr>
          <w:rFonts w:ascii="Times New Roman" w:hAnsi="Times New Roman" w:cs="Times New Roman"/>
          <w:bCs/>
          <w:sz w:val="24"/>
          <w:szCs w:val="24"/>
        </w:rPr>
        <w:t>.</w:t>
      </w:r>
      <w:r w:rsidR="007B16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1CF9">
        <w:rPr>
          <w:rFonts w:ascii="Times New Roman" w:hAnsi="Times New Roman" w:cs="Times New Roman"/>
          <w:bCs/>
          <w:sz w:val="24"/>
          <w:szCs w:val="24"/>
        </w:rPr>
        <w:t xml:space="preserve">zarejestrowanego pod  nr P.0418.2019.2762 </w:t>
      </w:r>
    </w:p>
    <w:p w:rsidR="00223D86" w:rsidRDefault="00D94627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223D8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223D86" w:rsidRPr="00223D86">
        <w:rPr>
          <w:rFonts w:ascii="Times New Roman" w:eastAsia="Times New Roman" w:hAnsi="Times New Roman" w:cs="Times New Roman"/>
          <w:sz w:val="20"/>
          <w:szCs w:val="24"/>
          <w:lang w:eastAsia="pl-PL"/>
        </w:rPr>
        <w:t>powiat włocławski, województwo kujawsko-pomorskie</w:t>
      </w:r>
    </w:p>
    <w:p w:rsidR="00F00AE2" w:rsidRPr="00223D86" w:rsidRDefault="00F00AE2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7B1661" w:rsidRDefault="004A41B6" w:rsidP="007B166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Opis przedmiotu zamówienia</w:t>
      </w:r>
      <w:r w:rsidR="007B1661">
        <w:rPr>
          <w:rFonts w:ascii="Times New Roman" w:hAnsi="Times New Roman" w:cs="Times New Roman"/>
          <w:b/>
          <w:sz w:val="24"/>
          <w:szCs w:val="24"/>
        </w:rPr>
        <w:t>:</w:t>
      </w:r>
    </w:p>
    <w:p w:rsidR="004A41B6" w:rsidRDefault="007B1661" w:rsidP="007B16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Modernizacja Bazy Danych Szczegółowej Osnowy Geodezyjnej na terenie gminy Chodecz i miasta Chodecz polegać będzie na wyznaczeniu punktów szczegółowej osnowy poziomej o podwyższonej dokładności wysokościowej. Odbędzie się ona poprzez realizację istniejącego projektu technicznego  z dnia 29. 11. 2019r. zarejestrowanego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t>pod nr P.0418.2022.2019 z</w:t>
      </w:r>
      <w:r w:rsidR="00F00AE2" w:rsidRPr="007B1661">
        <w:rPr>
          <w:rFonts w:ascii="Times New Roman" w:hAnsi="Times New Roman" w:cs="Times New Roman"/>
          <w:sz w:val="24"/>
          <w:szCs w:val="24"/>
        </w:rPr>
        <w:t xml:space="preserve"> </w:t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modernizacji osnowy to jest stabilizację nowych punktów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tej osnowy, adaptację i uzupełnienie stabilizacji istniejących punktów, pomiar współrzędnych metodą satelitarną wraz z wyznaczeniem wysokości metodą niwelacji satelitarnej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t>w połączeniu z niwelacją geometryczną. Przewiduje się wyznaczenie wszystkim punktom osnowy poziomej nowych współrzędnych , spełniających wymogi szczegółowej osnowy poziomej oraz wyznaczenie im wysokości spełniającej wymogi szczegółowej osnowy wysokościowej.</w:t>
      </w:r>
      <w:r w:rsidR="004A41B6" w:rsidRPr="007B166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B1661" w:rsidRPr="007B1661" w:rsidRDefault="007B1661" w:rsidP="007B16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1B6" w:rsidRPr="00F00AE2" w:rsidRDefault="004A41B6" w:rsidP="007B1661">
      <w:pPr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Zakres prac geodezyjnych:</w:t>
      </w:r>
    </w:p>
    <w:p w:rsidR="004A41B6" w:rsidRPr="004A41B6" w:rsidRDefault="004A41B6" w:rsidP="007B1661">
      <w:pPr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Realizacja  projektu technicznego w tym:</w:t>
      </w:r>
    </w:p>
    <w:p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stabilizacja </w:t>
      </w:r>
      <w:r w:rsidR="00832F06">
        <w:rPr>
          <w:rFonts w:ascii="Times New Roman" w:hAnsi="Times New Roman" w:cs="Times New Roman"/>
          <w:sz w:val="24"/>
          <w:szCs w:val="24"/>
        </w:rPr>
        <w:t>223</w:t>
      </w:r>
      <w:r w:rsidRPr="004A4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F06" w:rsidRPr="00832F06">
        <w:rPr>
          <w:rFonts w:ascii="Times New Roman" w:hAnsi="Times New Roman" w:cs="Times New Roman"/>
          <w:bCs/>
          <w:sz w:val="24"/>
          <w:szCs w:val="24"/>
        </w:rPr>
        <w:t>n</w:t>
      </w:r>
      <w:r w:rsidRPr="004A41B6">
        <w:rPr>
          <w:rFonts w:ascii="Times New Roman" w:hAnsi="Times New Roman" w:cs="Times New Roman"/>
          <w:sz w:val="24"/>
          <w:szCs w:val="24"/>
        </w:rPr>
        <w:t>owych punktów oraz adaptowanie</w:t>
      </w:r>
      <w:r w:rsidR="0048034F">
        <w:rPr>
          <w:rFonts w:ascii="Times New Roman" w:hAnsi="Times New Roman" w:cs="Times New Roman"/>
          <w:sz w:val="24"/>
          <w:szCs w:val="24"/>
        </w:rPr>
        <w:t>536</w:t>
      </w:r>
      <w:r w:rsidRPr="004A41B6">
        <w:rPr>
          <w:rFonts w:ascii="Times New Roman" w:hAnsi="Times New Roman" w:cs="Times New Roman"/>
          <w:sz w:val="24"/>
          <w:szCs w:val="24"/>
        </w:rPr>
        <w:t xml:space="preserve"> (ewentualnie wymiana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lub uzupełnienie) stabilizacji  istniejących punktów,</w:t>
      </w:r>
    </w:p>
    <w:p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pomiar metodą statyczną GNSS z wyznaczeniem wysokości</w:t>
      </w:r>
    </w:p>
    <w:p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pomiar wszystkich punktów,</w:t>
      </w:r>
    </w:p>
    <w:p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określenie w państwowym systemie odniesień przestrzennych, współrzędnych poziomych oraz wysokości z podwyższoną dokładnością,</w:t>
      </w:r>
    </w:p>
    <w:p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sporządzenie opisów topograficznych,</w:t>
      </w:r>
    </w:p>
    <w:p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zawiadomienie </w:t>
      </w:r>
      <w:r w:rsidR="0048034F">
        <w:rPr>
          <w:rFonts w:ascii="Times New Roman" w:hAnsi="Times New Roman" w:cs="Times New Roman"/>
          <w:sz w:val="24"/>
          <w:szCs w:val="24"/>
        </w:rPr>
        <w:t xml:space="preserve">właścicieli nieruchomości </w:t>
      </w:r>
      <w:r w:rsidRPr="004A41B6">
        <w:rPr>
          <w:rFonts w:ascii="Times New Roman" w:hAnsi="Times New Roman" w:cs="Times New Roman"/>
          <w:sz w:val="24"/>
          <w:szCs w:val="24"/>
        </w:rPr>
        <w:t>o umieszczeniu punktów,</w:t>
      </w:r>
    </w:p>
    <w:p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sporządzenie katalogów wykonanych punktów zawierających szkice ich położenia, współrzędne i wysokości oraz zdjęcia dokumentacyjne,</w:t>
      </w:r>
    </w:p>
    <w:p w:rsidR="004A41B6" w:rsidRPr="004A41B6" w:rsidRDefault="004A41B6" w:rsidP="007B166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lastRenderedPageBreak/>
        <w:t xml:space="preserve">wykonanie plików wsadowych zgodnie z wytycznymi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>.</w:t>
      </w:r>
    </w:p>
    <w:p w:rsidR="004A41B6" w:rsidRPr="004A41B6" w:rsidRDefault="004A41B6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23D86" w:rsidRPr="004A41B6" w:rsidRDefault="00223D86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A41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Podstawowe dane o obiekcie</w:t>
      </w:r>
    </w:p>
    <w:p w:rsidR="006A746E" w:rsidRPr="004A41B6" w:rsidRDefault="00223D86" w:rsidP="007B16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Zakres opracowania szczegółowej poziomej </w:t>
      </w:r>
      <w:r w:rsidR="00F27425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osnowy geodezyjnej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obejmuje gminę </w:t>
      </w:r>
      <w:r w:rsidR="00D94627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Chodecz oraz miasto Chodecz w powiecie włocławskim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94627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jest położona w południow</w:t>
      </w:r>
      <w:r w:rsidR="00D94627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ej części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powiatu włocławskiego w województwie kujawsko - pomorskim, na południe </w:t>
      </w:r>
      <w:r w:rsidR="007B16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miasta Włocławek. Graniczy z następującymi gminami powiatu włocławskiego: </w:t>
      </w:r>
      <w:r w:rsidR="00D94627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Izbica Kujawska, Boniewo,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Choceń, Lubień Kujawski</w:t>
      </w:r>
      <w:r w:rsidR="00446C6E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Obiekt położony jest na następujących arkuszach map topograf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icznych w układzie PL-2000 6.178.28, 6.178.29, 6.178.30, 6.177.28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 6.1</w:t>
      </w:r>
      <w:r w:rsidR="00C8010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77.29, 6.177.30, 6.176.29, 6.176.30.</w:t>
      </w:r>
      <w:r w:rsidR="007B1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terenie gminy w 2019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przeprowadzona </w:t>
      </w:r>
      <w:r w:rsidR="008B518C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została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inwentaryzacja istniejącej osnowy poziomej oraz opracowany projekt techniczny </w:t>
      </w:r>
      <w:r w:rsidR="00313FB4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jej modernizacji. Projekt ten zawiera wszelkie dane o istniejących i projektowanych punktach osnowy. Podczas inwentaryzacji wykonano niezbędne prace konserwacyjne na punktach adaptowanych. </w:t>
      </w:r>
    </w:p>
    <w:p w:rsidR="006A746E" w:rsidRPr="004A41B6" w:rsidRDefault="006A746E" w:rsidP="007B166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inwentaryzacji punktów szczegółowej poziomej osnowy geodezyjnej dokonano przeglądu punktów zgodnie z przewidywanym zakresem obszarowym prac wykazanym w warunkach</w:t>
      </w:r>
      <w:r w:rsidR="003160B6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technicznych .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Określono wizualny stan</w:t>
      </w:r>
      <w:r w:rsidR="007B16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punktów</w:t>
      </w:r>
      <w:r w:rsidR="00DA2893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, wizury na punkty sąsiednie oraz przydatność do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 geodezyjnych modernizowanej osnowy. Dla każdego odnalezionego punktu wykonano minimum dwa zdjęcia cyfrowe. Punkty odszukano </w:t>
      </w:r>
      <w:r w:rsidR="007B16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opisów topograficznych oraz metodą GPS (RTN).</w:t>
      </w:r>
    </w:p>
    <w:p w:rsidR="006A746E" w:rsidRPr="004A41B6" w:rsidRDefault="006A746E" w:rsidP="007B16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Zaadaptowano łącznie 536 punktów oraz zaprojektowano 223 nowych punktów</w:t>
      </w:r>
      <w:r w:rsidRPr="004A41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3D86" w:rsidRPr="004A41B6" w:rsidRDefault="00223D86" w:rsidP="007B166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Wymieniono lub uzupełniono stabilizację oraz wykonano nowe opisy topograficzne dla punktów adaptowanych. O</w:t>
      </w:r>
      <w:r w:rsidR="006A746E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statecznie opracowaniem objęto 759</w:t>
      </w:r>
      <w:r w:rsidR="00313FB4"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punkty sieci. </w:t>
      </w:r>
    </w:p>
    <w:p w:rsidR="004A41B6" w:rsidRPr="004A41B6" w:rsidRDefault="004A41B6" w:rsidP="007B166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41B6" w:rsidRPr="007B1661" w:rsidRDefault="004A41B6" w:rsidP="007B166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Obowiązujące przepisy prawne:</w:t>
      </w:r>
    </w:p>
    <w:p w:rsidR="004A41B6" w:rsidRPr="004A41B6" w:rsidRDefault="004A41B6" w:rsidP="007B166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Ustawa z dnia 17 maja 1989r. Prawo Geodezyjne i </w:t>
      </w:r>
      <w:r w:rsidR="007B1661">
        <w:rPr>
          <w:rFonts w:ascii="Times New Roman" w:hAnsi="Times New Roman" w:cs="Times New Roman"/>
          <w:sz w:val="24"/>
          <w:szCs w:val="24"/>
        </w:rPr>
        <w:t xml:space="preserve">Kartograficzne (tj. Dz. U. z 2021r. poz. 1990 z </w:t>
      </w:r>
      <w:proofErr w:type="spellStart"/>
      <w:r w:rsidR="007B1661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="007B1661">
        <w:rPr>
          <w:rFonts w:ascii="Times New Roman" w:hAnsi="Times New Roman" w:cs="Times New Roman"/>
          <w:sz w:val="24"/>
          <w:szCs w:val="24"/>
        </w:rPr>
        <w:t>.);</w:t>
      </w:r>
    </w:p>
    <w:p w:rsidR="004A41B6" w:rsidRPr="004A41B6" w:rsidRDefault="004A41B6" w:rsidP="007B1661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Rozporządzenie Rady Minist</w:t>
      </w:r>
      <w:r w:rsidR="007B1661">
        <w:rPr>
          <w:rFonts w:ascii="Times New Roman" w:hAnsi="Times New Roman" w:cs="Times New Roman"/>
          <w:sz w:val="24"/>
          <w:szCs w:val="24"/>
        </w:rPr>
        <w:t>rów z dnia 15 października 2012</w:t>
      </w:r>
      <w:r w:rsidRPr="004A41B6">
        <w:rPr>
          <w:rFonts w:ascii="Times New Roman" w:hAnsi="Times New Roman" w:cs="Times New Roman"/>
          <w:sz w:val="24"/>
          <w:szCs w:val="24"/>
        </w:rPr>
        <w:t>r. w sprawie państwowego systemu odniesie</w:t>
      </w:r>
      <w:r w:rsidR="007B1661">
        <w:rPr>
          <w:rFonts w:ascii="Times New Roman" w:hAnsi="Times New Roman" w:cs="Times New Roman"/>
          <w:sz w:val="24"/>
          <w:szCs w:val="24"/>
        </w:rPr>
        <w:t>ń przestrzennych (Dz. U. z 2012</w:t>
      </w:r>
      <w:r w:rsidRPr="004A41B6">
        <w:rPr>
          <w:rFonts w:ascii="Times New Roman" w:hAnsi="Times New Roman" w:cs="Times New Roman"/>
          <w:sz w:val="24"/>
          <w:szCs w:val="24"/>
        </w:rPr>
        <w:t xml:space="preserve">r. poz.1247 </w:t>
      </w:r>
      <w:r w:rsidR="007B1661">
        <w:rPr>
          <w:rFonts w:ascii="Times New Roman" w:hAnsi="Times New Roman" w:cs="Times New Roman"/>
          <w:sz w:val="24"/>
          <w:szCs w:val="24"/>
        </w:rPr>
        <w:br/>
        <w:t xml:space="preserve">z </w:t>
      </w:r>
      <w:proofErr w:type="spellStart"/>
      <w:r w:rsidR="007B1661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="007B1661">
        <w:rPr>
          <w:rFonts w:ascii="Times New Roman" w:hAnsi="Times New Roman" w:cs="Times New Roman"/>
          <w:sz w:val="24"/>
          <w:szCs w:val="24"/>
        </w:rPr>
        <w:t>.);</w:t>
      </w:r>
    </w:p>
    <w:p w:rsidR="004A41B6" w:rsidRPr="004A41B6" w:rsidRDefault="004A41B6" w:rsidP="007B166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Rozporządzenie Ministra Rozwoju, Pracy i Te</w:t>
      </w:r>
      <w:r w:rsidR="007B1661">
        <w:rPr>
          <w:rFonts w:ascii="Times New Roman" w:hAnsi="Times New Roman" w:cs="Times New Roman"/>
          <w:sz w:val="24"/>
          <w:szCs w:val="24"/>
        </w:rPr>
        <w:t>chnologii  z dnia 06 lipca 2021</w:t>
      </w:r>
      <w:r w:rsidRPr="004A41B6">
        <w:rPr>
          <w:rFonts w:ascii="Times New Roman" w:hAnsi="Times New Roman" w:cs="Times New Roman"/>
          <w:sz w:val="24"/>
          <w:szCs w:val="24"/>
        </w:rPr>
        <w:t xml:space="preserve">r.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w sprawie osnów geodezyjnych, grawimetrycznych</w:t>
      </w:r>
      <w:r w:rsidR="007B1661">
        <w:rPr>
          <w:rFonts w:ascii="Times New Roman" w:hAnsi="Times New Roman" w:cs="Times New Roman"/>
          <w:sz w:val="24"/>
          <w:szCs w:val="24"/>
        </w:rPr>
        <w:t xml:space="preserve"> i magnetycznych (Dz. U. z 2021r. poz. 1341);</w:t>
      </w:r>
    </w:p>
    <w:p w:rsidR="004A41B6" w:rsidRPr="004A41B6" w:rsidRDefault="001873E2" w:rsidP="007B166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tgtFrame="_blank" w:history="1">
        <w:r w:rsidR="004A41B6" w:rsidRPr="004A41B6">
          <w:rPr>
            <w:rFonts w:ascii="Times New Roman" w:hAnsi="Times New Roman" w:cs="Times New Roman"/>
            <w:sz w:val="24"/>
            <w:szCs w:val="24"/>
          </w:rPr>
          <w:t xml:space="preserve">Rozporządzenie Ministra Spraw Wewnętrznych i Administracji z dnia 15 kwietnia 1999 r. w sprawie ochrony znaków geodezyjnych, grawimetrycznych </w:t>
        </w:r>
        <w:r w:rsidR="007B1661">
          <w:rPr>
            <w:rFonts w:ascii="Times New Roman" w:hAnsi="Times New Roman" w:cs="Times New Roman"/>
            <w:sz w:val="24"/>
            <w:szCs w:val="24"/>
          </w:rPr>
          <w:br/>
        </w:r>
        <w:r w:rsidR="004A41B6" w:rsidRPr="004A41B6">
          <w:rPr>
            <w:rFonts w:ascii="Times New Roman" w:hAnsi="Times New Roman" w:cs="Times New Roman"/>
            <w:sz w:val="24"/>
            <w:szCs w:val="24"/>
          </w:rPr>
          <w:t>i magnetycz</w:t>
        </w:r>
        <w:r w:rsidR="007B1661">
          <w:rPr>
            <w:rFonts w:ascii="Times New Roman" w:hAnsi="Times New Roman" w:cs="Times New Roman"/>
            <w:sz w:val="24"/>
            <w:szCs w:val="24"/>
          </w:rPr>
          <w:t>nych (</w:t>
        </w:r>
        <w:proofErr w:type="spellStart"/>
        <w:r w:rsidR="007B1661">
          <w:rPr>
            <w:rFonts w:ascii="Times New Roman" w:hAnsi="Times New Roman" w:cs="Times New Roman"/>
            <w:sz w:val="24"/>
            <w:szCs w:val="24"/>
          </w:rPr>
          <w:t>t.j</w:t>
        </w:r>
        <w:proofErr w:type="spellEnd"/>
        <w:r w:rsidR="007B1661">
          <w:rPr>
            <w:rFonts w:ascii="Times New Roman" w:hAnsi="Times New Roman" w:cs="Times New Roman"/>
            <w:sz w:val="24"/>
            <w:szCs w:val="24"/>
          </w:rPr>
          <w:t>. Dz.U. 2020 poz. 1357</w:t>
        </w:r>
        <w:r w:rsidR="004A41B6" w:rsidRPr="004A41B6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="007B1661">
        <w:t>;</w:t>
      </w:r>
    </w:p>
    <w:p w:rsidR="004A41B6" w:rsidRPr="004A41B6" w:rsidRDefault="004A41B6" w:rsidP="007B166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Rozwoju z 18 sierpnia 2020 r. w sprawie standardów technicznych wykonywania geodezyjnych pomiarów sytuacyjnych i wysokościowych oraz opracowywania i przekazywania wyników tych pomiarów do państwowego zasobu geodezyjnego i kartograficznego</w:t>
      </w:r>
      <w:r w:rsidRPr="004A41B6">
        <w:rPr>
          <w:rFonts w:ascii="Times New Roman" w:hAnsi="Times New Roman" w:cs="Times New Roman"/>
          <w:sz w:val="24"/>
          <w:szCs w:val="24"/>
        </w:rPr>
        <w:t xml:space="preserve"> (Dz. U. z 2020 r. poz. 1429 z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>.)</w:t>
      </w:r>
      <w:r w:rsidR="007B1661">
        <w:rPr>
          <w:rFonts w:ascii="Times New Roman" w:hAnsi="Times New Roman" w:cs="Times New Roman"/>
          <w:sz w:val="24"/>
          <w:szCs w:val="24"/>
        </w:rPr>
        <w:t>;</w:t>
      </w:r>
    </w:p>
    <w:p w:rsidR="004A41B6" w:rsidRDefault="004A41B6" w:rsidP="007B1661">
      <w:pPr>
        <w:pStyle w:val="Akapitzlist"/>
        <w:numPr>
          <w:ilvl w:val="0"/>
          <w:numId w:val="16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Rozporządzenie Ministra Rozwoju, Pracy i Technologii </w:t>
      </w:r>
      <w:r w:rsidR="007B1661">
        <w:rPr>
          <w:rFonts w:ascii="Times New Roman" w:hAnsi="Times New Roman" w:cs="Times New Roman"/>
          <w:sz w:val="24"/>
          <w:szCs w:val="24"/>
        </w:rPr>
        <w:t>z dnia 23 lipca 2021</w:t>
      </w:r>
      <w:r w:rsidRPr="004A41B6">
        <w:rPr>
          <w:rFonts w:ascii="Times New Roman" w:hAnsi="Times New Roman" w:cs="Times New Roman"/>
          <w:sz w:val="24"/>
          <w:szCs w:val="24"/>
        </w:rPr>
        <w:t xml:space="preserve">r.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w sprawie bazy danych obiektów topograficznych oraz mapy zasadniczej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>. z 2021r. poz. 1412 )</w:t>
      </w:r>
      <w:r w:rsidR="007B1661">
        <w:rPr>
          <w:rFonts w:ascii="Times New Roman" w:hAnsi="Times New Roman" w:cs="Times New Roman"/>
          <w:sz w:val="24"/>
          <w:szCs w:val="24"/>
        </w:rPr>
        <w:t>.</w:t>
      </w:r>
    </w:p>
    <w:p w:rsidR="007B1661" w:rsidRPr="007B1661" w:rsidRDefault="007B1661" w:rsidP="007B1661">
      <w:pPr>
        <w:pStyle w:val="Akapitzlist"/>
        <w:spacing w:after="160" w:line="360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:rsidR="007B1661" w:rsidRDefault="004A41B6" w:rsidP="007B166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Szczegółowy zakres prac geodezyjnych:</w:t>
      </w:r>
    </w:p>
    <w:p w:rsidR="004A41B6" w:rsidRDefault="007B1661" w:rsidP="007B1661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>Wszelkie prace należy prowadzić zgodnie z  projektem technicznym z 2019r.</w:t>
      </w:r>
      <w:r w:rsidR="00716D32" w:rsidRPr="007B1661">
        <w:rPr>
          <w:rFonts w:ascii="Times New Roman" w:hAnsi="Times New Roman" w:cs="Times New Roman"/>
          <w:sz w:val="24"/>
          <w:szCs w:val="24"/>
        </w:rPr>
        <w:t xml:space="preserve">, przyjętym do </w:t>
      </w:r>
      <w:r w:rsidR="00926499" w:rsidRPr="007B1661">
        <w:rPr>
          <w:rFonts w:ascii="Times New Roman" w:hAnsi="Times New Roman" w:cs="Times New Roman"/>
          <w:sz w:val="24"/>
          <w:szCs w:val="24"/>
        </w:rPr>
        <w:t xml:space="preserve">powiatowego zasobu geodezyjnego i kartograficznego </w:t>
      </w:r>
      <w:r>
        <w:rPr>
          <w:rFonts w:ascii="Times New Roman" w:hAnsi="Times New Roman" w:cs="Times New Roman"/>
          <w:sz w:val="24"/>
          <w:szCs w:val="24"/>
        </w:rPr>
        <w:br/>
      </w:r>
      <w:r w:rsidR="00926499" w:rsidRPr="007B1661">
        <w:rPr>
          <w:rFonts w:ascii="Times New Roman" w:hAnsi="Times New Roman" w:cs="Times New Roman"/>
          <w:sz w:val="24"/>
          <w:szCs w:val="24"/>
        </w:rPr>
        <w:t>pod nr P.0418.2019.2762 w dniu 29.11.2019r.</w:t>
      </w:r>
    </w:p>
    <w:p w:rsidR="007B1661" w:rsidRPr="007B1661" w:rsidRDefault="007B1661" w:rsidP="007B1661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1B6" w:rsidRPr="007B1661" w:rsidRDefault="004A41B6" w:rsidP="007B166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b/>
          <w:sz w:val="24"/>
          <w:szCs w:val="24"/>
        </w:rPr>
        <w:t>Stabilizacja punktów szczegółowej osnowy poziomej.</w:t>
      </w:r>
    </w:p>
    <w:p w:rsidR="004A41B6" w:rsidRPr="004A41B6" w:rsidRDefault="004A41B6" w:rsidP="007B1661">
      <w:pPr>
        <w:pStyle w:val="Zwyky"/>
        <w:spacing w:line="360" w:lineRule="auto"/>
        <w:ind w:firstLine="284"/>
      </w:pPr>
      <w:r w:rsidRPr="004A41B6">
        <w:t xml:space="preserve">Nowe punkty szczegółowej osnowy poziomej należy stabilizować w terenie o nieutwardzonej nawierzchni w sposób trwały nawierzchni znakiem naziemnym z częścią podziemną - typ 2 (w formie wg dawnych wytycznych G1.9 typ 42 słup betonowy o długości minimum70 cm z płytką betonową z krzyżem) uzupełnioną centrycznym, sferycznym bolcem metalowym w pozostałych terenach znakiem naziemnym - typ 1 ( sferyczny bolec metalowy) z minimum dwoma </w:t>
      </w:r>
      <w:proofErr w:type="spellStart"/>
      <w:r w:rsidRPr="004A41B6">
        <w:t>ekscentrami</w:t>
      </w:r>
      <w:proofErr w:type="spellEnd"/>
      <w:r w:rsidRPr="004A41B6">
        <w:t xml:space="preserve"> pozwalającymi na odtworzenie punktu głównego. </w:t>
      </w:r>
      <w:proofErr w:type="spellStart"/>
      <w:r w:rsidRPr="004A41B6">
        <w:t>Ekscentry</w:t>
      </w:r>
      <w:proofErr w:type="spellEnd"/>
      <w:r w:rsidRPr="004A41B6">
        <w:t xml:space="preserve"> można </w:t>
      </w:r>
      <w:proofErr w:type="spellStart"/>
      <w:r w:rsidRPr="004A41B6">
        <w:t>zastabilizować</w:t>
      </w:r>
      <w:proofErr w:type="spellEnd"/>
      <w:r w:rsidRPr="004A41B6">
        <w:t xml:space="preserve"> jednopoziomowo znakami ściennymi lub ziemnymi typu 1, 2 lub 4. Przy adaptacji znaku punktu osnowy poziomej w przypadku dobrze </w:t>
      </w:r>
      <w:proofErr w:type="spellStart"/>
      <w:r w:rsidRPr="004A41B6">
        <w:t>zastabilizowanych</w:t>
      </w:r>
      <w:proofErr w:type="spellEnd"/>
      <w:r w:rsidRPr="004A41B6">
        <w:t xml:space="preserve"> słupów granitowych lub betonowych ( dawne znaki typu 42,43,47 ) dopuszcza się pozostawienie stabilizacji uzupełnionej centrycznym bolcem. W nawierzchni twardej </w:t>
      </w:r>
      <w:r w:rsidR="007B1661">
        <w:br/>
      </w:r>
      <w:r w:rsidRPr="004A41B6">
        <w:t xml:space="preserve">(np. nawierzchnie z kostki betonowej ozdobnej, granitowej, asfaltowej lub betonowej itp.) słupów nawet w przypadku wątpliwości co do jego położenia nie należy </w:t>
      </w:r>
      <w:proofErr w:type="spellStart"/>
      <w:r w:rsidRPr="004A41B6">
        <w:t>przestabilizowywać</w:t>
      </w:r>
      <w:proofErr w:type="spellEnd"/>
      <w:r w:rsidRPr="004A41B6">
        <w:t xml:space="preserve">. </w:t>
      </w:r>
    </w:p>
    <w:p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Odtworzenie zniszczonego punktu może nastąpić tylko w oparciu o odnaleziony znak podziemny poprzez stabilizację nad nim słupa betonowego. Znak można odtworzyć także w oparciu o minimum 3 miary od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poboczników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 lub jego znaków ekscentrycznych (ziemnych lub ściennych), gdzie różnica po odtworzeniu nie przekracza 0.02m. </w:t>
      </w:r>
    </w:p>
    <w:p w:rsidR="007B1661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lastRenderedPageBreak/>
        <w:t xml:space="preserve">Nie należy odtwarzać punktu, który po odtworzeniu nie byłby w pełni użytkowy geodezyjnie, np. brak wizur lub używanie go wiązałoby się z dużymi utrudnieniami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np. w ruchu drogowym. Należy wtedy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zastabilizować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 nowy punkt tak, aby w pełni zastąpił zniszczony punkt. </w:t>
      </w:r>
    </w:p>
    <w:p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Nowy punkt należy także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zastabilizować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, gdy punkt istniejący zachował się,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ale jego użytkowanie jest utrudnione lub niemożliwe, wówczas istniejący punkt należy przyjąć jako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ekscentr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 nowego punktu.</w:t>
      </w:r>
    </w:p>
    <w:p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Dla każdego punktu szczegółowej osnowy poziomej należy wykonać zdjęcie dokumentacyjne i  opis topograficzny. Zdjęcie powinno być wykonane w poziomie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w proporcji obrazu 3×4 . Dopuszcza się użycie dla punktów adaptowanych poprawionego opisu istniejącego. Na opisie adaptowanym należy oprócz sytuacji, uaktualnić numer punktu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i szkic powiązania z punktami sąsiednimi oraz zaznaczyć identyczność z dotychczasowym punktem, a także wpisać wartości współrzędnych punktu w układzie GRS80h.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O umieszczeniu lub przyjęciu punktu do szczegółowej osnowy poziomej albo zmianie jego stabilizacji należy zawiadomić właściciela (władającego) nieruchomości, na której się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on znajduje zgodnie z  Rozporządzeniem Ministra Spraw Wewnętrznych i Administracji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z dnia 15 kwietnia 1999 r. w sprawie ochrony znaków geodezyjnych, grawimetrycznych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i magnetycznych. (Dz.U. 1999 n</w:t>
      </w:r>
      <w:r w:rsidR="007B1661">
        <w:rPr>
          <w:rFonts w:ascii="Times New Roman" w:hAnsi="Times New Roman" w:cs="Times New Roman"/>
          <w:sz w:val="24"/>
          <w:szCs w:val="24"/>
        </w:rPr>
        <w:t xml:space="preserve">r 45 poz. 454 z </w:t>
      </w:r>
      <w:proofErr w:type="spellStart"/>
      <w:r w:rsidR="007B166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B1661">
        <w:rPr>
          <w:rFonts w:ascii="Times New Roman" w:hAnsi="Times New Roman" w:cs="Times New Roman"/>
          <w:sz w:val="24"/>
          <w:szCs w:val="24"/>
        </w:rPr>
        <w:t>. zmianami).</w:t>
      </w:r>
    </w:p>
    <w:p w:rsidR="004A41B6" w:rsidRPr="007B1661" w:rsidRDefault="004A41B6" w:rsidP="007B1661">
      <w:pPr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Pomiar szczegółowej osnowy poziomej.</w:t>
      </w:r>
    </w:p>
    <w:p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 xml:space="preserve">Pomiar modernizowanej szczegółowej osnowy poziomej należy dokonać zgodnie </w:t>
      </w:r>
      <w:r w:rsidR="007B1661">
        <w:rPr>
          <w:color w:val="000000" w:themeColor="text1"/>
          <w:sz w:val="24"/>
          <w:szCs w:val="24"/>
        </w:rPr>
        <w:br/>
      </w:r>
      <w:r w:rsidRPr="004A41B6">
        <w:rPr>
          <w:color w:val="000000" w:themeColor="text1"/>
          <w:sz w:val="24"/>
          <w:szCs w:val="24"/>
        </w:rPr>
        <w:t xml:space="preserve">z wytycznymi zawartymi w punktach 8, 9, 10 rozdz. 6 załącznika 1 do rozporządzenia </w:t>
      </w:r>
      <w:r w:rsidR="007B1661">
        <w:rPr>
          <w:color w:val="000000" w:themeColor="text1"/>
          <w:sz w:val="24"/>
          <w:szCs w:val="24"/>
        </w:rPr>
        <w:br/>
      </w:r>
      <w:r w:rsidRPr="004A41B6">
        <w:rPr>
          <w:color w:val="000000" w:themeColor="text1"/>
          <w:sz w:val="24"/>
          <w:szCs w:val="24"/>
        </w:rPr>
        <w:t xml:space="preserve">„w sprawie osnów geodezyjnych, grawimetrycznych i magnetycznych” (Dz. U. poz. 1341 </w:t>
      </w:r>
      <w:r w:rsidR="007B1661">
        <w:rPr>
          <w:color w:val="000000" w:themeColor="text1"/>
          <w:sz w:val="24"/>
          <w:szCs w:val="24"/>
        </w:rPr>
        <w:br/>
      </w:r>
      <w:r w:rsidRPr="004A41B6">
        <w:rPr>
          <w:color w:val="000000" w:themeColor="text1"/>
          <w:sz w:val="24"/>
          <w:szCs w:val="24"/>
        </w:rPr>
        <w:t>z 2021  r.).</w:t>
      </w:r>
    </w:p>
    <w:p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 xml:space="preserve">Wstępnie przewiduje się wykonanie pomiaru punktów metodą GNSS statyczną. </w:t>
      </w:r>
      <w:r w:rsidR="007B1661">
        <w:rPr>
          <w:color w:val="000000" w:themeColor="text1"/>
          <w:sz w:val="24"/>
          <w:szCs w:val="24"/>
        </w:rPr>
        <w:br/>
      </w:r>
      <w:r w:rsidRPr="004A41B6">
        <w:rPr>
          <w:color w:val="000000" w:themeColor="text1"/>
          <w:sz w:val="24"/>
          <w:szCs w:val="24"/>
        </w:rPr>
        <w:t>Pomiar należy przeprowadzić dla każdego punktu głównego w dwu niezależnych sesjach pomiarowych. Najlepiej, aby pomiar odbył się o różnych porach dnia, przy różniącym się układzie satelitów.</w:t>
      </w:r>
    </w:p>
    <w:p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>Pomiar powinien być przeprowadzony w nawiązaniu do co najmniej trzech punktów klasy fundamentalnej podstawowej osnowy geodezyjnej poziomej.</w:t>
      </w:r>
    </w:p>
    <w:p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>Czas trwania sesji pomiarowej musi być dostosowany do warunków wykonywania pomiarów, aby zapewnić osiągnięcie wymaganej dokładności.</w:t>
      </w:r>
    </w:p>
    <w:p w:rsidR="004A41B6" w:rsidRP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lastRenderedPageBreak/>
        <w:t>Antenę odbiornika należy ustawić nad mierzonym punktem szczegółowej osnowy geodezyjnej poziomej z dokładnością nie mniejszą niż 0.005 m, a jej wysokość nad centrem należy określić z  dokładnością nie mniejszą niż 0.002 m.</w:t>
      </w:r>
    </w:p>
    <w:p w:rsidR="004A41B6" w:rsidRDefault="004A41B6" w:rsidP="007B1661">
      <w:pPr>
        <w:pStyle w:val="Bezodstpw"/>
        <w:spacing w:line="360" w:lineRule="auto"/>
        <w:ind w:firstLine="360"/>
        <w:jc w:val="both"/>
        <w:rPr>
          <w:color w:val="000000" w:themeColor="text1"/>
          <w:sz w:val="24"/>
          <w:szCs w:val="24"/>
        </w:rPr>
      </w:pPr>
      <w:r w:rsidRPr="004A41B6">
        <w:rPr>
          <w:color w:val="000000" w:themeColor="text1"/>
          <w:sz w:val="24"/>
          <w:szCs w:val="24"/>
        </w:rPr>
        <w:t>Pomiarem należy objąć wszystkie nowe punkty oraz wszystkie sąsiadujące z nimi punkty, zgodnie z opisem koncepcji (</w:t>
      </w:r>
      <w:proofErr w:type="spellStart"/>
      <w:r w:rsidRPr="004A41B6">
        <w:rPr>
          <w:color w:val="000000" w:themeColor="text1"/>
          <w:sz w:val="24"/>
          <w:szCs w:val="24"/>
        </w:rPr>
        <w:t>pkt</w:t>
      </w:r>
      <w:proofErr w:type="spellEnd"/>
      <w:r w:rsidRPr="004A41B6">
        <w:rPr>
          <w:color w:val="000000" w:themeColor="text1"/>
          <w:sz w:val="24"/>
          <w:szCs w:val="24"/>
        </w:rPr>
        <w:t xml:space="preserve"> 5 warunków technicznych).</w:t>
      </w:r>
    </w:p>
    <w:p w:rsidR="007B1661" w:rsidRPr="004A41B6" w:rsidRDefault="007B1661" w:rsidP="007B1661">
      <w:pPr>
        <w:pStyle w:val="Bezodstpw"/>
        <w:spacing w:line="360" w:lineRule="auto"/>
        <w:ind w:firstLine="360"/>
        <w:jc w:val="both"/>
        <w:rPr>
          <w:sz w:val="24"/>
          <w:szCs w:val="24"/>
        </w:rPr>
      </w:pPr>
    </w:p>
    <w:p w:rsidR="004A41B6" w:rsidRPr="007B1661" w:rsidRDefault="004A41B6" w:rsidP="007B1661">
      <w:pPr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Kameralne opracowanie wyników pomiaru.</w:t>
      </w:r>
    </w:p>
    <w:p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Ścisłe wyrównanie sieci punktów szczegółowej osnowy geodezyjnej poziomej wykonuje się z wykorzystaniem odpowiednio zredukowanych wyników pomiarów geodezyjnych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w następujący sposób współrzędne punktów sieci wyznaczane z wykorzystaniem tylko techniki GNSS oblicza się w procesie wyrównania niezależnych wektorów GNSS w układzie przestrzennym natomiast  współrzędne punktów sieci wyznaczane metodą łączącą różne techniki pomiaru oblicza się w procesie wyrównania wyników pomiarów geodezyjnych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na elipsoidzie.</w:t>
      </w:r>
    </w:p>
    <w:p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 Jako układ współrzędnych można tu przyjąć albo układ geodezyjny GRS80h albo układ współrzędnych płaskich PL-2000 lub PL-1992 na elipsoidzie PL-ETRF2000. </w:t>
      </w:r>
    </w:p>
    <w:p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Wysokości punktów szczegółowej osnowy geodezyjnej poziomej należy wyznaczyć metodami pozwalającymi na ich określenie z odpowiednią dokładnością, przy czym metoda wyrównania obserwacji powinna umożliwiać ocenę dokładności wyznaczenia wysokości punktu.</w:t>
      </w:r>
    </w:p>
    <w:p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 przypadku punktów stabilizowanych dwupoziomowo wysokość określa się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w odniesieniu do centra znaku naziemnego. Jako ostateczne wysokości punktu osnowy poziomej należy określić w układzie PL-EVRF-2007-NH i PL-KRON86-NH uwzględniając nawiązanie do reperów podstawowej osnowy wysokościowej i dowiązanie do reperów osnowy szczegółowej. Przewiduje się , że dokładność współrzędnych nie przekroczy ±0.02,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a wysokości ±0.01. </w:t>
      </w:r>
    </w:p>
    <w:p w:rsid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 wyniku tych prac należy określić wartości ostateczne współrzędnych osnowy szczegółowej, jak również wartości błędów ich wyznaczenia. </w:t>
      </w:r>
    </w:p>
    <w:p w:rsidR="007B1661" w:rsidRDefault="007B1661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B1661" w:rsidRPr="004A41B6" w:rsidRDefault="007B1661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B1661" w:rsidRDefault="004A41B6" w:rsidP="007B1661">
      <w:pPr>
        <w:numPr>
          <w:ilvl w:val="2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lastRenderedPageBreak/>
        <w:t>Wykazy współrzędnych</w:t>
      </w:r>
    </w:p>
    <w:p w:rsidR="004A41B6" w:rsidRP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Po wyrównaniu osnowy należy sporządzić wykazy współrzędnych i wysokości punktów wg poszczególnych arkuszy map w cięciu sekcyjnym dla skali 1:10 000 </w:t>
      </w:r>
      <w:r w:rsidR="00F21E08"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t>w postaci numerycznej w układzie współrzędnych płaskich prostokątnych PL-2000</w:t>
      </w:r>
      <w:r w:rsidR="00F21E08"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i PL-1992. Wykaz taki powinien zawierać: 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Numer punktu w arkuszach map w układach PL-2000 i PL-1992</w:t>
      </w:r>
      <w:r w:rsidR="007B1661">
        <w:rPr>
          <w:rFonts w:ascii="Times New Roman" w:hAnsi="Times New Roman" w:cs="Times New Roman"/>
          <w:sz w:val="24"/>
          <w:szCs w:val="24"/>
        </w:rPr>
        <w:t>;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Dotychczasowy numer punktu – gdy istnieje; 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Nazwę jednostki ewidencyjnej; 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Nazwę obrębu ewidencyjnego; 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Numer działki ewidencyjnej (pełny); 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Typ stabilizacji znaku;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Współrzędne XY w układzie współrzędnych płaskich prostokątnych PL-2000; 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Średni błąd wy</w:t>
      </w:r>
      <w:r w:rsidR="007B1661">
        <w:rPr>
          <w:rFonts w:ascii="Times New Roman" w:hAnsi="Times New Roman" w:cs="Times New Roman"/>
          <w:sz w:val="24"/>
          <w:szCs w:val="24"/>
        </w:rPr>
        <w:t>znaczenia współrzędnych punktu;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Współrzędną H określoną w układzie PL-KRON86-NH; </w:t>
      </w:r>
    </w:p>
    <w:p w:rsidR="004A41B6" w:rsidRPr="004A41B6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Współrzędną H określoną w układzie PL-EVRF2007-NH; </w:t>
      </w:r>
    </w:p>
    <w:p w:rsidR="007B1661" w:rsidRDefault="004A41B6" w:rsidP="007B166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Średni błąd wyznaczenia wysokości punktu w układzie PL-EVRF2007-NH. </w:t>
      </w:r>
    </w:p>
    <w:p w:rsidR="007B1661" w:rsidRDefault="004A41B6" w:rsidP="007B1661">
      <w:pPr>
        <w:spacing w:line="36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 xml:space="preserve">Dla punktów adaptowanych należy sporządzić wykaz różnic współrzędnych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7B1661">
        <w:rPr>
          <w:rFonts w:ascii="Times New Roman" w:hAnsi="Times New Roman" w:cs="Times New Roman"/>
          <w:sz w:val="24"/>
          <w:szCs w:val="24"/>
        </w:rPr>
        <w:t xml:space="preserve">dx i </w:t>
      </w:r>
      <w:proofErr w:type="spellStart"/>
      <w:r w:rsidRPr="007B1661">
        <w:rPr>
          <w:rFonts w:ascii="Times New Roman" w:hAnsi="Times New Roman" w:cs="Times New Roman"/>
          <w:sz w:val="24"/>
          <w:szCs w:val="24"/>
        </w:rPr>
        <w:t>dy</w:t>
      </w:r>
      <w:proofErr w:type="spellEnd"/>
      <w:r w:rsidRPr="007B1661">
        <w:rPr>
          <w:rFonts w:ascii="Times New Roman" w:hAnsi="Times New Roman" w:cs="Times New Roman"/>
          <w:sz w:val="24"/>
          <w:szCs w:val="24"/>
        </w:rPr>
        <w:t xml:space="preserve"> pomiędzy współrzędnymi istniejącymi i z nowego wyrównania zarówno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7B1661">
        <w:rPr>
          <w:rFonts w:ascii="Times New Roman" w:hAnsi="Times New Roman" w:cs="Times New Roman"/>
          <w:sz w:val="24"/>
          <w:szCs w:val="24"/>
        </w:rPr>
        <w:t>dla punktów modernizowanej osnowy szczegółowej jak i dla adaptowanej osnowy pomiarowej.</w:t>
      </w:r>
    </w:p>
    <w:p w:rsidR="00520A3B" w:rsidRPr="004A41B6" w:rsidRDefault="004A41B6" w:rsidP="007B1661">
      <w:pPr>
        <w:spacing w:line="36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W wypadku różnic we współrzędnych punktów dotychczasowej osnowy geodezyjnej należy przeprowadzić analizę i ewentualne poprawki wnieść do bazy danych BDSOG.</w:t>
      </w:r>
    </w:p>
    <w:p w:rsidR="007B1661" w:rsidRDefault="004A41B6" w:rsidP="007B1661">
      <w:pPr>
        <w:numPr>
          <w:ilvl w:val="2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Opisy topograficzne</w:t>
      </w:r>
    </w:p>
    <w:p w:rsid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>Dla każdego zakładanego punktu osnowy należy sporządzić opis topograficzny oraz zdjęcie dokumentacyjne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Opisy topograficzne punktów należy sporządzić zgodnie z rozdziałem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9 załącznikiem nr  1 do rozporządzenia „w sprawie osnów geodezyjnych, grawimetrycznych i magnetycznych” (Dz. U. poz.1341 z 2021 r.) w formacie </w:t>
      </w:r>
      <w:r w:rsidR="00F35364">
        <w:rPr>
          <w:rFonts w:ascii="Times New Roman" w:hAnsi="Times New Roman" w:cs="Times New Roman"/>
          <w:sz w:val="24"/>
          <w:szCs w:val="24"/>
        </w:rPr>
        <w:t>JPG</w:t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lub PNG, a dane dotyczące punktów w formacie umożliwiającym wprowadzenie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do bazy </w:t>
      </w:r>
      <w:proofErr w:type="spellStart"/>
      <w:r w:rsidR="004A41B6" w:rsidRPr="004A41B6">
        <w:rPr>
          <w:rFonts w:ascii="Times New Roman" w:hAnsi="Times New Roman" w:cs="Times New Roman"/>
          <w:sz w:val="24"/>
          <w:szCs w:val="24"/>
        </w:rPr>
        <w:t>PODGiK.</w:t>
      </w:r>
      <w:proofErr w:type="spellEnd"/>
    </w:p>
    <w:p w:rsidR="004A41B6" w:rsidRP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4A41B6">
        <w:rPr>
          <w:rFonts w:ascii="Times New Roman" w:hAnsi="Times New Roman" w:cs="Times New Roman"/>
          <w:sz w:val="24"/>
          <w:szCs w:val="24"/>
        </w:rPr>
        <w:t xml:space="preserve">Dla każdego zakładanego punktu osnowy należy sporządzić opis topograficzny oraz zdjęcie dokumentacyjne. Opis topograficzny punktu powinien zawierać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4A41B6">
        <w:rPr>
          <w:rFonts w:ascii="Times New Roman" w:hAnsi="Times New Roman" w:cs="Times New Roman"/>
          <w:sz w:val="24"/>
          <w:szCs w:val="24"/>
        </w:rPr>
        <w:t>co najmniej:</w:t>
      </w:r>
    </w:p>
    <w:p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numer punktu;</w:t>
      </w:r>
    </w:p>
    <w:p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nazwę miejscowości;</w:t>
      </w:r>
    </w:p>
    <w:p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współrzędne geodezyjne punktu z dokładnością co najmniej do 0,01″;</w:t>
      </w:r>
    </w:p>
    <w:p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szkic lokalizacyjny;</w:t>
      </w:r>
    </w:p>
    <w:p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dane dotyczące stabilizacji;</w:t>
      </w:r>
    </w:p>
    <w:p w:rsidR="004A41B6" w:rsidRPr="004A41B6" w:rsidRDefault="004A41B6" w:rsidP="007B1661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datę sporządzenia opisu lub jego aktualizacji;</w:t>
      </w:r>
    </w:p>
    <w:p w:rsidR="004A41B6" w:rsidRDefault="004A41B6" w:rsidP="007B1661">
      <w:pPr>
        <w:pStyle w:val="Akapitzlist"/>
        <w:numPr>
          <w:ilvl w:val="1"/>
          <w:numId w:val="19"/>
        </w:numPr>
        <w:spacing w:after="0" w:line="360" w:lineRule="auto"/>
        <w:ind w:left="1281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nazwę wykonawcy oraz imię i nazwisko osoby, która opracowała opis.</w:t>
      </w:r>
    </w:p>
    <w:p w:rsidR="007B1661" w:rsidRPr="004A41B6" w:rsidRDefault="007B1661" w:rsidP="007B1661">
      <w:pPr>
        <w:pStyle w:val="Akapitzlist"/>
        <w:spacing w:after="0" w:line="360" w:lineRule="auto"/>
        <w:ind w:left="1281"/>
        <w:jc w:val="both"/>
        <w:rPr>
          <w:rFonts w:ascii="Times New Roman" w:hAnsi="Times New Roman" w:cs="Times New Roman"/>
          <w:sz w:val="24"/>
          <w:szCs w:val="24"/>
        </w:rPr>
      </w:pPr>
    </w:p>
    <w:p w:rsidR="004A41B6" w:rsidRPr="004A41B6" w:rsidRDefault="004A41B6" w:rsidP="007B1661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Przy sporządzaniu szkicu lokalizacyjnego należy przyjąć następujące założenia:</w:t>
      </w:r>
    </w:p>
    <w:p w:rsidR="004A41B6" w:rsidRPr="004A41B6" w:rsidRDefault="004A41B6" w:rsidP="007B1661">
      <w:pPr>
        <w:pStyle w:val="Akapitzlist"/>
        <w:numPr>
          <w:ilvl w:val="0"/>
          <w:numId w:val="20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na szkicu lokalizacyjnym przedstawia się położenie znaku lub zespołu znaków danego punktu oraz pobliskie trwałe i jednoznacznie identyfikowalne szczegóły terenowe istotne do odnalezienia znaku wraz z odległościami do tych szczegółów;</w:t>
      </w:r>
    </w:p>
    <w:p w:rsidR="004A41B6" w:rsidRPr="004A41B6" w:rsidRDefault="004A41B6" w:rsidP="007B1661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tło szkicu lokalizacyjnego mogą stanowić fragmenty cyfrowych dokumentów pochodzących z państwowego zasobu geodezyjnego i kartograficznego </w:t>
      </w:r>
      <w:r w:rsidR="007B1661">
        <w:rPr>
          <w:rFonts w:ascii="Times New Roman" w:hAnsi="Times New Roman" w:cs="Times New Roman"/>
          <w:sz w:val="24"/>
          <w:szCs w:val="24"/>
        </w:rPr>
        <w:br/>
        <w:t xml:space="preserve">np. fragmentu </w:t>
      </w:r>
      <w:proofErr w:type="spellStart"/>
      <w:r w:rsidR="007B1661">
        <w:rPr>
          <w:rFonts w:ascii="Times New Roman" w:hAnsi="Times New Roman" w:cs="Times New Roman"/>
          <w:sz w:val="24"/>
          <w:szCs w:val="24"/>
        </w:rPr>
        <w:t>ortofotomapy</w:t>
      </w:r>
      <w:proofErr w:type="spellEnd"/>
      <w:r w:rsidR="007B1661">
        <w:rPr>
          <w:rFonts w:ascii="Times New Roman" w:hAnsi="Times New Roman" w:cs="Times New Roman"/>
          <w:sz w:val="24"/>
          <w:szCs w:val="24"/>
        </w:rPr>
        <w:t xml:space="preserve"> itp.;</w:t>
      </w:r>
    </w:p>
    <w:p w:rsidR="004A41B6" w:rsidRDefault="004A41B6" w:rsidP="007B1661">
      <w:pPr>
        <w:pStyle w:val="Akapitzlist"/>
        <w:numPr>
          <w:ilvl w:val="0"/>
          <w:numId w:val="21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szkic lokalizacyjny orientuje się do północy, przy czym kierunek północny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na szkicu jest równoległy do bocznej ramki formularza.</w:t>
      </w:r>
    </w:p>
    <w:p w:rsidR="007B1661" w:rsidRPr="004A41B6" w:rsidRDefault="007B1661" w:rsidP="007B1661">
      <w:pPr>
        <w:pStyle w:val="Akapitzlist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:rsidR="004A41B6" w:rsidRPr="004A41B6" w:rsidRDefault="004A41B6" w:rsidP="007B1661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Dane dotyczące stabilizacji obejmują:</w:t>
      </w:r>
    </w:p>
    <w:p w:rsidR="004A41B6" w:rsidRPr="004A41B6" w:rsidRDefault="004A41B6" w:rsidP="007B1661">
      <w:pPr>
        <w:pStyle w:val="Akapitzlist"/>
        <w:numPr>
          <w:ilvl w:val="0"/>
          <w:numId w:val="22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rodzaj znaku, jego numer, typ i wymiary;</w:t>
      </w:r>
    </w:p>
    <w:p w:rsidR="004A41B6" w:rsidRPr="004A41B6" w:rsidRDefault="004A41B6" w:rsidP="007B1661">
      <w:pPr>
        <w:pStyle w:val="Akapitzlist"/>
        <w:numPr>
          <w:ilvl w:val="0"/>
          <w:numId w:val="22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usytuowanie sąsiednich punktów osnowy z podaniem odległości do nich;</w:t>
      </w:r>
    </w:p>
    <w:p w:rsidR="004A41B6" w:rsidRDefault="004A41B6" w:rsidP="007B1661">
      <w:pPr>
        <w:pStyle w:val="Akapitzlist"/>
        <w:numPr>
          <w:ilvl w:val="0"/>
          <w:numId w:val="22"/>
        </w:numPr>
        <w:spacing w:after="0" w:line="360" w:lineRule="auto"/>
        <w:ind w:left="1003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w przypadku znaków ściennych – rysunek lub zdjęcie fragmentu ściany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z podaniem wysokości znaku nad powierzchnią terenu i odległości do najbliższych charakterystycznych miejsc ściany.</w:t>
      </w:r>
    </w:p>
    <w:p w:rsidR="007B1661" w:rsidRPr="007B1661" w:rsidRDefault="007B1661" w:rsidP="007B1661">
      <w:pPr>
        <w:pStyle w:val="Akapitzlist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:rsidR="007B1661" w:rsidRDefault="004A41B6" w:rsidP="007B1661">
      <w:pPr>
        <w:numPr>
          <w:ilvl w:val="2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 xml:space="preserve">Mapa przeglądowa osnowy poziomej </w:t>
      </w:r>
    </w:p>
    <w:p w:rsidR="004A41B6" w:rsidRP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Dla obszaru opracowania należy wykonać nowe mapy przeglądowe szczegółowej osnowy poziomej w skali 1:10000 w układzie „PL-1992” w formie numerycznej. </w:t>
      </w:r>
    </w:p>
    <w:p w:rsidR="00520A3B" w:rsidRPr="004A41B6" w:rsidRDefault="00520A3B" w:rsidP="007B16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661" w:rsidRDefault="004A41B6" w:rsidP="007B1661">
      <w:pPr>
        <w:numPr>
          <w:ilvl w:val="2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lastRenderedPageBreak/>
        <w:t>Katalog punktów</w:t>
      </w:r>
    </w:p>
    <w:p w:rsidR="007B1661" w:rsidRDefault="007B1661" w:rsidP="007B1661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Dla zrealizowanej części projektu należy wykonać katalog punktów zawierający wszystkie istniejące punkty osnowy szczegółowej i podstawowej zestawione kolejno według arkuszy mapy w kroju sekcyjnym 1:10000 zawierający elementy lokalizujące opisu topograficznego, zdjęcia dokumentacyjne, słowne opisy położenia, współrzędne oraz wysokości. Katalog należy wykonać co najmniej </w:t>
      </w:r>
      <w:r w:rsidR="00F21E08">
        <w:rPr>
          <w:rFonts w:ascii="Times New Roman" w:hAnsi="Times New Roman" w:cs="Times New Roman"/>
          <w:sz w:val="24"/>
          <w:szCs w:val="24"/>
        </w:rPr>
        <w:br/>
      </w:r>
      <w:r w:rsidR="004A41B6" w:rsidRPr="007B1661">
        <w:rPr>
          <w:rFonts w:ascii="Times New Roman" w:hAnsi="Times New Roman" w:cs="Times New Roman"/>
          <w:sz w:val="24"/>
          <w:szCs w:val="24"/>
        </w:rPr>
        <w:t>w jednym egzemplarzu w formie graficznej oraz dołączyć jego numeryczną formę (PDF).</w:t>
      </w:r>
    </w:p>
    <w:p w:rsidR="007B1661" w:rsidRPr="007B1661" w:rsidRDefault="004A41B6" w:rsidP="007B1661">
      <w:pPr>
        <w:pStyle w:val="Akapitzlist"/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b/>
          <w:sz w:val="24"/>
          <w:szCs w:val="24"/>
        </w:rPr>
        <w:t>Bazy danych</w:t>
      </w:r>
    </w:p>
    <w:p w:rsidR="007B1661" w:rsidRDefault="007B1661" w:rsidP="007B1661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 xml:space="preserve">Przetworzonymi danymi należy zasilić posiadaną przez </w:t>
      </w:r>
      <w:proofErr w:type="spellStart"/>
      <w:r w:rsidR="004A41B6" w:rsidRPr="007B1661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 w:rsidR="004A41B6" w:rsidRPr="007B1661">
        <w:rPr>
          <w:rFonts w:ascii="Times New Roman" w:hAnsi="Times New Roman" w:cs="Times New Roman"/>
          <w:sz w:val="24"/>
          <w:szCs w:val="24"/>
        </w:rPr>
        <w:t xml:space="preserve"> bazę danych, przygotowując pliki wsadowe i aktualizując BDSOG przy współudziale pracownika Ośrodka. </w:t>
      </w:r>
    </w:p>
    <w:p w:rsidR="007B1661" w:rsidRDefault="004A41B6" w:rsidP="007B1661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 xml:space="preserve">Pliki wsadowe należy wykonać zgodnie z wytycznymi </w:t>
      </w:r>
      <w:proofErr w:type="spellStart"/>
      <w:r w:rsidRPr="004A41B6">
        <w:rPr>
          <w:rFonts w:ascii="Times New Roman" w:hAnsi="Times New Roman" w:cs="Times New Roman"/>
          <w:sz w:val="24"/>
          <w:szCs w:val="24"/>
        </w:rPr>
        <w:t>PODGiK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 – plik w formacie GML lub plik w formacie </w:t>
      </w:r>
      <w:r w:rsidR="00F3657F">
        <w:rPr>
          <w:rFonts w:ascii="Times New Roman" w:hAnsi="Times New Roman" w:cs="Times New Roman"/>
          <w:sz w:val="24"/>
          <w:szCs w:val="24"/>
        </w:rPr>
        <w:t xml:space="preserve">pliku wsadowego do zaimportowania do Banku Osnów </w:t>
      </w:r>
      <w:r w:rsidRPr="004A41B6">
        <w:rPr>
          <w:rFonts w:ascii="Times New Roman" w:hAnsi="Times New Roman" w:cs="Times New Roman"/>
          <w:sz w:val="24"/>
          <w:szCs w:val="24"/>
        </w:rPr>
        <w:t xml:space="preserve">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 xml:space="preserve">( </w:t>
      </w:r>
      <w:r w:rsidR="00F3657F">
        <w:rPr>
          <w:rFonts w:ascii="Times New Roman" w:hAnsi="Times New Roman" w:cs="Times New Roman"/>
          <w:sz w:val="24"/>
          <w:szCs w:val="24"/>
        </w:rPr>
        <w:t xml:space="preserve">Bank Osnów wersja 4.0 </w:t>
      </w:r>
      <w:proofErr w:type="spellStart"/>
      <w:r w:rsidR="00F3657F">
        <w:rPr>
          <w:rFonts w:ascii="Times New Roman" w:hAnsi="Times New Roman" w:cs="Times New Roman"/>
          <w:sz w:val="24"/>
          <w:szCs w:val="24"/>
        </w:rPr>
        <w:t>Geobid</w:t>
      </w:r>
      <w:proofErr w:type="spellEnd"/>
      <w:r w:rsidRPr="004A41B6">
        <w:rPr>
          <w:rFonts w:ascii="Times New Roman" w:hAnsi="Times New Roman" w:cs="Times New Roman"/>
          <w:sz w:val="24"/>
          <w:szCs w:val="24"/>
        </w:rPr>
        <w:t xml:space="preserve">), który będzie zgodny z katalogiem obiektów </w:t>
      </w:r>
      <w:r w:rsidR="007B1661">
        <w:rPr>
          <w:rFonts w:ascii="Times New Roman" w:hAnsi="Times New Roman" w:cs="Times New Roman"/>
          <w:sz w:val="24"/>
          <w:szCs w:val="24"/>
        </w:rPr>
        <w:br/>
      </w:r>
      <w:r w:rsidRPr="004A41B6">
        <w:rPr>
          <w:rFonts w:ascii="Times New Roman" w:hAnsi="Times New Roman" w:cs="Times New Roman"/>
          <w:sz w:val="24"/>
          <w:szCs w:val="24"/>
        </w:rPr>
        <w:t>i atrybutów bazy danych szczegółowych osnów geodezyjnych, a każdy z punktów będzie miał podłączony w bazie odpowiadający mu opis topograficzny oraz zdjęcia; bazę danych szczegółowych osnów geodezyjnych należy przekazać w obowiązującym układzie państwowym PL-EVRF2007-NH oraz układzie PL-2000.</w:t>
      </w:r>
    </w:p>
    <w:p w:rsidR="007B1661" w:rsidRDefault="004A41B6" w:rsidP="007B1661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Dane o punktach obejmują co najmniej:</w:t>
      </w:r>
    </w:p>
    <w:p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numer punktu;</w:t>
      </w:r>
    </w:p>
    <w:p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współrzędne płaskie prostokątne (x, y) w układzie PL-2000 z podaniem oznaczenia układu odniesienia</w:t>
      </w:r>
      <w:r w:rsidR="007B1661">
        <w:rPr>
          <w:rFonts w:ascii="Times New Roman" w:hAnsi="Times New Roman" w:cs="Times New Roman"/>
          <w:sz w:val="24"/>
          <w:szCs w:val="24"/>
        </w:rPr>
        <w:t>;</w:t>
      </w:r>
    </w:p>
    <w:p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wysokość normalną (H) z podaniem oznaczenia układu wysokościowego;</w:t>
      </w:r>
    </w:p>
    <w:p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opisy topograficzne;</w:t>
      </w:r>
    </w:p>
    <w:p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typ stabilizacji;</w:t>
      </w:r>
    </w:p>
    <w:p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stan znaku;</w:t>
      </w:r>
    </w:p>
    <w:p w:rsidR="007B1661" w:rsidRPr="007B1661" w:rsidRDefault="004A41B6" w:rsidP="007B1661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błędy średnie współrzędnych i wysokości po wyrównaniu.</w:t>
      </w:r>
    </w:p>
    <w:p w:rsidR="007B1661" w:rsidRDefault="004A41B6" w:rsidP="007B1661">
      <w:pPr>
        <w:spacing w:after="0" w:line="360" w:lineRule="auto"/>
        <w:ind w:firstLine="64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powinny one uwzględniać także :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źródło ich pochodzenia współrzędnych, w którym zostały określone;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sposób wyznaczenia wysokości;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rodzaj i typ punktu osnowy;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klasa osnowy;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lastRenderedPageBreak/>
        <w:t xml:space="preserve">numer głowicy znaku geodezyjnego, którym został </w:t>
      </w:r>
      <w:proofErr w:type="spellStart"/>
      <w:r w:rsidRPr="007B1661">
        <w:rPr>
          <w:rFonts w:ascii="Times New Roman" w:hAnsi="Times New Roman" w:cs="Times New Roman"/>
          <w:sz w:val="24"/>
          <w:szCs w:val="24"/>
        </w:rPr>
        <w:t>zastabilizowany</w:t>
      </w:r>
      <w:proofErr w:type="spellEnd"/>
      <w:r w:rsidRPr="007B1661">
        <w:rPr>
          <w:rFonts w:ascii="Times New Roman" w:hAnsi="Times New Roman" w:cs="Times New Roman"/>
          <w:sz w:val="24"/>
          <w:szCs w:val="24"/>
        </w:rPr>
        <w:t xml:space="preserve"> punkt osnowy;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identyfikator działki ewidencyjnej, na której znajduje się punkt osnowy;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nazwa pliku zawierającego opis topograficzny;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nazwa pliku zawierającego zdjęcie dokumentacyjne;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godło mapy topograficznej, na której obszarze znajduje się punkt osnowy, sporządzonej w układzie PL-2000 i PL-1992 w skali w 1:10 000;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rodzaj wysokości pomierzonej na punkcie osnowy;</w:t>
      </w:r>
    </w:p>
    <w:p w:rsidR="007B1661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wysokość wyznaczanego punktu w układzie współistniejącym z podaniem oznaczenia tego układu;</w:t>
      </w:r>
    </w:p>
    <w:p w:rsidR="004A41B6" w:rsidRPr="007B1661" w:rsidRDefault="004A41B6" w:rsidP="007B166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61">
        <w:rPr>
          <w:rFonts w:ascii="Times New Roman" w:hAnsi="Times New Roman" w:cs="Times New Roman"/>
          <w:sz w:val="24"/>
          <w:szCs w:val="24"/>
        </w:rPr>
        <w:t>dotychczasowy numer punktu</w:t>
      </w:r>
      <w:r w:rsidR="007B1661">
        <w:rPr>
          <w:rFonts w:ascii="Times New Roman" w:hAnsi="Times New Roman" w:cs="Times New Roman"/>
          <w:sz w:val="24"/>
          <w:szCs w:val="24"/>
        </w:rPr>
        <w:t>.</w:t>
      </w:r>
    </w:p>
    <w:p w:rsidR="007B1661" w:rsidRPr="007B1661" w:rsidRDefault="007B1661" w:rsidP="007B1661">
      <w:pPr>
        <w:pStyle w:val="Akapitzlist"/>
        <w:spacing w:after="0" w:line="360" w:lineRule="auto"/>
        <w:ind w:left="15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661" w:rsidRDefault="004A41B6" w:rsidP="007B1661">
      <w:pPr>
        <w:numPr>
          <w:ilvl w:val="1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B6">
        <w:rPr>
          <w:rFonts w:ascii="Times New Roman" w:hAnsi="Times New Roman" w:cs="Times New Roman"/>
          <w:b/>
          <w:sz w:val="24"/>
          <w:szCs w:val="24"/>
        </w:rPr>
        <w:t>Dokumentacja techniczna</w:t>
      </w:r>
    </w:p>
    <w:p w:rsidR="004A41B6" w:rsidRPr="007B1661" w:rsidRDefault="007B1661" w:rsidP="007B1661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A41B6" w:rsidRPr="007B1661">
        <w:rPr>
          <w:rFonts w:ascii="Times New Roman" w:hAnsi="Times New Roman" w:cs="Times New Roman"/>
          <w:sz w:val="24"/>
          <w:szCs w:val="24"/>
        </w:rPr>
        <w:t>Dokumentację zawierającą wyniki pomiarów geodezyjnych powstałą w wyniku prac geodezyjnych oraz wyniki opracowania tych pomiarów kompletuje się w postaci operatu technicznego i przekazuje do organu łącznie z plikami danych służących do aktualizacji odpowiednich baz danych zasobu.</w:t>
      </w:r>
    </w:p>
    <w:p w:rsidR="004A41B6" w:rsidRPr="004A41B6" w:rsidRDefault="004A41B6" w:rsidP="007B1661">
      <w:pPr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Geodezyjna dokumentacja techniczna powinna zawierać następujące dokumenty:</w:t>
      </w:r>
    </w:p>
    <w:p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sprawozdanie techniczne zawierające opis wykonanych prac;</w:t>
      </w:r>
    </w:p>
    <w:p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szkic sieci;</w:t>
      </w:r>
    </w:p>
    <w:p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dokumentację pomiarów;</w:t>
      </w:r>
    </w:p>
    <w:p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raport z wyrównania sieci;</w:t>
      </w:r>
    </w:p>
    <w:p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opisy topograficzne punktów;</w:t>
      </w:r>
    </w:p>
    <w:p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zawiadomienia o umieszczeniu znaków na nieruchomości;</w:t>
      </w:r>
    </w:p>
    <w:p w:rsidR="004A41B6" w:rsidRPr="004A41B6" w:rsidRDefault="004A41B6" w:rsidP="007B1661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pliki do zasilenia bazy danych;</w:t>
      </w:r>
    </w:p>
    <w:p w:rsidR="00F21E08" w:rsidRDefault="004A41B6" w:rsidP="00F21E08">
      <w:pPr>
        <w:pStyle w:val="Akapitzlist"/>
        <w:numPr>
          <w:ilvl w:val="2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B6">
        <w:rPr>
          <w:rFonts w:ascii="Times New Roman" w:hAnsi="Times New Roman" w:cs="Times New Roman"/>
          <w:sz w:val="24"/>
          <w:szCs w:val="24"/>
        </w:rPr>
        <w:t>inne materiały opracowane w trakcie realizacji prac.</w:t>
      </w:r>
    </w:p>
    <w:p w:rsidR="00F21E08" w:rsidRDefault="00F21E08" w:rsidP="00F21E08">
      <w:pPr>
        <w:pStyle w:val="Akapitzlist"/>
        <w:spacing w:after="0" w:line="36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4A41B6" w:rsidRPr="00F21E08" w:rsidRDefault="00F21E08" w:rsidP="00F21E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A41B6" w:rsidRPr="00F21E08">
        <w:rPr>
          <w:rFonts w:ascii="Times New Roman" w:hAnsi="Times New Roman" w:cs="Times New Roman"/>
          <w:sz w:val="24"/>
          <w:szCs w:val="24"/>
        </w:rPr>
        <w:t xml:space="preserve">Operat techniczny sporządza się w postaci jednego dokumentu elektronicznego </w:t>
      </w:r>
      <w:r>
        <w:rPr>
          <w:rFonts w:ascii="Times New Roman" w:hAnsi="Times New Roman" w:cs="Times New Roman"/>
          <w:sz w:val="24"/>
          <w:szCs w:val="24"/>
        </w:rPr>
        <w:br/>
      </w:r>
      <w:r w:rsidR="004A41B6" w:rsidRPr="00F21E08">
        <w:rPr>
          <w:rFonts w:ascii="Times New Roman" w:hAnsi="Times New Roman" w:cs="Times New Roman"/>
          <w:sz w:val="24"/>
          <w:szCs w:val="24"/>
        </w:rPr>
        <w:t>w formacie PDF opatrzonego przez kierownika prac geodezyjnych kwalifikowanym podpisem elektronicznym, podpisem osobistym albo podpisem zaufanym, jeżeli możliwości techniczne podpisu zaufanego na to pozwalają.</w:t>
      </w:r>
    </w:p>
    <w:p w:rsidR="004A41B6" w:rsidRPr="004A41B6" w:rsidRDefault="004A41B6" w:rsidP="007B1661">
      <w:pPr>
        <w:spacing w:before="120" w:after="12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A41B6" w:rsidRPr="00E2521B" w:rsidRDefault="004A41B6" w:rsidP="007B1661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21B">
        <w:rPr>
          <w:rFonts w:ascii="Times New Roman" w:hAnsi="Times New Roman" w:cs="Times New Roman"/>
          <w:b/>
          <w:sz w:val="24"/>
          <w:szCs w:val="24"/>
        </w:rPr>
        <w:lastRenderedPageBreak/>
        <w:t>Uwagi końcowe:</w:t>
      </w:r>
    </w:p>
    <w:p w:rsidR="004A41B6" w:rsidRPr="004A41B6" w:rsidRDefault="004A41B6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hAnsi="Times New Roman" w:cs="Times New Roman"/>
          <w:sz w:val="24"/>
          <w:szCs w:val="24"/>
          <w:lang w:eastAsia="pl-PL"/>
        </w:rPr>
        <w:t xml:space="preserve">W zakresie spraw, co do których brak jest jednoznacznych zapisów, należy dokonywać  uzgodnień z Geodetą Powiatowym, </w:t>
      </w:r>
      <w:r w:rsidR="00A42E4F">
        <w:rPr>
          <w:rFonts w:ascii="Times New Roman" w:hAnsi="Times New Roman" w:cs="Times New Roman"/>
          <w:sz w:val="24"/>
          <w:szCs w:val="24"/>
          <w:lang w:eastAsia="pl-PL"/>
        </w:rPr>
        <w:t>p.o. Naczelnikiem</w:t>
      </w:r>
      <w:r w:rsidRPr="004A41B6">
        <w:rPr>
          <w:rFonts w:ascii="Times New Roman" w:hAnsi="Times New Roman" w:cs="Times New Roman"/>
          <w:sz w:val="24"/>
          <w:szCs w:val="24"/>
          <w:lang w:eastAsia="pl-PL"/>
        </w:rPr>
        <w:t xml:space="preserve"> Wydziału Geodezji i </w:t>
      </w:r>
      <w:r w:rsidR="00A42E4F">
        <w:rPr>
          <w:rFonts w:ascii="Times New Roman" w:hAnsi="Times New Roman" w:cs="Times New Roman"/>
          <w:sz w:val="24"/>
          <w:szCs w:val="24"/>
          <w:lang w:eastAsia="pl-PL"/>
        </w:rPr>
        <w:t>Gospodarki Nieruchomościami</w:t>
      </w:r>
      <w:r w:rsidRPr="004A41B6">
        <w:rPr>
          <w:rFonts w:ascii="Times New Roman" w:hAnsi="Times New Roman" w:cs="Times New Roman"/>
          <w:sz w:val="24"/>
          <w:szCs w:val="24"/>
          <w:lang w:eastAsia="pl-PL"/>
        </w:rPr>
        <w:t xml:space="preserve"> Starostwa Powiatowego w</w:t>
      </w:r>
      <w:r w:rsidR="00A42E4F">
        <w:rPr>
          <w:rFonts w:ascii="Times New Roman" w:hAnsi="Times New Roman" w:cs="Times New Roman"/>
          <w:sz w:val="24"/>
          <w:szCs w:val="24"/>
          <w:lang w:eastAsia="pl-PL"/>
        </w:rPr>
        <w:t>e Włocławku</w:t>
      </w:r>
      <w:r w:rsidRPr="004A41B6">
        <w:rPr>
          <w:rFonts w:ascii="Times New Roman" w:hAnsi="Times New Roman" w:cs="Times New Roman"/>
          <w:sz w:val="24"/>
          <w:szCs w:val="24"/>
          <w:lang w:eastAsia="pl-PL"/>
        </w:rPr>
        <w:t xml:space="preserve"> lub innym upoważnionym pracownikiem wydziału. </w:t>
      </w:r>
    </w:p>
    <w:p w:rsidR="00751AE3" w:rsidRDefault="004A41B6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A41B6">
        <w:rPr>
          <w:rFonts w:ascii="Times New Roman" w:hAnsi="Times New Roman" w:cs="Times New Roman"/>
          <w:sz w:val="24"/>
          <w:szCs w:val="24"/>
          <w:lang w:eastAsia="pl-PL"/>
        </w:rPr>
        <w:t xml:space="preserve">Każde ważne uzgodnienie winno mieć formę pisemną. </w:t>
      </w:r>
    </w:p>
    <w:p w:rsidR="00520A3B" w:rsidRDefault="00520A3B" w:rsidP="007B1661">
      <w:pPr>
        <w:pStyle w:val="Zwykytekst1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520A3B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520A3B" w:rsidRDefault="00520A3B" w:rsidP="00F21E08">
      <w:pPr>
        <w:pStyle w:val="Zwykytekst1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520A3B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</w:p>
    <w:p w:rsidR="00F21E08" w:rsidRPr="00520A3B" w:rsidRDefault="00F21E08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</w:p>
    <w:p w:rsidR="00520A3B" w:rsidRPr="00775C80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775C80">
        <w:rPr>
          <w:rFonts w:ascii="Times New Roman" w:hAnsi="Times New Roman" w:cs="Times New Roman"/>
          <w:sz w:val="18"/>
          <w:szCs w:val="18"/>
          <w:lang w:eastAsia="pl-PL"/>
        </w:rPr>
        <w:t>Warunki techniczne</w:t>
      </w:r>
      <w:r w:rsidR="00F21E08">
        <w:rPr>
          <w:rFonts w:ascii="Times New Roman" w:hAnsi="Times New Roman" w:cs="Times New Roman"/>
          <w:sz w:val="18"/>
          <w:szCs w:val="18"/>
          <w:lang w:eastAsia="pl-PL"/>
        </w:rPr>
        <w:t xml:space="preserve"> opracowała:</w:t>
      </w:r>
    </w:p>
    <w:p w:rsidR="00520A3B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775C80">
        <w:rPr>
          <w:rFonts w:ascii="Times New Roman" w:hAnsi="Times New Roman" w:cs="Times New Roman"/>
          <w:sz w:val="18"/>
          <w:szCs w:val="18"/>
          <w:lang w:eastAsia="pl-PL"/>
        </w:rPr>
        <w:t xml:space="preserve">Urszula Tomczak – inspektor                        </w:t>
      </w:r>
    </w:p>
    <w:p w:rsidR="00F21E08" w:rsidRDefault="00F21E08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:rsidR="00F21E08" w:rsidRDefault="00F21E08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:rsidR="00F21E08" w:rsidRDefault="00F21E08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:rsidR="00F21E08" w:rsidRDefault="00F21E08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:rsidR="00F21E08" w:rsidRDefault="00F21E08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:rsidR="00F21E08" w:rsidRPr="00775C80" w:rsidRDefault="00F21E08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</w:p>
    <w:p w:rsidR="00775C80" w:rsidRDefault="00775C80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</w:p>
    <w:p w:rsidR="00520A3B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</w:p>
    <w:p w:rsidR="00775C80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                                    Warunki Techniczne -</w:t>
      </w:r>
      <w:r w:rsidR="00F21E08">
        <w:rPr>
          <w:rFonts w:ascii="Times New Roman" w:hAnsi="Times New Roman" w:cs="Times New Roman"/>
          <w:lang w:eastAsia="pl-PL"/>
        </w:rPr>
        <w:t>zatwierdził</w:t>
      </w:r>
      <w:r w:rsidR="00775C80">
        <w:rPr>
          <w:rFonts w:ascii="Times New Roman" w:hAnsi="Times New Roman" w:cs="Times New Roman"/>
          <w:lang w:eastAsia="pl-PL"/>
        </w:rPr>
        <w:t>:</w:t>
      </w:r>
      <w:r>
        <w:rPr>
          <w:rFonts w:ascii="Times New Roman" w:hAnsi="Times New Roman" w:cs="Times New Roman"/>
          <w:lang w:eastAsia="pl-PL"/>
        </w:rPr>
        <w:t xml:space="preserve">   </w:t>
      </w:r>
    </w:p>
    <w:p w:rsidR="00520A3B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                                                               </w:t>
      </w:r>
    </w:p>
    <w:p w:rsidR="00775C80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                                     </w:t>
      </w:r>
      <w:r w:rsidR="00775C80">
        <w:rPr>
          <w:rFonts w:ascii="Times New Roman" w:hAnsi="Times New Roman" w:cs="Times New Roman"/>
          <w:lang w:eastAsia="pl-PL"/>
        </w:rPr>
        <w:t>Geodeta Powiatowy</w:t>
      </w:r>
    </w:p>
    <w:p w:rsidR="00775C80" w:rsidRDefault="00775C80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                                     Wiesław Lamparski</w:t>
      </w:r>
    </w:p>
    <w:p w:rsidR="00520A3B" w:rsidRPr="00520A3B" w:rsidRDefault="00520A3B" w:rsidP="007B1661">
      <w:pPr>
        <w:pStyle w:val="Zwykytekst1"/>
        <w:spacing w:line="360" w:lineRule="auto"/>
        <w:ind w:firstLine="284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 </w:t>
      </w:r>
    </w:p>
    <w:sectPr w:rsidR="00520A3B" w:rsidRPr="00520A3B" w:rsidSect="00751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364"/>
    <w:multiLevelType w:val="hybridMultilevel"/>
    <w:tmpl w:val="8FD2123C"/>
    <w:lvl w:ilvl="0" w:tplc="D89C88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B5809"/>
    <w:multiLevelType w:val="hybridMultilevel"/>
    <w:tmpl w:val="2AA2CE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7CC524B"/>
    <w:multiLevelType w:val="hybridMultilevel"/>
    <w:tmpl w:val="D9AC4270"/>
    <w:lvl w:ilvl="0" w:tplc="666CB29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0DB507EF"/>
    <w:multiLevelType w:val="hybridMultilevel"/>
    <w:tmpl w:val="057CC7DE"/>
    <w:lvl w:ilvl="0" w:tplc="CB24BE76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>
    <w:nsid w:val="10AD6CA6"/>
    <w:multiLevelType w:val="hybridMultilevel"/>
    <w:tmpl w:val="CA06F0B2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CB24BE7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E434A4"/>
    <w:multiLevelType w:val="hybridMultilevel"/>
    <w:tmpl w:val="9A622686"/>
    <w:lvl w:ilvl="0" w:tplc="04150019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23E95E1F"/>
    <w:multiLevelType w:val="hybridMultilevel"/>
    <w:tmpl w:val="35E2ADA8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CB24BE76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4FB6A66"/>
    <w:multiLevelType w:val="hybridMultilevel"/>
    <w:tmpl w:val="0F14D638"/>
    <w:lvl w:ilvl="0" w:tplc="CB24BE7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A4C58A5"/>
    <w:multiLevelType w:val="hybridMultilevel"/>
    <w:tmpl w:val="CF5ED970"/>
    <w:lvl w:ilvl="0" w:tplc="CB24BE76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ADA23AE"/>
    <w:multiLevelType w:val="multilevel"/>
    <w:tmpl w:val="E2AED1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8C6199"/>
    <w:multiLevelType w:val="hybridMultilevel"/>
    <w:tmpl w:val="CE6A4E9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3A964F0B"/>
    <w:multiLevelType w:val="hybridMultilevel"/>
    <w:tmpl w:val="232A8E6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4613A6"/>
    <w:multiLevelType w:val="hybridMultilevel"/>
    <w:tmpl w:val="EC365F5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3">
    <w:nsid w:val="41B8007F"/>
    <w:multiLevelType w:val="hybridMultilevel"/>
    <w:tmpl w:val="5D34E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C0DE9"/>
    <w:multiLevelType w:val="hybridMultilevel"/>
    <w:tmpl w:val="C436C8E2"/>
    <w:lvl w:ilvl="0" w:tplc="CB24BE7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AA54F19"/>
    <w:multiLevelType w:val="hybridMultilevel"/>
    <w:tmpl w:val="948EA1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BC86E2B"/>
    <w:multiLevelType w:val="multilevel"/>
    <w:tmpl w:val="3716C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D2D6A59"/>
    <w:multiLevelType w:val="hybridMultilevel"/>
    <w:tmpl w:val="530C5778"/>
    <w:lvl w:ilvl="0" w:tplc="CB24BE76">
      <w:start w:val="1"/>
      <w:numFmt w:val="bullet"/>
      <w:lvlText w:val="-"/>
      <w:lvlJc w:val="left"/>
      <w:pPr>
        <w:ind w:left="15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>
    <w:nsid w:val="55C001A4"/>
    <w:multiLevelType w:val="multilevel"/>
    <w:tmpl w:val="1AD49A74"/>
    <w:lvl w:ilvl="0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19">
    <w:nsid w:val="58156C03"/>
    <w:multiLevelType w:val="hybridMultilevel"/>
    <w:tmpl w:val="F5B85920"/>
    <w:lvl w:ilvl="0" w:tplc="CB24BE7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8BC73CD"/>
    <w:multiLevelType w:val="hybridMultilevel"/>
    <w:tmpl w:val="9362B264"/>
    <w:lvl w:ilvl="0" w:tplc="CB24BE76">
      <w:start w:val="1"/>
      <w:numFmt w:val="bullet"/>
      <w:lvlText w:val="-"/>
      <w:lvlJc w:val="left"/>
      <w:pPr>
        <w:ind w:left="15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671B348B"/>
    <w:multiLevelType w:val="hybridMultilevel"/>
    <w:tmpl w:val="EA2422D4"/>
    <w:lvl w:ilvl="0" w:tplc="CB24BE76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69C20E31"/>
    <w:multiLevelType w:val="hybridMultilevel"/>
    <w:tmpl w:val="24BCADB0"/>
    <w:lvl w:ilvl="0" w:tplc="B31606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3ED2545"/>
    <w:multiLevelType w:val="hybridMultilevel"/>
    <w:tmpl w:val="6C72BD34"/>
    <w:lvl w:ilvl="0" w:tplc="0EC2AE2C">
      <w:start w:val="1"/>
      <w:numFmt w:val="lowerLetter"/>
      <w:lvlText w:val="%1."/>
      <w:lvlJc w:val="left"/>
      <w:pPr>
        <w:ind w:left="106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9A57499"/>
    <w:multiLevelType w:val="hybridMultilevel"/>
    <w:tmpl w:val="D0BA2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856E85"/>
    <w:multiLevelType w:val="hybridMultilevel"/>
    <w:tmpl w:val="FDA8B89A"/>
    <w:lvl w:ilvl="0" w:tplc="BBB48C62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>
    <w:nsid w:val="7F5372A7"/>
    <w:multiLevelType w:val="multilevel"/>
    <w:tmpl w:val="C1BE5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5"/>
  </w:num>
  <w:num w:numId="3">
    <w:abstractNumId w:val="11"/>
  </w:num>
  <w:num w:numId="4">
    <w:abstractNumId w:val="16"/>
  </w:num>
  <w:num w:numId="5">
    <w:abstractNumId w:val="15"/>
  </w:num>
  <w:num w:numId="6">
    <w:abstractNumId w:val="13"/>
  </w:num>
  <w:num w:numId="7">
    <w:abstractNumId w:val="23"/>
  </w:num>
  <w:num w:numId="8">
    <w:abstractNumId w:val="24"/>
  </w:num>
  <w:num w:numId="9">
    <w:abstractNumId w:val="10"/>
  </w:num>
  <w:num w:numId="10">
    <w:abstractNumId w:val="22"/>
  </w:num>
  <w:num w:numId="11">
    <w:abstractNumId w:val="2"/>
  </w:num>
  <w:num w:numId="12">
    <w:abstractNumId w:val="5"/>
  </w:num>
  <w:num w:numId="13">
    <w:abstractNumId w:val="0"/>
  </w:num>
  <w:num w:numId="14">
    <w:abstractNumId w:val="26"/>
  </w:num>
  <w:num w:numId="15">
    <w:abstractNumId w:val="12"/>
  </w:num>
  <w:num w:numId="16">
    <w:abstractNumId w:val="18"/>
  </w:num>
  <w:num w:numId="17">
    <w:abstractNumId w:val="9"/>
  </w:num>
  <w:num w:numId="18">
    <w:abstractNumId w:val="8"/>
  </w:num>
  <w:num w:numId="19">
    <w:abstractNumId w:val="6"/>
  </w:num>
  <w:num w:numId="20">
    <w:abstractNumId w:val="7"/>
  </w:num>
  <w:num w:numId="21">
    <w:abstractNumId w:val="14"/>
  </w:num>
  <w:num w:numId="22">
    <w:abstractNumId w:val="19"/>
  </w:num>
  <w:num w:numId="23">
    <w:abstractNumId w:val="4"/>
  </w:num>
  <w:num w:numId="24">
    <w:abstractNumId w:val="3"/>
  </w:num>
  <w:num w:numId="25">
    <w:abstractNumId w:val="21"/>
  </w:num>
  <w:num w:numId="26">
    <w:abstractNumId w:val="17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D86"/>
    <w:rsid w:val="00081E98"/>
    <w:rsid w:val="000F152C"/>
    <w:rsid w:val="0012264A"/>
    <w:rsid w:val="001341DB"/>
    <w:rsid w:val="00143697"/>
    <w:rsid w:val="001502B7"/>
    <w:rsid w:val="0018483A"/>
    <w:rsid w:val="001873E2"/>
    <w:rsid w:val="001A120D"/>
    <w:rsid w:val="001C5461"/>
    <w:rsid w:val="00223D86"/>
    <w:rsid w:val="00256FDF"/>
    <w:rsid w:val="002D046C"/>
    <w:rsid w:val="0030243D"/>
    <w:rsid w:val="00313FB4"/>
    <w:rsid w:val="003160B6"/>
    <w:rsid w:val="00364092"/>
    <w:rsid w:val="00380F84"/>
    <w:rsid w:val="003A5530"/>
    <w:rsid w:val="003C42D8"/>
    <w:rsid w:val="003F55E5"/>
    <w:rsid w:val="004208B3"/>
    <w:rsid w:val="00436D4C"/>
    <w:rsid w:val="00446C6E"/>
    <w:rsid w:val="0048034F"/>
    <w:rsid w:val="004A41B6"/>
    <w:rsid w:val="004C1CF9"/>
    <w:rsid w:val="00511639"/>
    <w:rsid w:val="00520A3B"/>
    <w:rsid w:val="005C3254"/>
    <w:rsid w:val="005D046B"/>
    <w:rsid w:val="005D620F"/>
    <w:rsid w:val="006A746E"/>
    <w:rsid w:val="006B7203"/>
    <w:rsid w:val="006F1764"/>
    <w:rsid w:val="00714495"/>
    <w:rsid w:val="00716D32"/>
    <w:rsid w:val="00751AE3"/>
    <w:rsid w:val="00775C80"/>
    <w:rsid w:val="007B1661"/>
    <w:rsid w:val="00832F06"/>
    <w:rsid w:val="00876152"/>
    <w:rsid w:val="008B518C"/>
    <w:rsid w:val="009262B5"/>
    <w:rsid w:val="00926499"/>
    <w:rsid w:val="009B385E"/>
    <w:rsid w:val="00A42E4F"/>
    <w:rsid w:val="00BE2D25"/>
    <w:rsid w:val="00C21C1A"/>
    <w:rsid w:val="00C22507"/>
    <w:rsid w:val="00C26E02"/>
    <w:rsid w:val="00C7523E"/>
    <w:rsid w:val="00C8010C"/>
    <w:rsid w:val="00D05B13"/>
    <w:rsid w:val="00D10F7D"/>
    <w:rsid w:val="00D94627"/>
    <w:rsid w:val="00DA2893"/>
    <w:rsid w:val="00DA4FFE"/>
    <w:rsid w:val="00DC1A66"/>
    <w:rsid w:val="00E0582F"/>
    <w:rsid w:val="00E17E78"/>
    <w:rsid w:val="00E2521B"/>
    <w:rsid w:val="00E370FB"/>
    <w:rsid w:val="00E509D4"/>
    <w:rsid w:val="00E702BA"/>
    <w:rsid w:val="00EB21C3"/>
    <w:rsid w:val="00EF4787"/>
    <w:rsid w:val="00F00AE2"/>
    <w:rsid w:val="00F17F1C"/>
    <w:rsid w:val="00F21E08"/>
    <w:rsid w:val="00F27425"/>
    <w:rsid w:val="00F35364"/>
    <w:rsid w:val="00F3657F"/>
    <w:rsid w:val="00F723B9"/>
    <w:rsid w:val="00FB6C73"/>
    <w:rsid w:val="00FD3083"/>
    <w:rsid w:val="00FE43E0"/>
    <w:rsid w:val="00FF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A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3D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2D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A4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4A4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wyky">
    <w:name w:val="Zwykły"/>
    <w:link w:val="ZwykyZnak"/>
    <w:qFormat/>
    <w:rsid w:val="004A41B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ZwykyZnak">
    <w:name w:val="Zwykły Znak"/>
    <w:link w:val="Zwyky"/>
    <w:rsid w:val="004A41B6"/>
    <w:rPr>
      <w:rFonts w:ascii="Times New Roman" w:eastAsia="Calibri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4A41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2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awo.sejm.gov.pl/isap.nsf/DocDetails.xsp?id=WDU199904504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10</Pages>
  <Words>2516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w.baginska</dc:creator>
  <cp:lastModifiedBy>w.baginska</cp:lastModifiedBy>
  <cp:revision>20</cp:revision>
  <cp:lastPrinted>2022-05-30T06:57:00Z</cp:lastPrinted>
  <dcterms:created xsi:type="dcterms:W3CDTF">2022-05-27T08:22:00Z</dcterms:created>
  <dcterms:modified xsi:type="dcterms:W3CDTF">2022-07-04T10:01:00Z</dcterms:modified>
</cp:coreProperties>
</file>