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B4B6" w14:textId="77777777" w:rsidR="006C3944" w:rsidRDefault="004A4A68" w:rsidP="006C3944">
      <w:pPr>
        <w:ind w:left="7560"/>
      </w:pPr>
      <w:r>
        <w:t>Załącznik nr 2</w:t>
      </w:r>
    </w:p>
    <w:p w14:paraId="19A4872E" w14:textId="77777777" w:rsidR="006C3944" w:rsidRDefault="006C3944" w:rsidP="006C3944">
      <w:pPr>
        <w:ind w:left="7560"/>
      </w:pPr>
      <w:r>
        <w:t>do procedury</w:t>
      </w:r>
    </w:p>
    <w:p w14:paraId="57E2BA1D" w14:textId="77777777" w:rsidR="00015339" w:rsidRDefault="00015339"/>
    <w:p w14:paraId="300AD289" w14:textId="77777777" w:rsidR="006C3944" w:rsidRPr="001E4327" w:rsidRDefault="006C3944" w:rsidP="001E4327">
      <w:pPr>
        <w:jc w:val="center"/>
        <w:rPr>
          <w:b/>
        </w:rPr>
      </w:pPr>
    </w:p>
    <w:p w14:paraId="2A3BB01B" w14:textId="2B8D6AE9" w:rsidR="006C3944" w:rsidRPr="001E4327" w:rsidRDefault="006C3944" w:rsidP="001E4327">
      <w:pPr>
        <w:jc w:val="center"/>
        <w:rPr>
          <w:b/>
        </w:rPr>
      </w:pPr>
      <w:r w:rsidRPr="001E4327">
        <w:rPr>
          <w:b/>
        </w:rPr>
        <w:t xml:space="preserve">Cennik Starostwa Powiatowego we Włocławku z dnia </w:t>
      </w:r>
      <w:r w:rsidR="00916CD8">
        <w:rPr>
          <w:b/>
        </w:rPr>
        <w:t xml:space="preserve">…. </w:t>
      </w:r>
      <w:r w:rsidR="00883FDD">
        <w:rPr>
          <w:b/>
        </w:rPr>
        <w:t>lutego</w:t>
      </w:r>
      <w:r w:rsidR="005C3F65">
        <w:rPr>
          <w:b/>
        </w:rPr>
        <w:t xml:space="preserve"> </w:t>
      </w:r>
      <w:r w:rsidR="008460A9">
        <w:rPr>
          <w:b/>
        </w:rPr>
        <w:t>20</w:t>
      </w:r>
      <w:r w:rsidR="00197F76">
        <w:rPr>
          <w:b/>
        </w:rPr>
        <w:t>2</w:t>
      </w:r>
      <w:r w:rsidR="00916CD8">
        <w:rPr>
          <w:b/>
        </w:rPr>
        <w:t>3</w:t>
      </w:r>
      <w:r w:rsidR="000C25BD">
        <w:rPr>
          <w:b/>
        </w:rPr>
        <w:t xml:space="preserve"> roku</w:t>
      </w:r>
    </w:p>
    <w:p w14:paraId="4EDFC995" w14:textId="676D229C" w:rsidR="006C3944" w:rsidRPr="00C90F51" w:rsidRDefault="001E4327" w:rsidP="001E4327">
      <w:pPr>
        <w:jc w:val="center"/>
        <w:rPr>
          <w:b/>
          <w:sz w:val="22"/>
          <w:szCs w:val="22"/>
        </w:rPr>
      </w:pPr>
      <w:r w:rsidRPr="00C90F51">
        <w:rPr>
          <w:b/>
          <w:sz w:val="22"/>
          <w:szCs w:val="22"/>
        </w:rPr>
        <w:t xml:space="preserve">Ważny do dnia </w:t>
      </w:r>
      <w:r w:rsidR="00885D3E">
        <w:rPr>
          <w:b/>
          <w:sz w:val="22"/>
          <w:szCs w:val="22"/>
        </w:rPr>
        <w:t>31 marca 20</w:t>
      </w:r>
      <w:r w:rsidR="00916CD8">
        <w:rPr>
          <w:b/>
          <w:sz w:val="22"/>
          <w:szCs w:val="22"/>
        </w:rPr>
        <w:t>24</w:t>
      </w:r>
      <w:r w:rsidR="00C923D0">
        <w:rPr>
          <w:b/>
          <w:sz w:val="22"/>
          <w:szCs w:val="22"/>
        </w:rPr>
        <w:t xml:space="preserve"> </w:t>
      </w:r>
      <w:r w:rsidR="00885D3E">
        <w:rPr>
          <w:b/>
          <w:sz w:val="22"/>
          <w:szCs w:val="22"/>
        </w:rPr>
        <w:t>roku</w:t>
      </w:r>
    </w:p>
    <w:p w14:paraId="7A4547CB" w14:textId="77777777" w:rsidR="001E4327" w:rsidRDefault="001E4327" w:rsidP="001E4327">
      <w:pPr>
        <w:jc w:val="center"/>
        <w:rPr>
          <w:b/>
          <w:sz w:val="22"/>
          <w:szCs w:val="22"/>
        </w:rPr>
      </w:pPr>
    </w:p>
    <w:p w14:paraId="4EE041D0" w14:textId="77777777" w:rsidR="00D41D27" w:rsidRDefault="00D41D27" w:rsidP="001E4327">
      <w:pPr>
        <w:jc w:val="center"/>
        <w:rPr>
          <w:b/>
          <w:sz w:val="22"/>
          <w:szCs w:val="22"/>
        </w:rPr>
      </w:pPr>
    </w:p>
    <w:p w14:paraId="0C49A733" w14:textId="77777777" w:rsidR="00D41D27" w:rsidRPr="00C90F51" w:rsidRDefault="00D41D27" w:rsidP="001E4327">
      <w:pPr>
        <w:jc w:val="center"/>
        <w:rPr>
          <w:b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1800"/>
        <w:gridCol w:w="1681"/>
        <w:gridCol w:w="1557"/>
      </w:tblGrid>
      <w:tr w:rsidR="00197F76" w:rsidRPr="00213A65" w14:paraId="0AE31C69" w14:textId="79488E8A" w:rsidTr="00197F76">
        <w:tc>
          <w:tcPr>
            <w:tcW w:w="648" w:type="dxa"/>
          </w:tcPr>
          <w:p w14:paraId="00A012D1" w14:textId="77777777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3A65">
              <w:rPr>
                <w:sz w:val="22"/>
                <w:szCs w:val="22"/>
              </w:rPr>
              <w:t>Lp.</w:t>
            </w:r>
          </w:p>
        </w:tc>
        <w:tc>
          <w:tcPr>
            <w:tcW w:w="3240" w:type="dxa"/>
          </w:tcPr>
          <w:p w14:paraId="17FE93C0" w14:textId="77777777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3A65">
              <w:rPr>
                <w:sz w:val="22"/>
                <w:szCs w:val="22"/>
              </w:rPr>
              <w:t>Określenie przedmiotu wyceny</w:t>
            </w:r>
          </w:p>
        </w:tc>
        <w:tc>
          <w:tcPr>
            <w:tcW w:w="1800" w:type="dxa"/>
          </w:tcPr>
          <w:p w14:paraId="1C76EC98" w14:textId="77777777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3A65">
              <w:rPr>
                <w:sz w:val="22"/>
                <w:szCs w:val="22"/>
              </w:rPr>
              <w:t>Cena za operat szacunkowy netto (w zł)</w:t>
            </w:r>
          </w:p>
        </w:tc>
        <w:tc>
          <w:tcPr>
            <w:tcW w:w="1681" w:type="dxa"/>
          </w:tcPr>
          <w:p w14:paraId="195F38E8" w14:textId="77777777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3A65">
              <w:rPr>
                <w:sz w:val="22"/>
                <w:szCs w:val="22"/>
              </w:rPr>
              <w:t>Podatek VAT (w zł)</w:t>
            </w:r>
          </w:p>
        </w:tc>
        <w:tc>
          <w:tcPr>
            <w:tcW w:w="1557" w:type="dxa"/>
          </w:tcPr>
          <w:p w14:paraId="7516E885" w14:textId="77777777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3A65">
              <w:rPr>
                <w:sz w:val="22"/>
                <w:szCs w:val="22"/>
              </w:rPr>
              <w:t>Cena za operat szacunkowy brutto (w zł)</w:t>
            </w:r>
          </w:p>
        </w:tc>
      </w:tr>
      <w:tr w:rsidR="00197F76" w:rsidRPr="00213A65" w14:paraId="22DAA45F" w14:textId="30E96095" w:rsidTr="00197F76">
        <w:tc>
          <w:tcPr>
            <w:tcW w:w="648" w:type="dxa"/>
          </w:tcPr>
          <w:p w14:paraId="45C59B2C" w14:textId="77777777" w:rsidR="00197F76" w:rsidRPr="00213A65" w:rsidRDefault="00197F76" w:rsidP="00213A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13A6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278" w:type="dxa"/>
            <w:gridSpan w:val="4"/>
          </w:tcPr>
          <w:p w14:paraId="48DEB536" w14:textId="77777777" w:rsidR="00197F76" w:rsidRPr="00213A65" w:rsidRDefault="00197F76" w:rsidP="00213A65">
            <w:pPr>
              <w:spacing w:line="360" w:lineRule="auto"/>
              <w:rPr>
                <w:b/>
                <w:sz w:val="22"/>
                <w:szCs w:val="22"/>
              </w:rPr>
            </w:pPr>
            <w:r w:rsidRPr="00213A65">
              <w:rPr>
                <w:b/>
                <w:sz w:val="22"/>
                <w:szCs w:val="22"/>
              </w:rPr>
              <w:t>Określenie wartości nieruchomości w celu oddania w trwały zarząd</w:t>
            </w:r>
          </w:p>
        </w:tc>
      </w:tr>
      <w:tr w:rsidR="00197F76" w:rsidRPr="00213A65" w14:paraId="53B968A2" w14:textId="00BE4C0C" w:rsidTr="00197F76">
        <w:tc>
          <w:tcPr>
            <w:tcW w:w="648" w:type="dxa"/>
          </w:tcPr>
          <w:p w14:paraId="38E09C7D" w14:textId="77777777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3A65">
              <w:rPr>
                <w:sz w:val="22"/>
                <w:szCs w:val="22"/>
              </w:rPr>
              <w:t>1.1.</w:t>
            </w:r>
          </w:p>
        </w:tc>
        <w:tc>
          <w:tcPr>
            <w:tcW w:w="3240" w:type="dxa"/>
          </w:tcPr>
          <w:p w14:paraId="1BE0484C" w14:textId="77777777" w:rsidR="00197F76" w:rsidRPr="00213A65" w:rsidRDefault="00197F76" w:rsidP="00213A65">
            <w:pPr>
              <w:spacing w:line="360" w:lineRule="auto"/>
              <w:rPr>
                <w:sz w:val="22"/>
                <w:szCs w:val="22"/>
              </w:rPr>
            </w:pPr>
            <w:r w:rsidRPr="00213A65">
              <w:rPr>
                <w:sz w:val="22"/>
                <w:szCs w:val="22"/>
              </w:rPr>
              <w:t>nieruchomość zabudowana</w:t>
            </w:r>
          </w:p>
        </w:tc>
        <w:tc>
          <w:tcPr>
            <w:tcW w:w="1800" w:type="dxa"/>
          </w:tcPr>
          <w:p w14:paraId="064239C5" w14:textId="5519D55B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35AEE9D9" w14:textId="13162F1B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14:paraId="124DF4EA" w14:textId="32FF9C26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197F76" w:rsidRPr="00213A65" w14:paraId="0C687CAB" w14:textId="5FADDCF2" w:rsidTr="00197F76">
        <w:tc>
          <w:tcPr>
            <w:tcW w:w="648" w:type="dxa"/>
          </w:tcPr>
          <w:p w14:paraId="0AEFEE77" w14:textId="77777777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3A65">
              <w:rPr>
                <w:sz w:val="22"/>
                <w:szCs w:val="22"/>
              </w:rPr>
              <w:t>1.2.</w:t>
            </w:r>
          </w:p>
        </w:tc>
        <w:tc>
          <w:tcPr>
            <w:tcW w:w="3240" w:type="dxa"/>
          </w:tcPr>
          <w:p w14:paraId="319BF604" w14:textId="77777777" w:rsidR="00197F76" w:rsidRPr="00213A65" w:rsidRDefault="00197F76" w:rsidP="00213A65">
            <w:pPr>
              <w:spacing w:line="360" w:lineRule="auto"/>
              <w:rPr>
                <w:sz w:val="22"/>
                <w:szCs w:val="22"/>
              </w:rPr>
            </w:pPr>
            <w:r w:rsidRPr="00213A65">
              <w:rPr>
                <w:sz w:val="22"/>
                <w:szCs w:val="22"/>
              </w:rPr>
              <w:t>nieruchomość niezabudowana</w:t>
            </w:r>
          </w:p>
        </w:tc>
        <w:tc>
          <w:tcPr>
            <w:tcW w:w="1800" w:type="dxa"/>
          </w:tcPr>
          <w:p w14:paraId="4739C66D" w14:textId="715B3756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0E7E2EAC" w14:textId="321882B5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14:paraId="19D1459E" w14:textId="5B1AE6E3" w:rsidR="00197F76" w:rsidRPr="00213A65" w:rsidRDefault="00197F76" w:rsidP="00402CF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197F76" w:rsidRPr="00213A65" w14:paraId="63BB922C" w14:textId="67DC349F" w:rsidTr="00197F76">
        <w:tc>
          <w:tcPr>
            <w:tcW w:w="648" w:type="dxa"/>
          </w:tcPr>
          <w:p w14:paraId="1F835D6D" w14:textId="77777777" w:rsidR="00197F76" w:rsidRPr="00213A65" w:rsidRDefault="00197F76" w:rsidP="00213A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13A65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278" w:type="dxa"/>
            <w:gridSpan w:val="4"/>
          </w:tcPr>
          <w:p w14:paraId="0DA3E602" w14:textId="5366D96C" w:rsidR="00197F76" w:rsidRPr="00213A65" w:rsidRDefault="00197F76" w:rsidP="00213A65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4A2F37" w:rsidRPr="00213A65" w14:paraId="18FDF383" w14:textId="592790A9" w:rsidTr="00197F76">
        <w:tc>
          <w:tcPr>
            <w:tcW w:w="648" w:type="dxa"/>
          </w:tcPr>
          <w:p w14:paraId="2DE38BB6" w14:textId="77777777" w:rsidR="004A2F37" w:rsidRPr="00213A65" w:rsidRDefault="004A2F37" w:rsidP="004A2F3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3A65">
              <w:rPr>
                <w:sz w:val="22"/>
                <w:szCs w:val="22"/>
              </w:rPr>
              <w:t>2.1.</w:t>
            </w:r>
          </w:p>
        </w:tc>
        <w:tc>
          <w:tcPr>
            <w:tcW w:w="3240" w:type="dxa"/>
          </w:tcPr>
          <w:p w14:paraId="0D7383E9" w14:textId="77777777" w:rsidR="004A2F37" w:rsidRPr="00213A65" w:rsidRDefault="004A2F37" w:rsidP="004A2F37">
            <w:pPr>
              <w:spacing w:line="360" w:lineRule="auto"/>
              <w:rPr>
                <w:sz w:val="22"/>
                <w:szCs w:val="22"/>
              </w:rPr>
            </w:pPr>
            <w:r w:rsidRPr="00213A65">
              <w:rPr>
                <w:sz w:val="22"/>
                <w:szCs w:val="22"/>
              </w:rPr>
              <w:t>nieruchomość zabudowana</w:t>
            </w:r>
          </w:p>
        </w:tc>
        <w:tc>
          <w:tcPr>
            <w:tcW w:w="1800" w:type="dxa"/>
          </w:tcPr>
          <w:p w14:paraId="23983D5D" w14:textId="27F5A63E" w:rsidR="004A2F37" w:rsidRPr="00213A65" w:rsidRDefault="004A2F37" w:rsidP="004A2F3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2276E9B6" w14:textId="1873A7B6" w:rsidR="004A2F37" w:rsidRPr="00213A65" w:rsidRDefault="004A2F37" w:rsidP="004A2F3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14:paraId="46F0A530" w14:textId="2BAFF5C1" w:rsidR="004A2F37" w:rsidRPr="00213A65" w:rsidRDefault="004A2F37" w:rsidP="004A2F3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A2F37" w:rsidRPr="00213A65" w14:paraId="5E01949A" w14:textId="492D2B05" w:rsidTr="00197F76">
        <w:tc>
          <w:tcPr>
            <w:tcW w:w="648" w:type="dxa"/>
          </w:tcPr>
          <w:p w14:paraId="6173B098" w14:textId="77777777" w:rsidR="004A2F37" w:rsidRPr="00213A65" w:rsidRDefault="004A2F37" w:rsidP="004A2F3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3A65">
              <w:rPr>
                <w:sz w:val="22"/>
                <w:szCs w:val="22"/>
              </w:rPr>
              <w:t>2.2.</w:t>
            </w:r>
          </w:p>
        </w:tc>
        <w:tc>
          <w:tcPr>
            <w:tcW w:w="3240" w:type="dxa"/>
          </w:tcPr>
          <w:p w14:paraId="2E4AA66A" w14:textId="77777777" w:rsidR="004A2F37" w:rsidRPr="00213A65" w:rsidRDefault="004A2F37" w:rsidP="004A2F37">
            <w:pPr>
              <w:spacing w:line="360" w:lineRule="auto"/>
              <w:rPr>
                <w:sz w:val="22"/>
                <w:szCs w:val="22"/>
              </w:rPr>
            </w:pPr>
            <w:r w:rsidRPr="00213A65">
              <w:rPr>
                <w:sz w:val="22"/>
                <w:szCs w:val="22"/>
              </w:rPr>
              <w:t>nieruchomość niezabudowana</w:t>
            </w:r>
          </w:p>
        </w:tc>
        <w:tc>
          <w:tcPr>
            <w:tcW w:w="1800" w:type="dxa"/>
          </w:tcPr>
          <w:p w14:paraId="00DEF944" w14:textId="18671708" w:rsidR="004A2F37" w:rsidRPr="00213A65" w:rsidRDefault="004A2F37" w:rsidP="004A2F3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050D677E" w14:textId="4FAC19D0" w:rsidR="004A2F37" w:rsidRPr="00213A65" w:rsidRDefault="004A2F37" w:rsidP="004A2F3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14:paraId="6E4812AE" w14:textId="15F76A0C" w:rsidR="004A2F37" w:rsidRPr="00213A65" w:rsidRDefault="004A2F37" w:rsidP="004A2F3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197F76" w:rsidRPr="00213A65" w14:paraId="1C488AED" w14:textId="54F422DC" w:rsidTr="00197F76">
        <w:tc>
          <w:tcPr>
            <w:tcW w:w="648" w:type="dxa"/>
          </w:tcPr>
          <w:p w14:paraId="7DAECE67" w14:textId="77777777" w:rsidR="00197F76" w:rsidRPr="00213A65" w:rsidRDefault="00197F76" w:rsidP="00213A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13A65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278" w:type="dxa"/>
            <w:gridSpan w:val="4"/>
          </w:tcPr>
          <w:p w14:paraId="36314C4A" w14:textId="45EB58E9" w:rsidR="00197F76" w:rsidRPr="00213A65" w:rsidRDefault="00197F76" w:rsidP="00213A6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197F76" w:rsidRPr="00213A65" w14:paraId="5F6CF279" w14:textId="171C23D3" w:rsidTr="00197F76">
        <w:tc>
          <w:tcPr>
            <w:tcW w:w="648" w:type="dxa"/>
          </w:tcPr>
          <w:p w14:paraId="260669FC" w14:textId="77777777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3A65">
              <w:rPr>
                <w:sz w:val="22"/>
                <w:szCs w:val="22"/>
              </w:rPr>
              <w:t>3.1.</w:t>
            </w:r>
          </w:p>
        </w:tc>
        <w:tc>
          <w:tcPr>
            <w:tcW w:w="3240" w:type="dxa"/>
          </w:tcPr>
          <w:p w14:paraId="5F1CB1C0" w14:textId="77777777" w:rsidR="00197F76" w:rsidRPr="00213A65" w:rsidRDefault="00197F76" w:rsidP="00D41D27">
            <w:pPr>
              <w:rPr>
                <w:sz w:val="22"/>
                <w:szCs w:val="22"/>
              </w:rPr>
            </w:pPr>
            <w:r w:rsidRPr="00213A65">
              <w:rPr>
                <w:sz w:val="22"/>
                <w:szCs w:val="22"/>
              </w:rPr>
              <w:t>Określenie wartości prawa własności i wartości prawa użytkowania wieczystego nieruchomości</w:t>
            </w:r>
          </w:p>
        </w:tc>
        <w:tc>
          <w:tcPr>
            <w:tcW w:w="1800" w:type="dxa"/>
          </w:tcPr>
          <w:p w14:paraId="6ADBFE58" w14:textId="063A7243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14B96FE1" w14:textId="5F4C1E7C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14:paraId="2905D299" w14:textId="70BEB5AA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197F76" w:rsidRPr="00213A65" w14:paraId="1689FCE6" w14:textId="17C73755" w:rsidTr="00197F76">
        <w:tc>
          <w:tcPr>
            <w:tcW w:w="648" w:type="dxa"/>
          </w:tcPr>
          <w:p w14:paraId="719F0351" w14:textId="77777777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3A65">
              <w:rPr>
                <w:sz w:val="22"/>
                <w:szCs w:val="22"/>
              </w:rPr>
              <w:t>3.2.</w:t>
            </w:r>
          </w:p>
        </w:tc>
        <w:tc>
          <w:tcPr>
            <w:tcW w:w="3240" w:type="dxa"/>
          </w:tcPr>
          <w:p w14:paraId="7C4F21D3" w14:textId="77777777" w:rsidR="00197F76" w:rsidRPr="00213A65" w:rsidRDefault="00197F76" w:rsidP="00D41D27">
            <w:pPr>
              <w:rPr>
                <w:sz w:val="22"/>
                <w:szCs w:val="22"/>
              </w:rPr>
            </w:pPr>
            <w:r w:rsidRPr="00213A65">
              <w:rPr>
                <w:sz w:val="22"/>
                <w:szCs w:val="22"/>
              </w:rPr>
              <w:t>Określenie wartości prawa użytkowania wieczystego nieruchomości z wykorzystaniem wyceny prawa własności sporządzonej dla celów aktualizacji opłaty rocznej</w:t>
            </w:r>
          </w:p>
        </w:tc>
        <w:tc>
          <w:tcPr>
            <w:tcW w:w="1800" w:type="dxa"/>
          </w:tcPr>
          <w:p w14:paraId="02D18EF9" w14:textId="2F960B85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3C66888D" w14:textId="6A7BEF3E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14:paraId="44915581" w14:textId="0B3E2772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197F76" w:rsidRPr="00213A65" w14:paraId="7F757A47" w14:textId="05672C6B" w:rsidTr="00197F76">
        <w:tc>
          <w:tcPr>
            <w:tcW w:w="648" w:type="dxa"/>
          </w:tcPr>
          <w:p w14:paraId="2C48B284" w14:textId="0F82E77E" w:rsidR="00197F76" w:rsidRPr="0059100E" w:rsidRDefault="00197F76" w:rsidP="00213A6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9100E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240" w:type="dxa"/>
          </w:tcPr>
          <w:p w14:paraId="73AF4BB8" w14:textId="1A1EDD5D" w:rsidR="00197F76" w:rsidRPr="0059100E" w:rsidRDefault="00197F76" w:rsidP="005910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Pr="0059100E">
              <w:rPr>
                <w:b/>
                <w:bCs/>
                <w:sz w:val="22"/>
                <w:szCs w:val="22"/>
              </w:rPr>
              <w:t>kreślenie wartości rynkowej nieruchomości na dzień przekształcenia w celu obliczenia dopłaty zgodnie z art. 14 ustawy z dnia 20 lipca 2018 r. o przekształceniu prawa użytkowania wieczystego gruntów zabudowanych na cele mieszkaniowe w prawo własności tych gruntów</w:t>
            </w:r>
          </w:p>
          <w:p w14:paraId="7BF533D0" w14:textId="77777777" w:rsidR="00197F76" w:rsidRPr="00213A65" w:rsidRDefault="00197F76" w:rsidP="0059100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8D1A5CE" w14:textId="2232FEF6" w:rsidR="00197F76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6DD29165" w14:textId="2993B27C" w:rsidR="00197F76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14:paraId="4220CD6C" w14:textId="2A44B9AC" w:rsidR="00197F76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197F76" w:rsidRPr="00213A65" w14:paraId="773C6A0D" w14:textId="77D8AA04" w:rsidTr="00197F76">
        <w:tc>
          <w:tcPr>
            <w:tcW w:w="648" w:type="dxa"/>
          </w:tcPr>
          <w:p w14:paraId="46B7BE86" w14:textId="18997E26" w:rsidR="00197F76" w:rsidRPr="00402CF5" w:rsidRDefault="00197F76" w:rsidP="00213A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402CF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14:paraId="1214F2A6" w14:textId="77777777" w:rsidR="00197F76" w:rsidRPr="00213A65" w:rsidRDefault="00197F76" w:rsidP="00402CF5">
            <w:pPr>
              <w:spacing w:line="276" w:lineRule="auto"/>
              <w:rPr>
                <w:sz w:val="22"/>
                <w:szCs w:val="22"/>
              </w:rPr>
            </w:pPr>
            <w:r w:rsidRPr="00213A65">
              <w:rPr>
                <w:b/>
                <w:sz w:val="22"/>
                <w:szCs w:val="22"/>
              </w:rPr>
              <w:t xml:space="preserve">Określenie wartości nieruchomości w celu ustalenia odszkodowania z tytułu nabycia nieruchomości z mocy prawa pod drogi publiczne w trybie ustawy o gospodarce nieruchomościami (art. 98) </w:t>
            </w:r>
            <w:r>
              <w:rPr>
                <w:b/>
                <w:sz w:val="22"/>
                <w:szCs w:val="22"/>
              </w:rPr>
              <w:br/>
            </w:r>
            <w:r w:rsidRPr="00213A65">
              <w:rPr>
                <w:b/>
                <w:sz w:val="22"/>
                <w:szCs w:val="22"/>
              </w:rPr>
              <w:t xml:space="preserve">oraz ustawy przepisy </w:t>
            </w:r>
            <w:r w:rsidRPr="00213A65">
              <w:rPr>
                <w:b/>
                <w:sz w:val="22"/>
                <w:szCs w:val="22"/>
              </w:rPr>
              <w:lastRenderedPageBreak/>
              <w:t>wprowadzające ustawy reformujące administrację publiczną (art. 73)</w:t>
            </w:r>
          </w:p>
        </w:tc>
        <w:tc>
          <w:tcPr>
            <w:tcW w:w="1800" w:type="dxa"/>
          </w:tcPr>
          <w:p w14:paraId="48AD8739" w14:textId="1E92A9E1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44296308" w14:textId="5E848FEF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14:paraId="02C91522" w14:textId="196BFAE3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197F76" w:rsidRPr="00213A65" w14:paraId="68B93D72" w14:textId="56D99FE2" w:rsidTr="00197F76">
        <w:tc>
          <w:tcPr>
            <w:tcW w:w="648" w:type="dxa"/>
          </w:tcPr>
          <w:p w14:paraId="63BD7779" w14:textId="5333D976" w:rsidR="00197F76" w:rsidRPr="00402CF5" w:rsidRDefault="00197F76" w:rsidP="00213A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402CF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14:paraId="769D4C5F" w14:textId="77777777" w:rsidR="00197F76" w:rsidRPr="00213A65" w:rsidRDefault="00197F76" w:rsidP="00402CF5">
            <w:pPr>
              <w:spacing w:line="276" w:lineRule="auto"/>
              <w:rPr>
                <w:sz w:val="22"/>
                <w:szCs w:val="22"/>
              </w:rPr>
            </w:pPr>
            <w:r w:rsidRPr="00213A65">
              <w:rPr>
                <w:b/>
                <w:sz w:val="22"/>
                <w:szCs w:val="22"/>
              </w:rPr>
              <w:t xml:space="preserve">Określenie wartości nieruchomości w celu ustalenia odszkodowania z tytułu nabycia nieruchomości z mocy prawa pod drogi publiczne w trybie ustawy </w:t>
            </w:r>
            <w:r w:rsidRPr="00213A65">
              <w:rPr>
                <w:b/>
                <w:sz w:val="22"/>
                <w:szCs w:val="22"/>
              </w:rPr>
              <w:br/>
              <w:t>o szczególnych zasadach przygotowania i realizacji inwestycji w zakresie dróg publicznych</w:t>
            </w:r>
          </w:p>
        </w:tc>
        <w:tc>
          <w:tcPr>
            <w:tcW w:w="1800" w:type="dxa"/>
          </w:tcPr>
          <w:p w14:paraId="0B87DC8A" w14:textId="7EEC30F8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76244FB4" w14:textId="40044587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14:paraId="6A12A7B8" w14:textId="7B8BDF59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197F76" w:rsidRPr="00213A65" w14:paraId="33C65037" w14:textId="67C7D362" w:rsidTr="00197F76">
        <w:tc>
          <w:tcPr>
            <w:tcW w:w="648" w:type="dxa"/>
          </w:tcPr>
          <w:p w14:paraId="25772511" w14:textId="00EC2853" w:rsidR="00197F76" w:rsidRPr="00213A65" w:rsidRDefault="00197F76" w:rsidP="00213A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213A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278" w:type="dxa"/>
            <w:gridSpan w:val="4"/>
          </w:tcPr>
          <w:p w14:paraId="66D5D12B" w14:textId="77777777" w:rsidR="00197F76" w:rsidRPr="00213A65" w:rsidRDefault="00197F76" w:rsidP="00213A65">
            <w:pPr>
              <w:spacing w:line="360" w:lineRule="auto"/>
              <w:rPr>
                <w:b/>
                <w:sz w:val="22"/>
                <w:szCs w:val="22"/>
              </w:rPr>
            </w:pPr>
            <w:r w:rsidRPr="00213A65">
              <w:rPr>
                <w:b/>
                <w:sz w:val="22"/>
                <w:szCs w:val="22"/>
              </w:rPr>
              <w:t>Określenie wartości nieruchomości w celu ustalenia odszkodowania z tytułu wywłaszczenia</w:t>
            </w:r>
          </w:p>
        </w:tc>
      </w:tr>
      <w:tr w:rsidR="00197F76" w:rsidRPr="00213A65" w14:paraId="0E0E5CBC" w14:textId="7CFA4FDF" w:rsidTr="00197F76">
        <w:tc>
          <w:tcPr>
            <w:tcW w:w="648" w:type="dxa"/>
          </w:tcPr>
          <w:p w14:paraId="5A000F8B" w14:textId="19215487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13A65">
              <w:rPr>
                <w:sz w:val="22"/>
                <w:szCs w:val="22"/>
              </w:rPr>
              <w:t>.1.</w:t>
            </w:r>
          </w:p>
        </w:tc>
        <w:tc>
          <w:tcPr>
            <w:tcW w:w="3240" w:type="dxa"/>
          </w:tcPr>
          <w:p w14:paraId="4F611EDD" w14:textId="77777777" w:rsidR="00197F76" w:rsidRPr="00213A65" w:rsidRDefault="00197F76" w:rsidP="00213A65">
            <w:pPr>
              <w:spacing w:line="360" w:lineRule="auto"/>
              <w:rPr>
                <w:sz w:val="22"/>
                <w:szCs w:val="22"/>
              </w:rPr>
            </w:pPr>
            <w:r w:rsidRPr="00213A65">
              <w:rPr>
                <w:sz w:val="22"/>
                <w:szCs w:val="22"/>
              </w:rPr>
              <w:t>nieruchomość zabudowana</w:t>
            </w:r>
          </w:p>
        </w:tc>
        <w:tc>
          <w:tcPr>
            <w:tcW w:w="1800" w:type="dxa"/>
          </w:tcPr>
          <w:p w14:paraId="5BE9D62E" w14:textId="07CCA6C5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34CA9102" w14:textId="43895D4A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14:paraId="5A29BB96" w14:textId="461F8DA2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197F76" w:rsidRPr="00213A65" w14:paraId="55901FE8" w14:textId="3AFA0963" w:rsidTr="00197F76">
        <w:tc>
          <w:tcPr>
            <w:tcW w:w="648" w:type="dxa"/>
          </w:tcPr>
          <w:p w14:paraId="580859B5" w14:textId="5C12E48E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13A65">
              <w:rPr>
                <w:sz w:val="22"/>
                <w:szCs w:val="22"/>
              </w:rPr>
              <w:t>.2.</w:t>
            </w:r>
          </w:p>
        </w:tc>
        <w:tc>
          <w:tcPr>
            <w:tcW w:w="3240" w:type="dxa"/>
          </w:tcPr>
          <w:p w14:paraId="5366648C" w14:textId="77777777" w:rsidR="00197F76" w:rsidRPr="00213A65" w:rsidRDefault="00197F76" w:rsidP="00213A65">
            <w:pPr>
              <w:spacing w:line="360" w:lineRule="auto"/>
              <w:rPr>
                <w:sz w:val="22"/>
                <w:szCs w:val="22"/>
              </w:rPr>
            </w:pPr>
            <w:r w:rsidRPr="00213A65">
              <w:rPr>
                <w:sz w:val="22"/>
                <w:szCs w:val="22"/>
              </w:rPr>
              <w:t>nieruchomość niezabudowana</w:t>
            </w:r>
          </w:p>
        </w:tc>
        <w:tc>
          <w:tcPr>
            <w:tcW w:w="1800" w:type="dxa"/>
          </w:tcPr>
          <w:p w14:paraId="1A2C2900" w14:textId="6B5520E9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2B2DAC2F" w14:textId="4D204DCA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14:paraId="12334FFC" w14:textId="51268099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197F76" w:rsidRPr="00213A65" w14:paraId="5E38ADFA" w14:textId="2B4795BF" w:rsidTr="00197F76">
        <w:trPr>
          <w:trHeight w:val="1218"/>
        </w:trPr>
        <w:tc>
          <w:tcPr>
            <w:tcW w:w="648" w:type="dxa"/>
          </w:tcPr>
          <w:p w14:paraId="1524EB50" w14:textId="634F88B6" w:rsidR="00197F76" w:rsidRPr="00402CF5" w:rsidRDefault="00197F76" w:rsidP="0059100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402CF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14:paraId="44642258" w14:textId="77777777" w:rsidR="00197F76" w:rsidRPr="00213A65" w:rsidRDefault="00197F76" w:rsidP="00D60253">
            <w:pPr>
              <w:rPr>
                <w:b/>
                <w:sz w:val="22"/>
                <w:szCs w:val="22"/>
              </w:rPr>
            </w:pPr>
            <w:r w:rsidRPr="00213A65">
              <w:rPr>
                <w:b/>
                <w:sz w:val="22"/>
                <w:szCs w:val="22"/>
              </w:rPr>
              <w:t>Określenie wartości nieruchomości w celu jej zwrotu, w tym obliczenie zwaloryzowanej wysokości odszkodowania do zwrotu</w:t>
            </w:r>
          </w:p>
        </w:tc>
        <w:tc>
          <w:tcPr>
            <w:tcW w:w="1800" w:type="dxa"/>
          </w:tcPr>
          <w:p w14:paraId="50867258" w14:textId="0B5853FB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50DD74C8" w14:textId="15F5A219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14:paraId="5AD5FC30" w14:textId="3BDC8561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197F76" w:rsidRPr="00213A65" w14:paraId="33B5ECFB" w14:textId="1DFE6F84" w:rsidTr="00197F76">
        <w:tc>
          <w:tcPr>
            <w:tcW w:w="648" w:type="dxa"/>
          </w:tcPr>
          <w:p w14:paraId="3F774948" w14:textId="1AB0A035" w:rsidR="00197F76" w:rsidRPr="00213A65" w:rsidRDefault="00197F76" w:rsidP="00213A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213A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14:paraId="5E43137D" w14:textId="77777777" w:rsidR="00197F76" w:rsidRPr="00213A65" w:rsidRDefault="00197F76" w:rsidP="009233D1">
            <w:pPr>
              <w:rPr>
                <w:b/>
                <w:sz w:val="22"/>
                <w:szCs w:val="22"/>
              </w:rPr>
            </w:pPr>
            <w:r w:rsidRPr="00213A65">
              <w:rPr>
                <w:b/>
                <w:sz w:val="22"/>
                <w:szCs w:val="22"/>
              </w:rPr>
              <w:t xml:space="preserve">Określenie wartości nieruchomości w celu ustalenia odszkodowania za ograniczenie sposobu korzystania z nieruchomości lub za udostępnienie nieruchomości </w:t>
            </w:r>
            <w:r w:rsidRPr="00213A65">
              <w:rPr>
                <w:b/>
                <w:sz w:val="22"/>
                <w:szCs w:val="22"/>
              </w:rPr>
              <w:br/>
              <w:t xml:space="preserve">w celu wykonania konserwacji, remontu lub usunięcia awarii </w:t>
            </w:r>
            <w:r w:rsidRPr="00213A65">
              <w:rPr>
                <w:b/>
                <w:sz w:val="22"/>
                <w:szCs w:val="22"/>
              </w:rPr>
              <w:br/>
              <w:t xml:space="preserve">a także usuwania awarii z gruntu: ciągów drenażowych, przewodów i urządzeń do przesyłania lub dystrybucji pyłów, gazów, energii elektrycznej, elementów trakcji, znaków i sygnałów drogowych, urządzania ciągów pieszych (art. 124, art. 124a, art. 124b, art. 124c i art.126 </w:t>
            </w:r>
            <w:proofErr w:type="spellStart"/>
            <w:r w:rsidRPr="00213A65">
              <w:rPr>
                <w:b/>
                <w:sz w:val="22"/>
                <w:szCs w:val="22"/>
              </w:rPr>
              <w:t>u.g.n</w:t>
            </w:r>
            <w:proofErr w:type="spellEnd"/>
            <w:r w:rsidRPr="00213A65">
              <w:rPr>
                <w:b/>
                <w:sz w:val="22"/>
                <w:szCs w:val="22"/>
              </w:rPr>
              <w:t xml:space="preserve">.) oraz szkód powstałych na skutek tych czynności. </w:t>
            </w:r>
          </w:p>
        </w:tc>
        <w:tc>
          <w:tcPr>
            <w:tcW w:w="1800" w:type="dxa"/>
          </w:tcPr>
          <w:p w14:paraId="4E4F956D" w14:textId="1F167678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5E244978" w14:textId="7D9A2F53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14:paraId="31235663" w14:textId="569A6ED1" w:rsidR="00197F76" w:rsidRPr="00213A65" w:rsidRDefault="00197F76" w:rsidP="00213A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65512AEE" w14:textId="77777777" w:rsidR="001E4327" w:rsidRPr="00C90F51" w:rsidRDefault="001E4327" w:rsidP="009233D1">
      <w:pPr>
        <w:spacing w:line="360" w:lineRule="auto"/>
        <w:jc w:val="center"/>
        <w:rPr>
          <w:sz w:val="22"/>
          <w:szCs w:val="22"/>
        </w:rPr>
      </w:pPr>
    </w:p>
    <w:sectPr w:rsidR="001E4327" w:rsidRPr="00C90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3253"/>
    <w:multiLevelType w:val="hybridMultilevel"/>
    <w:tmpl w:val="AC62BC9C"/>
    <w:lvl w:ilvl="0" w:tplc="622490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F23A24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108992C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BE868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786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44"/>
    <w:rsid w:val="00015339"/>
    <w:rsid w:val="00085DE5"/>
    <w:rsid w:val="000B1BE3"/>
    <w:rsid w:val="000C25BD"/>
    <w:rsid w:val="000E1E61"/>
    <w:rsid w:val="00116DCA"/>
    <w:rsid w:val="001969D9"/>
    <w:rsid w:val="00197F76"/>
    <w:rsid w:val="001E4327"/>
    <w:rsid w:val="00213A65"/>
    <w:rsid w:val="002530F8"/>
    <w:rsid w:val="00255665"/>
    <w:rsid w:val="00286FE7"/>
    <w:rsid w:val="002B1985"/>
    <w:rsid w:val="002C0052"/>
    <w:rsid w:val="002F3AB8"/>
    <w:rsid w:val="003E20C1"/>
    <w:rsid w:val="00400798"/>
    <w:rsid w:val="00402CF5"/>
    <w:rsid w:val="004A2F37"/>
    <w:rsid w:val="004A4A68"/>
    <w:rsid w:val="004C7612"/>
    <w:rsid w:val="004E0A45"/>
    <w:rsid w:val="004F0C6C"/>
    <w:rsid w:val="00505626"/>
    <w:rsid w:val="0059100E"/>
    <w:rsid w:val="005C3F65"/>
    <w:rsid w:val="00614856"/>
    <w:rsid w:val="00645259"/>
    <w:rsid w:val="006674F9"/>
    <w:rsid w:val="006C3944"/>
    <w:rsid w:val="007075D5"/>
    <w:rsid w:val="007718E6"/>
    <w:rsid w:val="00794DA1"/>
    <w:rsid w:val="007C31AF"/>
    <w:rsid w:val="007D3703"/>
    <w:rsid w:val="007F301C"/>
    <w:rsid w:val="007F3DE6"/>
    <w:rsid w:val="008048AC"/>
    <w:rsid w:val="0082664E"/>
    <w:rsid w:val="008460A9"/>
    <w:rsid w:val="00883FDD"/>
    <w:rsid w:val="00885D3E"/>
    <w:rsid w:val="008A106B"/>
    <w:rsid w:val="00916CD8"/>
    <w:rsid w:val="009214CC"/>
    <w:rsid w:val="009233D1"/>
    <w:rsid w:val="009B08C2"/>
    <w:rsid w:val="009B6EAB"/>
    <w:rsid w:val="00A36277"/>
    <w:rsid w:val="00A4330D"/>
    <w:rsid w:val="00A46CB0"/>
    <w:rsid w:val="00A61B4C"/>
    <w:rsid w:val="00A90C15"/>
    <w:rsid w:val="00AB3AB2"/>
    <w:rsid w:val="00B33423"/>
    <w:rsid w:val="00B630E0"/>
    <w:rsid w:val="00B8247D"/>
    <w:rsid w:val="00BA1201"/>
    <w:rsid w:val="00BE4666"/>
    <w:rsid w:val="00BE7B1B"/>
    <w:rsid w:val="00C16B6D"/>
    <w:rsid w:val="00C85989"/>
    <w:rsid w:val="00C90F51"/>
    <w:rsid w:val="00C923D0"/>
    <w:rsid w:val="00CB0BC6"/>
    <w:rsid w:val="00CB1627"/>
    <w:rsid w:val="00CD03C9"/>
    <w:rsid w:val="00D41D27"/>
    <w:rsid w:val="00D60253"/>
    <w:rsid w:val="00D7791B"/>
    <w:rsid w:val="00DA7621"/>
    <w:rsid w:val="00DD0601"/>
    <w:rsid w:val="00DF1C99"/>
    <w:rsid w:val="00E33EC2"/>
    <w:rsid w:val="00E433C5"/>
    <w:rsid w:val="00E661BD"/>
    <w:rsid w:val="00E80DD2"/>
    <w:rsid w:val="00EB0B0B"/>
    <w:rsid w:val="00ED1E34"/>
    <w:rsid w:val="00F7345F"/>
    <w:rsid w:val="00F83C4B"/>
    <w:rsid w:val="00FC10C6"/>
    <w:rsid w:val="00F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65E64"/>
  <w15:docId w15:val="{9D0DE0DE-EC9E-4C4A-A7C3-882AAB5C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39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E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6CA17-ED12-4412-B77E-AA254D23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epolak</dc:creator>
  <cp:lastModifiedBy>Elżbieta Polak</cp:lastModifiedBy>
  <cp:revision>3</cp:revision>
  <cp:lastPrinted>2023-01-16T11:09:00Z</cp:lastPrinted>
  <dcterms:created xsi:type="dcterms:W3CDTF">2023-02-14T09:31:00Z</dcterms:created>
  <dcterms:modified xsi:type="dcterms:W3CDTF">2023-02-14T09:31:00Z</dcterms:modified>
</cp:coreProperties>
</file>