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511C" w14:textId="77777777" w:rsidR="00A03B1D" w:rsidRPr="00CA27B4" w:rsidRDefault="00A03B1D" w:rsidP="00A03B1D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hAnsi="Times New Roman"/>
          <w:bCs/>
          <w:sz w:val="24"/>
          <w:szCs w:val="24"/>
        </w:rPr>
      </w:pPr>
      <w:r w:rsidRPr="00CA27B4">
        <w:rPr>
          <w:rFonts w:ascii="Times New Roman" w:hAnsi="Times New Roman"/>
          <w:bCs/>
          <w:sz w:val="24"/>
          <w:szCs w:val="24"/>
        </w:rPr>
        <w:t>Załącznik nr 1 do SWZ</w:t>
      </w:r>
    </w:p>
    <w:p w14:paraId="51884802" w14:textId="77777777" w:rsidR="00A03B1D" w:rsidRPr="00CA27B4" w:rsidRDefault="00A03B1D" w:rsidP="00A03B1D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hAnsi="Times New Roman"/>
          <w:bCs/>
          <w:sz w:val="24"/>
          <w:szCs w:val="24"/>
        </w:rPr>
      </w:pPr>
      <w:r w:rsidRPr="00CA27B4">
        <w:rPr>
          <w:rFonts w:ascii="Times New Roman" w:hAnsi="Times New Roman"/>
          <w:bCs/>
          <w:sz w:val="24"/>
          <w:szCs w:val="24"/>
        </w:rPr>
        <w:t xml:space="preserve"> Opis przedmiotu zamówienia (Formularz asortymentowy)</w:t>
      </w:r>
    </w:p>
    <w:p w14:paraId="7808B1CB" w14:textId="77777777" w:rsidR="004A280F" w:rsidRDefault="004A280F" w:rsidP="004A280F">
      <w:pPr>
        <w:spacing w:after="0"/>
        <w:rPr>
          <w:rFonts w:ascii="Times New Roman" w:hAnsi="Times New Roman"/>
          <w:b/>
          <w:bCs/>
        </w:rPr>
      </w:pPr>
    </w:p>
    <w:p w14:paraId="3770A017" w14:textId="0B7846C2" w:rsidR="00834A09" w:rsidRPr="00C96BCC" w:rsidRDefault="00C96BCC" w:rsidP="004A280F">
      <w:pPr>
        <w:spacing w:after="0"/>
        <w:rPr>
          <w:rFonts w:ascii="Times New Roman" w:hAnsi="Times New Roman"/>
          <w:b/>
          <w:bCs/>
        </w:rPr>
      </w:pPr>
      <w:r w:rsidRPr="00C96BCC">
        <w:rPr>
          <w:rFonts w:ascii="Times New Roman" w:hAnsi="Times New Roman"/>
          <w:b/>
          <w:bCs/>
        </w:rPr>
        <w:t>LASER</w:t>
      </w:r>
    </w:p>
    <w:p w14:paraId="16FCC138" w14:textId="51C6395E" w:rsidR="00834A09" w:rsidRPr="0048150F" w:rsidRDefault="00834A09" w:rsidP="004A280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48150F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38D9F1D7" w14:textId="4F23DC8F" w:rsidR="00834A09" w:rsidRPr="0048150F" w:rsidRDefault="00834A09" w:rsidP="0048150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48150F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0557ED9F" w14:textId="13AC2C15" w:rsidR="00834A09" w:rsidRPr="0048150F" w:rsidRDefault="00834A09" w:rsidP="00834A09">
      <w:pPr>
        <w:rPr>
          <w:rFonts w:ascii="Times New Roman" w:hAnsi="Times New Roman"/>
        </w:rPr>
      </w:pPr>
      <w:r w:rsidRPr="0048150F">
        <w:rPr>
          <w:rFonts w:ascii="Times New Roman" w:hAnsi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276"/>
        <w:gridCol w:w="3538"/>
      </w:tblGrid>
      <w:tr w:rsidR="00834A09" w:rsidRPr="0048150F" w14:paraId="74893E8F" w14:textId="77777777" w:rsidTr="00A62294">
        <w:tc>
          <w:tcPr>
            <w:tcW w:w="562" w:type="dxa"/>
          </w:tcPr>
          <w:p w14:paraId="1943AF13" w14:textId="77777777" w:rsidR="00834A09" w:rsidRPr="0048150F" w:rsidRDefault="00834A09" w:rsidP="00A62294">
            <w:pPr>
              <w:rPr>
                <w:rFonts w:ascii="Times New Roman" w:hAnsi="Times New Roman"/>
                <w:b/>
                <w:bCs/>
              </w:rPr>
            </w:pPr>
            <w:r w:rsidRPr="0048150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54A03C39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eastAsia="Times New Roman" w:hAnsi="Times New Roman"/>
                <w:b/>
                <w:lang w:eastAsia="pl-PL"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14:paraId="22334C1F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48150F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538" w:type="dxa"/>
          </w:tcPr>
          <w:p w14:paraId="24FC0CF1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48150F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834A09" w:rsidRPr="0048150F" w14:paraId="0CA6F098" w14:textId="77777777" w:rsidTr="00A62294">
        <w:tc>
          <w:tcPr>
            <w:tcW w:w="562" w:type="dxa"/>
          </w:tcPr>
          <w:p w14:paraId="5031D8F4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</w:tcPr>
          <w:p w14:paraId="2ED6273E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Szeroki zakres wskazań w specjalizacjach :</w:t>
            </w:r>
          </w:p>
          <w:p w14:paraId="68AC32D0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Dermatologia</w:t>
            </w:r>
          </w:p>
          <w:p w14:paraId="244DED8D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Chirurgia ogólna</w:t>
            </w:r>
          </w:p>
          <w:p w14:paraId="5C9F1329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 xml:space="preserve">Otolaryngologia (ENT) </w:t>
            </w:r>
          </w:p>
          <w:p w14:paraId="5DAEFD09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Urologia</w:t>
            </w:r>
          </w:p>
          <w:p w14:paraId="1D2E26C0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Stomatologia</w:t>
            </w:r>
          </w:p>
          <w:p w14:paraId="235CDCCA" w14:textId="0E915D7C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Ginekologia</w:t>
            </w:r>
          </w:p>
        </w:tc>
        <w:tc>
          <w:tcPr>
            <w:tcW w:w="1276" w:type="dxa"/>
          </w:tcPr>
          <w:p w14:paraId="3C8EE42F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50D4BEC2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4D4B76CC" w14:textId="77777777" w:rsidTr="00A62294">
        <w:tc>
          <w:tcPr>
            <w:tcW w:w="562" w:type="dxa"/>
          </w:tcPr>
          <w:p w14:paraId="7B68C212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</w:tcPr>
          <w:p w14:paraId="2EB1F015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Wskazania w procedurach :</w:t>
            </w:r>
          </w:p>
          <w:p w14:paraId="7B541B16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Blizny</w:t>
            </w:r>
          </w:p>
          <w:p w14:paraId="64A00371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Rozstępy</w:t>
            </w:r>
          </w:p>
          <w:p w14:paraId="69B0E7FB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Brodawki</w:t>
            </w:r>
          </w:p>
          <w:p w14:paraId="6BD05714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Nietrzymanie moczu</w:t>
            </w:r>
          </w:p>
          <w:p w14:paraId="32A990F4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Rewitalizacja pochwy</w:t>
            </w:r>
          </w:p>
          <w:p w14:paraId="2E2AAFB1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 xml:space="preserve">Włókniaki </w:t>
            </w:r>
          </w:p>
          <w:p w14:paraId="22373632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Atroficzne trądzikowe blizny</w:t>
            </w:r>
          </w:p>
          <w:p w14:paraId="3B26DACE" w14:textId="77777777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</w:r>
            <w:proofErr w:type="spellStart"/>
            <w:r w:rsidRPr="0048150F">
              <w:rPr>
                <w:rFonts w:ascii="Times New Roman" w:hAnsi="Times New Roman"/>
              </w:rPr>
              <w:t>Hyperpigmentacja</w:t>
            </w:r>
            <w:proofErr w:type="spellEnd"/>
          </w:p>
          <w:p w14:paraId="7CEA17FC" w14:textId="286CAC21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•</w:t>
            </w:r>
            <w:r w:rsidRPr="0048150F">
              <w:rPr>
                <w:rFonts w:ascii="Times New Roman" w:hAnsi="Times New Roman"/>
              </w:rPr>
              <w:tab/>
              <w:t>Zmniejszenie blizn po trądzikowych</w:t>
            </w:r>
          </w:p>
        </w:tc>
        <w:tc>
          <w:tcPr>
            <w:tcW w:w="1276" w:type="dxa"/>
          </w:tcPr>
          <w:p w14:paraId="3BA70AAB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12512029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57CEABEB" w14:textId="77777777" w:rsidTr="00A62294">
        <w:tc>
          <w:tcPr>
            <w:tcW w:w="562" w:type="dxa"/>
          </w:tcPr>
          <w:p w14:paraId="631948E6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</w:tcPr>
          <w:p w14:paraId="5C0E82C2" w14:textId="157C70BE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Urządzenie łatwe w obsłudze i ze względu na interfejs lasera jak i jego cechy fizyczne takie jak stabilność, mobilność ( laser na kółkach z blokadą ), ergonomiczne ramię zabiegowe</w:t>
            </w:r>
          </w:p>
        </w:tc>
        <w:tc>
          <w:tcPr>
            <w:tcW w:w="1276" w:type="dxa"/>
          </w:tcPr>
          <w:p w14:paraId="33BB3933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308E2282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5E0B89AC" w14:textId="77777777" w:rsidTr="00A62294">
        <w:tc>
          <w:tcPr>
            <w:tcW w:w="562" w:type="dxa"/>
          </w:tcPr>
          <w:p w14:paraId="2EA63648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</w:tcPr>
          <w:p w14:paraId="397D2ED0" w14:textId="0756C83F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Głowice : 3 końcówki chirurgiczne, frakcyjna, ginekologiczne</w:t>
            </w:r>
          </w:p>
        </w:tc>
        <w:tc>
          <w:tcPr>
            <w:tcW w:w="1276" w:type="dxa"/>
          </w:tcPr>
          <w:p w14:paraId="1279C66B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64BDBD14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17CE757C" w14:textId="77777777" w:rsidTr="00A62294">
        <w:tc>
          <w:tcPr>
            <w:tcW w:w="562" w:type="dxa"/>
          </w:tcPr>
          <w:p w14:paraId="7BAD6A6A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</w:tcPr>
          <w:p w14:paraId="0FC74C45" w14:textId="5FC1D4FE" w:rsidR="00834A09" w:rsidRPr="0048150F" w:rsidRDefault="00834A09" w:rsidP="00834A09">
            <w:pPr>
              <w:rPr>
                <w:rFonts w:ascii="Times New Roman" w:hAnsi="Times New Roman"/>
                <w:i/>
                <w:iCs/>
              </w:rPr>
            </w:pPr>
            <w:r w:rsidRPr="0048150F">
              <w:rPr>
                <w:rFonts w:ascii="Times New Roman" w:hAnsi="Times New Roman"/>
              </w:rPr>
              <w:t xml:space="preserve">Tryb pracy : </w:t>
            </w:r>
            <w:proofErr w:type="spellStart"/>
            <w:r w:rsidRPr="0048150F">
              <w:rPr>
                <w:rFonts w:ascii="Times New Roman" w:hAnsi="Times New Roman"/>
              </w:rPr>
              <w:t>pulsowy</w:t>
            </w:r>
            <w:proofErr w:type="spellEnd"/>
            <w:r w:rsidRPr="0048150F">
              <w:rPr>
                <w:rFonts w:ascii="Times New Roman" w:hAnsi="Times New Roman"/>
              </w:rPr>
              <w:t xml:space="preserve">, ultra </w:t>
            </w:r>
            <w:proofErr w:type="spellStart"/>
            <w:r w:rsidRPr="0048150F">
              <w:rPr>
                <w:rFonts w:ascii="Times New Roman" w:hAnsi="Times New Roman"/>
              </w:rPr>
              <w:t>pulsowy</w:t>
            </w:r>
            <w:proofErr w:type="spellEnd"/>
            <w:r w:rsidRPr="0048150F">
              <w:rPr>
                <w:rFonts w:ascii="Times New Roman" w:hAnsi="Times New Roman"/>
              </w:rPr>
              <w:t xml:space="preserve"> i ciągły oraz frakcyjny. </w:t>
            </w:r>
          </w:p>
          <w:p w14:paraId="46D86A08" w14:textId="6A9D28A7" w:rsidR="00834A09" w:rsidRPr="0048150F" w:rsidRDefault="00834A09" w:rsidP="00834A09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76882C1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7F6D1BBF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0524D61D" w14:textId="77777777" w:rsidTr="00A62294">
        <w:tc>
          <w:tcPr>
            <w:tcW w:w="562" w:type="dxa"/>
          </w:tcPr>
          <w:p w14:paraId="667DDCB4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</w:tcPr>
          <w:p w14:paraId="6BC39918" w14:textId="018FFEDD" w:rsidR="00834A09" w:rsidRPr="0048150F" w:rsidRDefault="00834A09" w:rsidP="00834A09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Rodzaj lasera - Laser CO2</w:t>
            </w:r>
          </w:p>
        </w:tc>
        <w:tc>
          <w:tcPr>
            <w:tcW w:w="1276" w:type="dxa"/>
          </w:tcPr>
          <w:p w14:paraId="49D50F20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0DB21D90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716E265E" w14:textId="77777777" w:rsidTr="00A62294">
        <w:tc>
          <w:tcPr>
            <w:tcW w:w="562" w:type="dxa"/>
          </w:tcPr>
          <w:p w14:paraId="7136BDDF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</w:tcPr>
          <w:p w14:paraId="5C1EFBB6" w14:textId="05E371C3" w:rsidR="00834A09" w:rsidRPr="0048150F" w:rsidRDefault="00834A09" w:rsidP="00A62294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 xml:space="preserve">Długość fali  : 10600 </w:t>
            </w:r>
            <w:proofErr w:type="spellStart"/>
            <w:r w:rsidRPr="0048150F">
              <w:rPr>
                <w:rFonts w:ascii="Times New Roman" w:hAnsi="Times New Roman"/>
                <w:lang w:eastAsia="pl-PL"/>
              </w:rPr>
              <w:t>nm</w:t>
            </w:r>
            <w:proofErr w:type="spellEnd"/>
          </w:p>
        </w:tc>
        <w:tc>
          <w:tcPr>
            <w:tcW w:w="1276" w:type="dxa"/>
          </w:tcPr>
          <w:p w14:paraId="2BAB5DF2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683FC4CF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281A5B20" w14:textId="77777777" w:rsidTr="00A62294">
        <w:tc>
          <w:tcPr>
            <w:tcW w:w="562" w:type="dxa"/>
          </w:tcPr>
          <w:p w14:paraId="29C2D6F1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8</w:t>
            </w:r>
          </w:p>
        </w:tc>
        <w:tc>
          <w:tcPr>
            <w:tcW w:w="3686" w:type="dxa"/>
          </w:tcPr>
          <w:p w14:paraId="32BC9985" w14:textId="5A0B7DBC" w:rsidR="00834A09" w:rsidRPr="0048150F" w:rsidRDefault="00834A09" w:rsidP="00A62294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Energia impulsu : 3mJ ~ 300mJ</w:t>
            </w:r>
          </w:p>
        </w:tc>
        <w:tc>
          <w:tcPr>
            <w:tcW w:w="1276" w:type="dxa"/>
          </w:tcPr>
          <w:p w14:paraId="085A3F1D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0933ED11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548B4B86" w14:textId="77777777" w:rsidTr="00A62294">
        <w:tc>
          <w:tcPr>
            <w:tcW w:w="562" w:type="dxa"/>
          </w:tcPr>
          <w:p w14:paraId="1626AC13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9</w:t>
            </w:r>
          </w:p>
        </w:tc>
        <w:tc>
          <w:tcPr>
            <w:tcW w:w="3686" w:type="dxa"/>
          </w:tcPr>
          <w:p w14:paraId="1D929089" w14:textId="1D44074A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Tryb operacyjny :</w:t>
            </w:r>
          </w:p>
          <w:p w14:paraId="1ABFA733" w14:textId="77777777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Ultra Puls 400 W moc szczytowa</w:t>
            </w:r>
          </w:p>
          <w:p w14:paraId="457E0853" w14:textId="77777777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Frakcyjny 0,1 – 30 W  300 W moc szczytowa</w:t>
            </w:r>
          </w:p>
          <w:p w14:paraId="0F1225DB" w14:textId="77777777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Ciągły 1-30 W</w:t>
            </w:r>
          </w:p>
          <w:p w14:paraId="464303E5" w14:textId="77777777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Ultra puls 50 ~ 990 [µs]</w:t>
            </w:r>
          </w:p>
          <w:p w14:paraId="13F95105" w14:textId="77777777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Tryb frakcyjny 3 ~ 300 [</w:t>
            </w:r>
            <w:proofErr w:type="spellStart"/>
            <w:r w:rsidRPr="0048150F">
              <w:rPr>
                <w:rFonts w:ascii="Times New Roman" w:hAnsi="Times New Roman"/>
              </w:rPr>
              <w:t>mJ</w:t>
            </w:r>
            <w:proofErr w:type="spellEnd"/>
            <w:r w:rsidRPr="0048150F">
              <w:rPr>
                <w:rFonts w:ascii="Times New Roman" w:hAnsi="Times New Roman"/>
              </w:rPr>
              <w:t>]</w:t>
            </w:r>
          </w:p>
          <w:p w14:paraId="64A41963" w14:textId="5EA5E4B6" w:rsidR="00834A09" w:rsidRPr="0048150F" w:rsidRDefault="00834A09" w:rsidP="00834A09">
            <w:pPr>
              <w:tabs>
                <w:tab w:val="left" w:pos="1014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Tryb ciągły 1 ~ 20 [W], 1 ~ 30 [W]</w:t>
            </w:r>
          </w:p>
        </w:tc>
        <w:tc>
          <w:tcPr>
            <w:tcW w:w="1276" w:type="dxa"/>
          </w:tcPr>
          <w:p w14:paraId="066EC58F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629DA336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51A50F6D" w14:textId="77777777" w:rsidTr="00A62294">
        <w:tc>
          <w:tcPr>
            <w:tcW w:w="562" w:type="dxa"/>
          </w:tcPr>
          <w:p w14:paraId="7EDD25A6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</w:tcPr>
          <w:p w14:paraId="1F6C66F4" w14:textId="77777777" w:rsidR="00834A09" w:rsidRPr="0048150F" w:rsidRDefault="00834A09" w:rsidP="00834A09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Głębokość penetracji 1,500 [µm]</w:t>
            </w:r>
          </w:p>
          <w:p w14:paraId="04FA4692" w14:textId="0E400500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0720CDC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026401C8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330B63BE" w14:textId="77777777" w:rsidTr="00A62294">
        <w:tc>
          <w:tcPr>
            <w:tcW w:w="562" w:type="dxa"/>
          </w:tcPr>
          <w:p w14:paraId="444DA42A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11</w:t>
            </w:r>
          </w:p>
        </w:tc>
        <w:tc>
          <w:tcPr>
            <w:tcW w:w="3686" w:type="dxa"/>
          </w:tcPr>
          <w:p w14:paraId="6C3B11E4" w14:textId="77777777" w:rsidR="00834A09" w:rsidRPr="0048150F" w:rsidRDefault="00834A09" w:rsidP="00834A09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Wielkość plamki zabiegowej 0.1 ~2.0 [mm]</w:t>
            </w:r>
          </w:p>
          <w:p w14:paraId="719FA863" w14:textId="490C8945" w:rsidR="00834A09" w:rsidRPr="0048150F" w:rsidRDefault="00834A09" w:rsidP="00834A09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50BC299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lastRenderedPageBreak/>
              <w:t>TAK</w:t>
            </w:r>
          </w:p>
        </w:tc>
        <w:tc>
          <w:tcPr>
            <w:tcW w:w="3538" w:type="dxa"/>
          </w:tcPr>
          <w:p w14:paraId="7F3518F5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57C966FE" w14:textId="77777777" w:rsidTr="00A62294">
        <w:tc>
          <w:tcPr>
            <w:tcW w:w="562" w:type="dxa"/>
          </w:tcPr>
          <w:p w14:paraId="56FE49DD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12</w:t>
            </w:r>
          </w:p>
        </w:tc>
        <w:tc>
          <w:tcPr>
            <w:tcW w:w="3686" w:type="dxa"/>
          </w:tcPr>
          <w:p w14:paraId="746474F4" w14:textId="5FC7B311" w:rsidR="00834A09" w:rsidRPr="0048150F" w:rsidRDefault="00834A09" w:rsidP="00834A09">
            <w:pPr>
              <w:tabs>
                <w:tab w:val="left" w:pos="2350"/>
              </w:tabs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Wielkość pola zabiegowego 3 X 3 ~ 20 X 20 [mm] ( regulowany )</w:t>
            </w:r>
          </w:p>
        </w:tc>
        <w:tc>
          <w:tcPr>
            <w:tcW w:w="1276" w:type="dxa"/>
          </w:tcPr>
          <w:p w14:paraId="4CE7B465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700054FD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66775DBD" w14:textId="77777777" w:rsidTr="00A62294">
        <w:tc>
          <w:tcPr>
            <w:tcW w:w="562" w:type="dxa"/>
          </w:tcPr>
          <w:p w14:paraId="64810C7E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13</w:t>
            </w:r>
          </w:p>
        </w:tc>
        <w:tc>
          <w:tcPr>
            <w:tcW w:w="3686" w:type="dxa"/>
          </w:tcPr>
          <w:p w14:paraId="45C91F08" w14:textId="49407DA4" w:rsidR="00834A09" w:rsidRPr="0048150F" w:rsidRDefault="00834A09" w:rsidP="00A62294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Kształt pola zabiegowego : kwadrat, prostokąt, koło</w:t>
            </w:r>
          </w:p>
        </w:tc>
        <w:tc>
          <w:tcPr>
            <w:tcW w:w="1276" w:type="dxa"/>
          </w:tcPr>
          <w:p w14:paraId="4FB846E7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6B84F351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2891CB85" w14:textId="77777777" w:rsidTr="00A62294">
        <w:tc>
          <w:tcPr>
            <w:tcW w:w="562" w:type="dxa"/>
          </w:tcPr>
          <w:p w14:paraId="0C540A7C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14</w:t>
            </w:r>
          </w:p>
        </w:tc>
        <w:tc>
          <w:tcPr>
            <w:tcW w:w="3686" w:type="dxa"/>
          </w:tcPr>
          <w:p w14:paraId="0F22DCF7" w14:textId="245570FE" w:rsidR="00834A09" w:rsidRPr="0048150F" w:rsidRDefault="00834A09" w:rsidP="00A62294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Panel dotykowy kolorowy (min. 8 cali)</w:t>
            </w:r>
          </w:p>
        </w:tc>
        <w:tc>
          <w:tcPr>
            <w:tcW w:w="1276" w:type="dxa"/>
          </w:tcPr>
          <w:p w14:paraId="47839FC2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1F94BFE1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600F432E" w14:textId="77777777" w:rsidTr="00A62294">
        <w:tc>
          <w:tcPr>
            <w:tcW w:w="562" w:type="dxa"/>
          </w:tcPr>
          <w:p w14:paraId="7C396A4E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15</w:t>
            </w:r>
          </w:p>
        </w:tc>
        <w:tc>
          <w:tcPr>
            <w:tcW w:w="3686" w:type="dxa"/>
          </w:tcPr>
          <w:p w14:paraId="41B02CFE" w14:textId="28E36EB7" w:rsidR="00834A09" w:rsidRPr="0048150F" w:rsidRDefault="00834A09" w:rsidP="00834A09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Wiązka laserowa celująca i pola zabiegowego 650mm (regulacja światła)</w:t>
            </w:r>
          </w:p>
        </w:tc>
        <w:tc>
          <w:tcPr>
            <w:tcW w:w="1276" w:type="dxa"/>
          </w:tcPr>
          <w:p w14:paraId="1EBAF374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051A6131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676ABCAD" w14:textId="77777777" w:rsidTr="00A62294">
        <w:tc>
          <w:tcPr>
            <w:tcW w:w="562" w:type="dxa"/>
          </w:tcPr>
          <w:p w14:paraId="44912642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16</w:t>
            </w:r>
          </w:p>
        </w:tc>
        <w:tc>
          <w:tcPr>
            <w:tcW w:w="3686" w:type="dxa"/>
          </w:tcPr>
          <w:p w14:paraId="2D30CF33" w14:textId="06B2C185" w:rsidR="00834A09" w:rsidRPr="0048150F" w:rsidRDefault="00834A09" w:rsidP="00834A09">
            <w:pPr>
              <w:rPr>
                <w:rFonts w:ascii="Times New Roman" w:hAnsi="Times New Roman"/>
                <w:lang w:eastAsia="pl-PL"/>
              </w:rPr>
            </w:pPr>
            <w:r w:rsidRPr="0048150F">
              <w:rPr>
                <w:rFonts w:ascii="Times New Roman" w:hAnsi="Times New Roman"/>
                <w:lang w:eastAsia="pl-PL"/>
              </w:rPr>
              <w:t>Waga urządzenia : maksymalnie 70 kg</w:t>
            </w:r>
          </w:p>
        </w:tc>
        <w:tc>
          <w:tcPr>
            <w:tcW w:w="1276" w:type="dxa"/>
          </w:tcPr>
          <w:p w14:paraId="4489AC92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70AE3D18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76B03846" w14:textId="77777777" w:rsidTr="00A62294">
        <w:tc>
          <w:tcPr>
            <w:tcW w:w="562" w:type="dxa"/>
          </w:tcPr>
          <w:p w14:paraId="04D5158A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17</w:t>
            </w:r>
          </w:p>
        </w:tc>
        <w:tc>
          <w:tcPr>
            <w:tcW w:w="3686" w:type="dxa"/>
          </w:tcPr>
          <w:p w14:paraId="7DA7F6B1" w14:textId="6E4800EF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Certyfikaty : Medyczny CE</w:t>
            </w:r>
          </w:p>
        </w:tc>
        <w:tc>
          <w:tcPr>
            <w:tcW w:w="1276" w:type="dxa"/>
          </w:tcPr>
          <w:p w14:paraId="2FAFE0E8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095400D2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834A09" w:rsidRPr="0048150F" w14:paraId="5FD26A89" w14:textId="77777777" w:rsidTr="00A62294">
        <w:tc>
          <w:tcPr>
            <w:tcW w:w="562" w:type="dxa"/>
          </w:tcPr>
          <w:p w14:paraId="616BDA47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18</w:t>
            </w:r>
          </w:p>
        </w:tc>
        <w:tc>
          <w:tcPr>
            <w:tcW w:w="3686" w:type="dxa"/>
          </w:tcPr>
          <w:p w14:paraId="01A1B196" w14:textId="7AA58105" w:rsidR="00834A09" w:rsidRPr="0048150F" w:rsidRDefault="00834A09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 xml:space="preserve">Powiadomienie Urzędu Rejestracji produktów leczniczych, wyrobów medycznych   i produktów biobójczych </w:t>
            </w:r>
          </w:p>
        </w:tc>
        <w:tc>
          <w:tcPr>
            <w:tcW w:w="1276" w:type="dxa"/>
          </w:tcPr>
          <w:p w14:paraId="33266829" w14:textId="77777777" w:rsidR="00834A09" w:rsidRPr="0048150F" w:rsidRDefault="00834A09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6376CE3A" w14:textId="77777777" w:rsidR="00834A09" w:rsidRPr="0048150F" w:rsidRDefault="00834A09" w:rsidP="00A62294">
            <w:pPr>
              <w:rPr>
                <w:rFonts w:ascii="Times New Roman" w:hAnsi="Times New Roman"/>
              </w:rPr>
            </w:pPr>
          </w:p>
        </w:tc>
      </w:tr>
      <w:tr w:rsidR="00357368" w:rsidRPr="0048150F" w14:paraId="78D1E036" w14:textId="77777777" w:rsidTr="00A62294">
        <w:tc>
          <w:tcPr>
            <w:tcW w:w="562" w:type="dxa"/>
          </w:tcPr>
          <w:p w14:paraId="4FEC9A5E" w14:textId="020C892E" w:rsidR="00357368" w:rsidRPr="0048150F" w:rsidRDefault="00357368" w:rsidP="00A62294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19</w:t>
            </w:r>
          </w:p>
        </w:tc>
        <w:tc>
          <w:tcPr>
            <w:tcW w:w="3686" w:type="dxa"/>
          </w:tcPr>
          <w:p w14:paraId="42EAEECD" w14:textId="3F26B835" w:rsidR="00357368" w:rsidRPr="0048150F" w:rsidRDefault="00357368" w:rsidP="00834A09">
            <w:pPr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Metalowa tuba RF</w:t>
            </w:r>
          </w:p>
        </w:tc>
        <w:tc>
          <w:tcPr>
            <w:tcW w:w="1276" w:type="dxa"/>
          </w:tcPr>
          <w:p w14:paraId="49D80278" w14:textId="3159EEAF" w:rsidR="00357368" w:rsidRPr="0048150F" w:rsidRDefault="00357368" w:rsidP="00A62294">
            <w:pPr>
              <w:jc w:val="center"/>
              <w:rPr>
                <w:rFonts w:ascii="Times New Roman" w:hAnsi="Times New Roman"/>
              </w:rPr>
            </w:pPr>
            <w:r w:rsidRPr="0048150F">
              <w:rPr>
                <w:rFonts w:ascii="Times New Roman" w:hAnsi="Times New Roman"/>
              </w:rPr>
              <w:t>TAK</w:t>
            </w:r>
          </w:p>
        </w:tc>
        <w:tc>
          <w:tcPr>
            <w:tcW w:w="3538" w:type="dxa"/>
          </w:tcPr>
          <w:p w14:paraId="7EE380D1" w14:textId="77777777" w:rsidR="00357368" w:rsidRPr="0048150F" w:rsidRDefault="00357368" w:rsidP="00A62294">
            <w:pPr>
              <w:rPr>
                <w:rFonts w:ascii="Times New Roman" w:hAnsi="Times New Roman"/>
              </w:rPr>
            </w:pPr>
          </w:p>
        </w:tc>
      </w:tr>
    </w:tbl>
    <w:p w14:paraId="65157707" w14:textId="016B0E98" w:rsidR="00834A09" w:rsidRDefault="00834A09" w:rsidP="00834A09">
      <w:pPr>
        <w:rPr>
          <w:rFonts w:ascii="Times New Roman" w:hAnsi="Times New Roman"/>
          <w:color w:val="FF0000"/>
        </w:rPr>
      </w:pPr>
    </w:p>
    <w:p w14:paraId="33163A7B" w14:textId="77777777" w:rsidR="00337E77" w:rsidRPr="005F5C0F" w:rsidRDefault="00337E77" w:rsidP="00337E7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76CE5187" w14:textId="77777777" w:rsidR="00337E77" w:rsidRPr="005F5C0F" w:rsidRDefault="00337E77" w:rsidP="00337E7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641AA7DE" w14:textId="77777777" w:rsidR="00337E77" w:rsidRDefault="00337E77" w:rsidP="00337E77">
      <w:pPr>
        <w:spacing w:after="0" w:line="240" w:lineRule="auto"/>
        <w:ind w:right="-427"/>
        <w:rPr>
          <w:rFonts w:ascii="Times New Roman" w:eastAsia="Times New Roman" w:hAnsi="Times New Roman"/>
          <w:b/>
          <w:lang w:eastAsia="pl-PL"/>
        </w:rPr>
      </w:pPr>
    </w:p>
    <w:p w14:paraId="6DA6EB5A" w14:textId="77777777" w:rsidR="00337E77" w:rsidRDefault="00337E77" w:rsidP="00337E77">
      <w:pPr>
        <w:jc w:val="both"/>
        <w:rPr>
          <w:rFonts w:ascii="Times New Roman" w:eastAsia="Andale Sans UI" w:hAnsi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hAnsi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031B8CF4" w14:textId="77777777" w:rsidR="004A280F" w:rsidRPr="004327D7" w:rsidRDefault="004A280F" w:rsidP="00834A09">
      <w:pPr>
        <w:rPr>
          <w:rFonts w:ascii="Times New Roman" w:hAnsi="Times New Roman"/>
          <w:color w:val="FF0000"/>
        </w:rPr>
      </w:pPr>
    </w:p>
    <w:p w14:paraId="0DC533FD" w14:textId="77777777" w:rsidR="004327D7" w:rsidRPr="0048150F" w:rsidRDefault="004327D7" w:rsidP="00834A09">
      <w:pPr>
        <w:rPr>
          <w:rFonts w:ascii="Times New Roman" w:hAnsi="Times New Roman"/>
        </w:rPr>
      </w:pPr>
    </w:p>
    <w:sectPr w:rsidR="004327D7" w:rsidRPr="0048150F" w:rsidSect="002900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E447" w14:textId="77777777" w:rsidR="0046554C" w:rsidRDefault="0046554C" w:rsidP="00692642">
      <w:pPr>
        <w:spacing w:after="0" w:line="240" w:lineRule="auto"/>
      </w:pPr>
      <w:r>
        <w:separator/>
      </w:r>
    </w:p>
  </w:endnote>
  <w:endnote w:type="continuationSeparator" w:id="0">
    <w:p w14:paraId="59637636" w14:textId="77777777" w:rsidR="0046554C" w:rsidRDefault="0046554C" w:rsidP="0069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-Regular-Identity-H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83B3" w14:textId="77777777" w:rsidR="00C96BCC" w:rsidRDefault="00C96B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-442684490"/>
      <w:docPartObj>
        <w:docPartGallery w:val="Page Numbers (Bottom of Page)"/>
        <w:docPartUnique/>
      </w:docPartObj>
    </w:sdtPr>
    <w:sdtEndPr/>
    <w:sdtContent>
      <w:p w14:paraId="33FE11C1" w14:textId="574AFCC1" w:rsidR="0048150F" w:rsidRPr="0048150F" w:rsidRDefault="0048150F">
        <w:pPr>
          <w:pStyle w:val="Stopka"/>
          <w:jc w:val="center"/>
          <w:rPr>
            <w:rFonts w:ascii="Times New Roman" w:hAnsi="Times New Roman"/>
          </w:rPr>
        </w:pPr>
        <w:r w:rsidRPr="0048150F">
          <w:rPr>
            <w:rFonts w:ascii="Times New Roman" w:hAnsi="Times New Roman"/>
          </w:rPr>
          <w:fldChar w:fldCharType="begin"/>
        </w:r>
        <w:r w:rsidRPr="0048150F">
          <w:rPr>
            <w:rFonts w:ascii="Times New Roman" w:hAnsi="Times New Roman"/>
          </w:rPr>
          <w:instrText>PAGE   \* MERGEFORMAT</w:instrText>
        </w:r>
        <w:r w:rsidRPr="0048150F">
          <w:rPr>
            <w:rFonts w:ascii="Times New Roman" w:hAnsi="Times New Roman"/>
          </w:rPr>
          <w:fldChar w:fldCharType="separate"/>
        </w:r>
        <w:r w:rsidRPr="0048150F">
          <w:rPr>
            <w:rFonts w:ascii="Times New Roman" w:hAnsi="Times New Roman"/>
          </w:rPr>
          <w:t>2</w:t>
        </w:r>
        <w:r w:rsidRPr="0048150F">
          <w:rPr>
            <w:rFonts w:ascii="Times New Roman" w:hAnsi="Times New Roman"/>
          </w:rPr>
          <w:fldChar w:fldCharType="end"/>
        </w:r>
      </w:p>
    </w:sdtContent>
  </w:sdt>
  <w:p w14:paraId="6F490858" w14:textId="77777777" w:rsidR="0048150F" w:rsidRDefault="004815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BB2" w14:textId="77777777" w:rsidR="00C96BCC" w:rsidRDefault="00C96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208DD" w14:textId="77777777" w:rsidR="0046554C" w:rsidRDefault="0046554C" w:rsidP="00692642">
      <w:pPr>
        <w:spacing w:after="0" w:line="240" w:lineRule="auto"/>
      </w:pPr>
      <w:r>
        <w:separator/>
      </w:r>
    </w:p>
  </w:footnote>
  <w:footnote w:type="continuationSeparator" w:id="0">
    <w:p w14:paraId="6F5EB6C5" w14:textId="77777777" w:rsidR="0046554C" w:rsidRDefault="0046554C" w:rsidP="0069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7E88" w14:textId="77777777" w:rsidR="00C96BCC" w:rsidRDefault="00C96B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17946" w14:textId="03884DC1" w:rsidR="0048150F" w:rsidRPr="0048150F" w:rsidRDefault="0048150F">
    <w:pPr>
      <w:pStyle w:val="Nagwek"/>
      <w:rPr>
        <w:rFonts w:ascii="Times New Roman" w:hAnsi="Times New Roman"/>
        <w:sz w:val="24"/>
        <w:szCs w:val="24"/>
      </w:rPr>
    </w:pPr>
    <w:r w:rsidRPr="0048150F">
      <w:rPr>
        <w:rFonts w:ascii="Times New Roman" w:hAnsi="Times New Roman"/>
        <w:bCs/>
        <w:color w:val="000000"/>
        <w:sz w:val="24"/>
        <w:szCs w:val="24"/>
      </w:rPr>
      <w:t>Część nr 10 pn. Wyposażenie dermatologii</w:t>
    </w:r>
  </w:p>
  <w:p w14:paraId="5268BA22" w14:textId="77777777" w:rsidR="00692642" w:rsidRDefault="00692642" w:rsidP="0069264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6F64" w14:textId="77777777" w:rsidR="00C96BCC" w:rsidRDefault="00C96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149CA"/>
    <w:multiLevelType w:val="hybridMultilevel"/>
    <w:tmpl w:val="2092E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27F86"/>
    <w:multiLevelType w:val="hybridMultilevel"/>
    <w:tmpl w:val="20E45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38F"/>
    <w:multiLevelType w:val="hybridMultilevel"/>
    <w:tmpl w:val="E2CC5628"/>
    <w:lvl w:ilvl="0" w:tplc="413CF40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F56DB"/>
    <w:multiLevelType w:val="hybridMultilevel"/>
    <w:tmpl w:val="8B408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A6915"/>
    <w:multiLevelType w:val="hybridMultilevel"/>
    <w:tmpl w:val="2BE6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C1DDC"/>
    <w:multiLevelType w:val="hybridMultilevel"/>
    <w:tmpl w:val="90C8D622"/>
    <w:lvl w:ilvl="0" w:tplc="413CF40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F5641"/>
    <w:multiLevelType w:val="hybridMultilevel"/>
    <w:tmpl w:val="7F0EB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029A0"/>
    <w:multiLevelType w:val="hybridMultilevel"/>
    <w:tmpl w:val="2486B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364894">
    <w:abstractNumId w:val="0"/>
  </w:num>
  <w:num w:numId="2" w16cid:durableId="647976314">
    <w:abstractNumId w:val="6"/>
  </w:num>
  <w:num w:numId="3" w16cid:durableId="813252143">
    <w:abstractNumId w:val="1"/>
  </w:num>
  <w:num w:numId="4" w16cid:durableId="1139542360">
    <w:abstractNumId w:val="4"/>
  </w:num>
  <w:num w:numId="5" w16cid:durableId="1141729741">
    <w:abstractNumId w:val="3"/>
  </w:num>
  <w:num w:numId="6" w16cid:durableId="2136481505">
    <w:abstractNumId w:val="7"/>
  </w:num>
  <w:num w:numId="7" w16cid:durableId="962073486">
    <w:abstractNumId w:val="2"/>
  </w:num>
  <w:num w:numId="8" w16cid:durableId="825098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4A"/>
    <w:rsid w:val="000819E6"/>
    <w:rsid w:val="000F64D9"/>
    <w:rsid w:val="00253B41"/>
    <w:rsid w:val="0032467C"/>
    <w:rsid w:val="00337E77"/>
    <w:rsid w:val="00357368"/>
    <w:rsid w:val="003607D6"/>
    <w:rsid w:val="00402422"/>
    <w:rsid w:val="004327D7"/>
    <w:rsid w:val="00451FBF"/>
    <w:rsid w:val="0046554C"/>
    <w:rsid w:val="00471E78"/>
    <w:rsid w:val="0048150F"/>
    <w:rsid w:val="004A280F"/>
    <w:rsid w:val="00580D63"/>
    <w:rsid w:val="005A3550"/>
    <w:rsid w:val="00636A95"/>
    <w:rsid w:val="00691292"/>
    <w:rsid w:val="00692642"/>
    <w:rsid w:val="007B4CFF"/>
    <w:rsid w:val="007D3F40"/>
    <w:rsid w:val="00834A09"/>
    <w:rsid w:val="00922D6D"/>
    <w:rsid w:val="00947B93"/>
    <w:rsid w:val="00A03B1D"/>
    <w:rsid w:val="00A51ABB"/>
    <w:rsid w:val="00C04810"/>
    <w:rsid w:val="00C96BCC"/>
    <w:rsid w:val="00CF7823"/>
    <w:rsid w:val="00D77310"/>
    <w:rsid w:val="00DD7E74"/>
    <w:rsid w:val="00DE0BE2"/>
    <w:rsid w:val="00E84F5D"/>
    <w:rsid w:val="00F31C03"/>
    <w:rsid w:val="00F71BFE"/>
    <w:rsid w:val="00F84125"/>
    <w:rsid w:val="00F9204A"/>
    <w:rsid w:val="00FC0D9F"/>
    <w:rsid w:val="00FD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02F06"/>
  <w15:docId w15:val="{CB60C0B7-2A19-479D-A67C-E1E89B50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64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6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642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DD7E74"/>
    <w:rPr>
      <w:b/>
      <w:bCs/>
      <w:i w:val="0"/>
      <w:iCs w:val="0"/>
      <w:color w:val="2A2A29"/>
      <w:sz w:val="18"/>
      <w:szCs w:val="18"/>
    </w:rPr>
  </w:style>
  <w:style w:type="character" w:customStyle="1" w:styleId="fontstyle21">
    <w:name w:val="fontstyle21"/>
    <w:basedOn w:val="Domylnaczcionkaakapitu"/>
    <w:rsid w:val="00DD7E74"/>
    <w:rPr>
      <w:rFonts w:ascii="Titillium-Regular-Identity-H" w:hAnsi="Titillium-Regular-Identity-H" w:hint="default"/>
      <w:b w:val="0"/>
      <w:bCs w:val="0"/>
      <w:i w:val="0"/>
      <w:iCs w:val="0"/>
      <w:color w:val="2A2A29"/>
      <w:sz w:val="18"/>
      <w:szCs w:val="18"/>
    </w:rPr>
  </w:style>
  <w:style w:type="paragraph" w:styleId="Akapitzlist">
    <w:name w:val="List Paragraph"/>
    <w:basedOn w:val="Normalny"/>
    <w:uiPriority w:val="34"/>
    <w:qFormat/>
    <w:rsid w:val="00451FB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D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D6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D6D"/>
    <w:rPr>
      <w:vertAlign w:val="superscript"/>
    </w:rPr>
  </w:style>
  <w:style w:type="table" w:styleId="Tabela-Siatka">
    <w:name w:val="Table Grid"/>
    <w:basedOn w:val="Standardowy"/>
    <w:uiPriority w:val="39"/>
    <w:rsid w:val="00834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4A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111F8-9DC5-483F-B7FE-064A32AB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Zawadka</dc:creator>
  <cp:lastModifiedBy>Agnieszka Dopierała</cp:lastModifiedBy>
  <cp:revision>13</cp:revision>
  <cp:lastPrinted>2023-02-01T08:37:00Z</cp:lastPrinted>
  <dcterms:created xsi:type="dcterms:W3CDTF">2023-02-03T07:48:00Z</dcterms:created>
  <dcterms:modified xsi:type="dcterms:W3CDTF">2023-03-15T13:41:00Z</dcterms:modified>
</cp:coreProperties>
</file>