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49FF39E9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>
        <w:t>30 marca 2023</w:t>
      </w:r>
      <w:r w:rsidRPr="00B61E4C">
        <w:t xml:space="preserve"> r.</w:t>
      </w:r>
    </w:p>
    <w:p w14:paraId="01175849" w14:textId="5861270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.6.2023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D2AE79B" w14:textId="77777777" w:rsidR="00A0639B" w:rsidRPr="00B61E4C" w:rsidRDefault="00A0639B" w:rsidP="00A0639B">
      <w:pPr>
        <w:jc w:val="center"/>
        <w:rPr>
          <w:b/>
          <w:bCs/>
          <w:lang w:bidi="pl-PL"/>
        </w:rPr>
      </w:pP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5267939B" w14:textId="7A8D2146" w:rsidR="00A0639B" w:rsidRPr="00C75E2A" w:rsidRDefault="00A0639B" w:rsidP="00A0639B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Pr="00A063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Remont odcinków dróg powiatowych nr 2737C Cyprianka – Wielgie od km 2+480 do km 3+910 i nr 2933C Izbica Kujawska – Nowa Wieś – Błenna od km 10+690 do km 11+985</w:t>
      </w:r>
      <w:r w:rsidRPr="00C75E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, </w:t>
      </w:r>
    </w:p>
    <w:p w14:paraId="23B2A941" w14:textId="40465E34" w:rsidR="00A0639B" w:rsidRPr="00A0639B" w:rsidRDefault="00A0639B" w:rsidP="00A0639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lang w:bidi="pl-PL"/>
        </w:rPr>
        <w:t>prowadzonego w trybie podstawowym na podstawie art. 275 pkt 1 ustawy z dnia 11 września 2019 r. Prawo zamówień publicznych (Dz. U. z 2022 r., poz. 1710, ze zm.)</w:t>
      </w:r>
    </w:p>
    <w:p w14:paraId="2DDD8E4B" w14:textId="7584ABE8" w:rsidR="00A0639B" w:rsidRDefault="00A0639B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A0639B">
        <w:rPr>
          <w:b/>
          <w:bCs/>
          <w:color w:val="000000" w:themeColor="text1"/>
          <w:lang w:bidi="pl-PL"/>
        </w:rPr>
        <w:t xml:space="preserve">Numer ogłoszenia: </w:t>
      </w:r>
      <w:hyperlink r:id="rId4" w:tgtFrame="_blank" w:history="1">
        <w:r w:rsidRPr="00A0639B">
          <w:rPr>
            <w:b/>
            <w:bCs/>
            <w:color w:val="000000" w:themeColor="text1"/>
          </w:rPr>
          <w:t xml:space="preserve">2023/BZP 00137520/01 z dnia 15 marca 2023 </w:t>
        </w:r>
      </w:hyperlink>
      <w:r w:rsidR="00E6565E">
        <w:rPr>
          <w:b/>
          <w:bCs/>
          <w:color w:val="000000" w:themeColor="text1"/>
        </w:rPr>
        <w:t>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5461"/>
      </w:tblGrid>
      <w:tr w:rsidR="00A0639B" w14:paraId="725D4F46" w14:textId="77777777" w:rsidTr="00A06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791CE" w14:textId="325C83EC" w:rsidR="00A0639B" w:rsidRPr="00A0639B" w:rsidRDefault="00A0639B" w:rsidP="00A0639B">
            <w:pPr>
              <w:jc w:val="both"/>
              <w:rPr>
                <w:b/>
                <w:bCs/>
              </w:rPr>
            </w:pPr>
            <w:r w:rsidRPr="00A0639B">
              <w:rPr>
                <w:b/>
                <w:bCs/>
              </w:rPr>
              <w:t xml:space="preserve">ID postępowania </w:t>
            </w:r>
          </w:p>
        </w:tc>
        <w:tc>
          <w:tcPr>
            <w:tcW w:w="0" w:type="auto"/>
            <w:vAlign w:val="center"/>
            <w:hideMark/>
          </w:tcPr>
          <w:p w14:paraId="504140BC" w14:textId="77777777" w:rsidR="00A0639B" w:rsidRPr="00A0639B" w:rsidRDefault="00A0639B" w:rsidP="00A0639B">
            <w:pPr>
              <w:jc w:val="both"/>
              <w:rPr>
                <w:b/>
                <w:bCs/>
              </w:rPr>
            </w:pPr>
            <w:r w:rsidRPr="00A0639B">
              <w:rPr>
                <w:b/>
                <w:bCs/>
              </w:rPr>
              <w:t>ocds-148610-0e4bcfec-c32c-11ed-8261-62cbbe4d0ca4</w:t>
            </w:r>
          </w:p>
        </w:tc>
      </w:tr>
    </w:tbl>
    <w:p w14:paraId="10F65EF8" w14:textId="77777777" w:rsidR="00A0639B" w:rsidRPr="00A0639B" w:rsidRDefault="00A0639B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27F9793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</w:p>
    <w:p w14:paraId="53E6D438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Firma Inżynieryjno-Drogowa „DROGTOM” Sp. z o.o.</w:t>
      </w:r>
    </w:p>
    <w:p w14:paraId="59683ECF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ul. Krzywa Góra 8/10, 87-800 Włocławek</w:t>
      </w:r>
    </w:p>
    <w:p w14:paraId="0F3E7C92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1.695.556,23 zł</w:t>
      </w:r>
    </w:p>
    <w:p w14:paraId="6B3D99B2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353E2565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2</w:t>
      </w:r>
    </w:p>
    <w:p w14:paraId="2C2D648A" w14:textId="77777777" w:rsidR="00C8225A" w:rsidRPr="00C8225A" w:rsidRDefault="00C8225A" w:rsidP="00C8225A">
      <w:pPr>
        <w:jc w:val="both"/>
        <w:rPr>
          <w:bCs/>
          <w:lang w:bidi="pl-PL"/>
        </w:rPr>
      </w:pPr>
      <w:bookmarkStart w:id="0" w:name="_Hlk123557293"/>
      <w:r w:rsidRPr="00C8225A">
        <w:rPr>
          <w:bCs/>
          <w:lang w:bidi="pl-PL"/>
        </w:rPr>
        <w:t>Włocławskie Przedsiębiorstwo Robót Drogowych Sp. z o.o.</w:t>
      </w:r>
    </w:p>
    <w:p w14:paraId="6476DB98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ul. Jana Pawła II nr 7, 87-853 Kruszyn</w:t>
      </w:r>
    </w:p>
    <w:p w14:paraId="3ED351C7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 xml:space="preserve">Cena brutto: </w:t>
      </w:r>
      <w:r w:rsidRPr="00C8225A">
        <w:rPr>
          <w:b/>
          <w:lang w:bidi="pl-PL"/>
        </w:rPr>
        <w:t>1.718.869,65 zł</w:t>
      </w:r>
    </w:p>
    <w:p w14:paraId="4BF506ED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12177E74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3</w:t>
      </w:r>
    </w:p>
    <w:bookmarkEnd w:id="0"/>
    <w:p w14:paraId="2A5ADF24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Przedsiębiorstwo Robót Drogowych „INODROG” Sp. z o.o.</w:t>
      </w:r>
    </w:p>
    <w:p w14:paraId="7B2F27FD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ul. Budowlana 38, 88-100 Inowrocław</w:t>
      </w:r>
    </w:p>
    <w:p w14:paraId="5B1E12CA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 xml:space="preserve">Cena brutto: </w:t>
      </w:r>
      <w:r w:rsidRPr="00C8225A">
        <w:rPr>
          <w:b/>
          <w:lang w:bidi="pl-PL"/>
        </w:rPr>
        <w:t>1.989.794,39 zł</w:t>
      </w:r>
    </w:p>
    <w:p w14:paraId="2BC3AF38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0D25B709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4</w:t>
      </w:r>
    </w:p>
    <w:p w14:paraId="7AEB96E1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 xml:space="preserve">Ryszard Szewczyk P.P.H.U. „SZEWBUD” </w:t>
      </w:r>
    </w:p>
    <w:p w14:paraId="3B0821EF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 xml:space="preserve">ul. </w:t>
      </w:r>
      <w:proofErr w:type="spellStart"/>
      <w:r w:rsidRPr="00C8225A">
        <w:rPr>
          <w:bCs/>
          <w:lang w:bidi="pl-PL"/>
        </w:rPr>
        <w:t>Popowicka</w:t>
      </w:r>
      <w:proofErr w:type="spellEnd"/>
      <w:r w:rsidRPr="00C8225A">
        <w:rPr>
          <w:bCs/>
          <w:lang w:bidi="pl-PL"/>
        </w:rPr>
        <w:t xml:space="preserve"> 36, 88-100 Inowrocław</w:t>
      </w:r>
    </w:p>
    <w:p w14:paraId="420AB2C1" w14:textId="6FEBBAC1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 xml:space="preserve">Cena brutto: </w:t>
      </w:r>
      <w:r w:rsidRPr="00C8225A">
        <w:rPr>
          <w:b/>
          <w:lang w:bidi="pl-PL"/>
        </w:rPr>
        <w:t xml:space="preserve"> 1.526.060</w:t>
      </w:r>
      <w:r w:rsidR="00E6565E">
        <w:rPr>
          <w:b/>
          <w:lang w:bidi="pl-PL"/>
        </w:rPr>
        <w:t>,</w:t>
      </w:r>
      <w:r w:rsidRPr="00C8225A">
        <w:rPr>
          <w:b/>
          <w:lang w:bidi="pl-PL"/>
        </w:rPr>
        <w:t>39 zł</w:t>
      </w: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A0639B"/>
    <w:rsid w:val="00C8225A"/>
    <w:rsid w:val="00E6565E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o-client-board/bzp/notice-details/2023%2FBZP%2000137520%2F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dcterms:created xsi:type="dcterms:W3CDTF">2023-03-30T05:38:00Z</dcterms:created>
  <dcterms:modified xsi:type="dcterms:W3CDTF">2023-03-30T09:37:00Z</dcterms:modified>
</cp:coreProperties>
</file>