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A659" w14:textId="643BA8DA" w:rsidR="004E2A90" w:rsidRDefault="00EF3C75">
      <w:pPr>
        <w:widowControl w:val="0"/>
        <w:spacing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Zaktualizowany </w:t>
      </w:r>
      <w:r w:rsidR="00823318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79A755B5" w14:textId="77777777" w:rsidR="004E2A90" w:rsidRDefault="00823318">
      <w:pPr>
        <w:widowControl w:val="0"/>
        <w:spacing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238FF57F" w14:textId="77777777" w:rsidR="004E2A90" w:rsidRDefault="004E2A90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64C9BC9C" w14:textId="77777777" w:rsidR="004E2A90" w:rsidRPr="00C22B8C" w:rsidRDefault="00823318">
      <w:pPr>
        <w:pStyle w:val="Bezodstpw"/>
        <w:rPr>
          <w:rFonts w:ascii="Times New Roman" w:eastAsia="Andale Sans UI" w:hAnsi="Times New Roman"/>
          <w:b/>
          <w:bCs/>
          <w:kern w:val="2"/>
          <w:lang w:val="en-US" w:eastAsia="fa-IR" w:bidi="fa-IR"/>
        </w:rPr>
      </w:pPr>
      <w:r w:rsidRPr="00C22B8C">
        <w:rPr>
          <w:rFonts w:ascii="Times New Roman" w:eastAsia="Andale Sans UI" w:hAnsi="Times New Roman"/>
          <w:b/>
          <w:bCs/>
          <w:kern w:val="2"/>
          <w:lang w:val="en-US" w:eastAsia="fa-IR" w:bidi="fa-IR"/>
        </w:rPr>
        <w:t>EEG</w:t>
      </w:r>
    </w:p>
    <w:p w14:paraId="2A55A4B5" w14:textId="1EEB20F8" w:rsidR="004E2A90" w:rsidRPr="00C22B8C" w:rsidRDefault="00823318">
      <w:pPr>
        <w:pStyle w:val="Bezodstpw"/>
        <w:rPr>
          <w:rFonts w:ascii="Times New Roman" w:eastAsia="Andale Sans UI" w:hAnsi="Times New Roman"/>
          <w:kern w:val="2"/>
          <w:lang w:val="en-US" w:eastAsia="fa-IR" w:bidi="fa-IR"/>
        </w:rPr>
      </w:pPr>
      <w:r w:rsidRPr="00C22B8C">
        <w:rPr>
          <w:rFonts w:ascii="Times New Roman" w:eastAsia="Andale Sans UI" w:hAnsi="Times New Roman"/>
          <w:kern w:val="2"/>
          <w:lang w:val="en-US" w:eastAsia="fa-IR" w:bidi="fa-IR"/>
        </w:rPr>
        <w:t xml:space="preserve">Pełna nazwa : </w:t>
      </w:r>
      <w:r w:rsidR="00C22B8C">
        <w:rPr>
          <w:rFonts w:ascii="Times New Roman" w:eastAsia="Andale Sans UI" w:hAnsi="Times New Roman"/>
          <w:kern w:val="2"/>
          <w:lang w:val="en-US" w:eastAsia="fa-IR" w:bidi="fa-IR"/>
        </w:rPr>
        <w:t>…</w:t>
      </w:r>
      <w:r w:rsidR="003722A6">
        <w:rPr>
          <w:rFonts w:ascii="Times New Roman" w:eastAsia="Andale Sans UI" w:hAnsi="Times New Roman"/>
          <w:kern w:val="2"/>
          <w:lang w:val="en-US" w:eastAsia="fa-IR" w:bidi="fa-IR"/>
        </w:rPr>
        <w:t>………………………………………………………………………………………….</w:t>
      </w:r>
    </w:p>
    <w:p w14:paraId="329C8D25" w14:textId="5BD4CB34" w:rsidR="004E2A90" w:rsidRPr="00C22B8C" w:rsidRDefault="00823318">
      <w:pPr>
        <w:pStyle w:val="Bezodstpw"/>
        <w:rPr>
          <w:rFonts w:ascii="Times New Roman" w:eastAsia="Andale Sans UI" w:hAnsi="Times New Roman"/>
          <w:kern w:val="2"/>
          <w:lang w:val="en-US" w:eastAsia="fa-IR" w:bidi="fa-IR"/>
        </w:rPr>
      </w:pPr>
      <w:r w:rsidRPr="00C22B8C">
        <w:rPr>
          <w:rFonts w:ascii="Times New Roman" w:eastAsia="Andale Sans UI" w:hAnsi="Times New Roman"/>
          <w:kern w:val="2"/>
          <w:lang w:val="en-US" w:eastAsia="fa-IR" w:bidi="fa-IR"/>
        </w:rPr>
        <w:t xml:space="preserve">Typ/model : </w:t>
      </w:r>
      <w:r w:rsidR="003722A6">
        <w:rPr>
          <w:rFonts w:ascii="Times New Roman" w:eastAsia="Andale Sans UI" w:hAnsi="Times New Roman"/>
          <w:kern w:val="2"/>
          <w:lang w:val="en-US" w:eastAsia="fa-IR" w:bidi="fa-IR"/>
        </w:rPr>
        <w:t>……………………………………………………………………………………………....</w:t>
      </w:r>
    </w:p>
    <w:p w14:paraId="3ADF92AB" w14:textId="51FC94B4" w:rsidR="004E2A90" w:rsidRDefault="008233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Producent :  </w:t>
      </w:r>
      <w:r w:rsidR="003722A6">
        <w:rPr>
          <w:rFonts w:ascii="Times New Roman" w:eastAsia="Andale Sans UI" w:hAnsi="Times New Roman"/>
          <w:lang w:val="en-US" w:eastAsia="fa-IR" w:bidi="fa-IR"/>
        </w:rPr>
        <w:t>………………………………………………………………………………………………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1"/>
        <w:gridCol w:w="4127"/>
        <w:gridCol w:w="1266"/>
        <w:gridCol w:w="3108"/>
      </w:tblGrid>
      <w:tr w:rsidR="004E2A90" w14:paraId="1DA3DB2A" w14:textId="77777777" w:rsidTr="008619E4">
        <w:tc>
          <w:tcPr>
            <w:tcW w:w="561" w:type="dxa"/>
          </w:tcPr>
          <w:p w14:paraId="2E0A75E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</w:rPr>
              <w:t>LP.</w:t>
            </w:r>
          </w:p>
        </w:tc>
        <w:tc>
          <w:tcPr>
            <w:tcW w:w="4127" w:type="dxa"/>
            <w:vAlign w:val="center"/>
          </w:tcPr>
          <w:p w14:paraId="6258DE5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pl-PL"/>
              </w:rPr>
              <w:t>OPIS PRZEDMIOTU ZAMÓWIENIA</w:t>
            </w:r>
          </w:p>
        </w:tc>
        <w:tc>
          <w:tcPr>
            <w:tcW w:w="1266" w:type="dxa"/>
            <w:vAlign w:val="center"/>
          </w:tcPr>
          <w:p w14:paraId="0657039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br/>
              <w:t xml:space="preserve">wymagana </w:t>
            </w:r>
          </w:p>
        </w:tc>
        <w:tc>
          <w:tcPr>
            <w:tcW w:w="3108" w:type="dxa"/>
          </w:tcPr>
          <w:p w14:paraId="24BF351A" w14:textId="77777777" w:rsidR="00B41ECA" w:rsidRPr="00B41ECA" w:rsidRDefault="00B41ECA" w:rsidP="00B41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</w:pPr>
            <w:r w:rsidRPr="00B41ECA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t xml:space="preserve">Wartość </w:t>
            </w:r>
          </w:p>
          <w:p w14:paraId="5664EE3A" w14:textId="77777777" w:rsidR="00B41ECA" w:rsidRPr="00B41ECA" w:rsidRDefault="00B41ECA" w:rsidP="00B41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</w:pPr>
            <w:r w:rsidRPr="00B41ECA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t xml:space="preserve">oferowana </w:t>
            </w:r>
          </w:p>
          <w:p w14:paraId="53311949" w14:textId="7914015B" w:rsidR="004E2A90" w:rsidRDefault="00B41ECA" w:rsidP="00B41E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1ECA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t>(„Tak” lub podać/opisać)</w:t>
            </w:r>
          </w:p>
        </w:tc>
      </w:tr>
      <w:tr w:rsidR="004E2A90" w14:paraId="69A2AE3B" w14:textId="77777777" w:rsidTr="008619E4">
        <w:tc>
          <w:tcPr>
            <w:tcW w:w="9062" w:type="dxa"/>
            <w:gridSpan w:val="4"/>
            <w:vAlign w:val="bottom"/>
          </w:tcPr>
          <w:p w14:paraId="321BA55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STANOWISKO REJESTRACJI BADAŃ Z FUNKCJĄ OCENY I ANALIZY ZAPISÓW EEG</w:t>
            </w:r>
          </w:p>
        </w:tc>
      </w:tr>
      <w:tr w:rsidR="004E2A90" w14:paraId="58E11055" w14:textId="77777777" w:rsidTr="008619E4">
        <w:tc>
          <w:tcPr>
            <w:tcW w:w="561" w:type="dxa"/>
            <w:vAlign w:val="bottom"/>
          </w:tcPr>
          <w:p w14:paraId="2102ED0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</w:t>
            </w:r>
          </w:p>
        </w:tc>
        <w:tc>
          <w:tcPr>
            <w:tcW w:w="4127" w:type="dxa"/>
            <w:vAlign w:val="center"/>
          </w:tcPr>
          <w:p w14:paraId="084C9026" w14:textId="54BD1B71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Głowica elektrodowa 42-kanałowa ze wzmacniaczami, przetwarzaniem analogowo-cyfrowym i izolacją galwaniczną</w:t>
            </w:r>
          </w:p>
        </w:tc>
        <w:tc>
          <w:tcPr>
            <w:tcW w:w="1266" w:type="dxa"/>
          </w:tcPr>
          <w:p w14:paraId="7C42AA6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4908F95" w14:textId="792F55F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1DF955F" w14:textId="77777777" w:rsidTr="008619E4">
        <w:tc>
          <w:tcPr>
            <w:tcW w:w="561" w:type="dxa"/>
          </w:tcPr>
          <w:p w14:paraId="4D3C787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</w:t>
            </w:r>
          </w:p>
        </w:tc>
        <w:tc>
          <w:tcPr>
            <w:tcW w:w="4127" w:type="dxa"/>
            <w:vAlign w:val="center"/>
          </w:tcPr>
          <w:p w14:paraId="23E6B3D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Liczba kanałów wejściowych pracujących w układzie referencyjnym 32</w:t>
            </w:r>
          </w:p>
        </w:tc>
        <w:tc>
          <w:tcPr>
            <w:tcW w:w="1266" w:type="dxa"/>
          </w:tcPr>
          <w:p w14:paraId="648F136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FE93D3F" w14:textId="280116BB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FFE0931" w14:textId="77777777" w:rsidTr="008619E4">
        <w:tc>
          <w:tcPr>
            <w:tcW w:w="561" w:type="dxa"/>
          </w:tcPr>
          <w:p w14:paraId="49721E2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</w:t>
            </w:r>
          </w:p>
        </w:tc>
        <w:tc>
          <w:tcPr>
            <w:tcW w:w="4127" w:type="dxa"/>
            <w:vAlign w:val="center"/>
          </w:tcPr>
          <w:p w14:paraId="39FC74D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Liczba wejściowych kanałów poligraficznych min 6</w:t>
            </w:r>
          </w:p>
        </w:tc>
        <w:tc>
          <w:tcPr>
            <w:tcW w:w="1266" w:type="dxa"/>
          </w:tcPr>
          <w:p w14:paraId="251A794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3AB5C3C" w14:textId="4CD1DA7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9A26BE2" w14:textId="77777777" w:rsidTr="008619E4">
        <w:tc>
          <w:tcPr>
            <w:tcW w:w="561" w:type="dxa"/>
          </w:tcPr>
          <w:p w14:paraId="2FB37AC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</w:t>
            </w:r>
          </w:p>
        </w:tc>
        <w:tc>
          <w:tcPr>
            <w:tcW w:w="4127" w:type="dxa"/>
            <w:vAlign w:val="center"/>
          </w:tcPr>
          <w:p w14:paraId="13795C2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Min. 1 wejście spo2</w:t>
            </w:r>
          </w:p>
        </w:tc>
        <w:tc>
          <w:tcPr>
            <w:tcW w:w="1266" w:type="dxa"/>
          </w:tcPr>
          <w:p w14:paraId="31D087A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7EFE7F5" w14:textId="29B74C4B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37590E7" w14:textId="77777777" w:rsidTr="008619E4">
        <w:tc>
          <w:tcPr>
            <w:tcW w:w="561" w:type="dxa"/>
          </w:tcPr>
          <w:p w14:paraId="27119AB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5</w:t>
            </w:r>
          </w:p>
        </w:tc>
        <w:tc>
          <w:tcPr>
            <w:tcW w:w="4127" w:type="dxa"/>
            <w:vAlign w:val="center"/>
          </w:tcPr>
          <w:p w14:paraId="696826C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Min. 1 wejście EVENT</w:t>
            </w:r>
          </w:p>
        </w:tc>
        <w:tc>
          <w:tcPr>
            <w:tcW w:w="1266" w:type="dxa"/>
          </w:tcPr>
          <w:p w14:paraId="5BA3ABA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30FC2072" w14:textId="77F6A82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E5D1020" w14:textId="77777777" w:rsidTr="008619E4">
        <w:tc>
          <w:tcPr>
            <w:tcW w:w="561" w:type="dxa"/>
          </w:tcPr>
          <w:p w14:paraId="6044BF7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6</w:t>
            </w:r>
          </w:p>
        </w:tc>
        <w:tc>
          <w:tcPr>
            <w:tcW w:w="4127" w:type="dxa"/>
            <w:vAlign w:val="center"/>
          </w:tcPr>
          <w:p w14:paraId="48711D8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Głowica posiada system standardowych elektrod referencyjnych (R) w min. ilości 12</w:t>
            </w:r>
          </w:p>
        </w:tc>
        <w:tc>
          <w:tcPr>
            <w:tcW w:w="1266" w:type="dxa"/>
          </w:tcPr>
          <w:p w14:paraId="3685B455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263EBE2" w14:textId="4C9D778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2DA4581" w14:textId="77777777" w:rsidTr="008619E4">
        <w:tc>
          <w:tcPr>
            <w:tcW w:w="561" w:type="dxa"/>
          </w:tcPr>
          <w:p w14:paraId="234058F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7</w:t>
            </w:r>
          </w:p>
        </w:tc>
        <w:tc>
          <w:tcPr>
            <w:tcW w:w="4127" w:type="dxa"/>
            <w:vAlign w:val="bottom"/>
          </w:tcPr>
          <w:p w14:paraId="76A2D90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Głowica wyposażona w dodatkowy aktywny układ dwóch elektrod referencyjnych G1/G2 przeciwdziałających nadmiernym zakłóceniom rejestrowanego sygnału</w:t>
            </w:r>
          </w:p>
        </w:tc>
        <w:tc>
          <w:tcPr>
            <w:tcW w:w="1266" w:type="dxa"/>
          </w:tcPr>
          <w:p w14:paraId="606D73D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620271F2" w14:textId="5000031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F849348" w14:textId="77777777" w:rsidTr="008619E4">
        <w:tc>
          <w:tcPr>
            <w:tcW w:w="561" w:type="dxa"/>
          </w:tcPr>
          <w:p w14:paraId="5AA9319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8</w:t>
            </w:r>
          </w:p>
        </w:tc>
        <w:tc>
          <w:tcPr>
            <w:tcW w:w="4127" w:type="dxa"/>
            <w:vAlign w:val="center"/>
          </w:tcPr>
          <w:p w14:paraId="27E1466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Podłączenie głowicy z komputerem poprzez interfejs Ethernet wykorzystujący protokół TCP/IP</w:t>
            </w:r>
          </w:p>
        </w:tc>
        <w:tc>
          <w:tcPr>
            <w:tcW w:w="1266" w:type="dxa"/>
          </w:tcPr>
          <w:p w14:paraId="0855B1C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A9133FF" w14:textId="2B842D6D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12D9015" w14:textId="77777777" w:rsidTr="008619E4">
        <w:tc>
          <w:tcPr>
            <w:tcW w:w="561" w:type="dxa"/>
          </w:tcPr>
          <w:p w14:paraId="6C12FC3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9</w:t>
            </w:r>
          </w:p>
        </w:tc>
        <w:tc>
          <w:tcPr>
            <w:tcW w:w="4127" w:type="dxa"/>
            <w:vAlign w:val="center"/>
          </w:tcPr>
          <w:p w14:paraId="2F6363C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wykorzystania kanałów poligraficznych jako kanałów do rejestracji sygnału EEG</w:t>
            </w:r>
          </w:p>
        </w:tc>
        <w:tc>
          <w:tcPr>
            <w:tcW w:w="1266" w:type="dxa"/>
          </w:tcPr>
          <w:p w14:paraId="12F7F5B5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D99D281" w14:textId="08CF89C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25BB84A" w14:textId="77777777" w:rsidTr="008619E4">
        <w:tc>
          <w:tcPr>
            <w:tcW w:w="561" w:type="dxa"/>
          </w:tcPr>
          <w:p w14:paraId="6BFD3AB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10</w:t>
            </w:r>
          </w:p>
        </w:tc>
        <w:tc>
          <w:tcPr>
            <w:tcW w:w="4127" w:type="dxa"/>
            <w:vAlign w:val="center"/>
          </w:tcPr>
          <w:p w14:paraId="6CC2441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Kalibracja automatyczna głowicy niezależnie na każdym wejściu wzmacniacza</w:t>
            </w:r>
          </w:p>
        </w:tc>
        <w:tc>
          <w:tcPr>
            <w:tcW w:w="1266" w:type="dxa"/>
          </w:tcPr>
          <w:p w14:paraId="73BAF67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668DA0B9" w14:textId="1CE5C00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C223C9B" w14:textId="77777777" w:rsidTr="008619E4">
        <w:tc>
          <w:tcPr>
            <w:tcW w:w="561" w:type="dxa"/>
          </w:tcPr>
          <w:p w14:paraId="73B9DBF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11</w:t>
            </w:r>
          </w:p>
        </w:tc>
        <w:tc>
          <w:tcPr>
            <w:tcW w:w="4127" w:type="dxa"/>
            <w:vAlign w:val="bottom"/>
          </w:tcPr>
          <w:p w14:paraId="3C38F1A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podłączenia elektrod do głowicy za pomocą standardowych wejść TP DIN 42802 lub wbudowanego w głowicy multikonektora</w:t>
            </w:r>
          </w:p>
        </w:tc>
        <w:tc>
          <w:tcPr>
            <w:tcW w:w="1266" w:type="dxa"/>
          </w:tcPr>
          <w:p w14:paraId="6F9B091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9B91332" w14:textId="3504CED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63AA7ED" w14:textId="77777777" w:rsidTr="008619E4">
        <w:trPr>
          <w:trHeight w:val="415"/>
        </w:trPr>
        <w:tc>
          <w:tcPr>
            <w:tcW w:w="561" w:type="dxa"/>
          </w:tcPr>
          <w:p w14:paraId="087BDF2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12</w:t>
            </w:r>
          </w:p>
        </w:tc>
        <w:tc>
          <w:tcPr>
            <w:tcW w:w="4127" w:type="dxa"/>
            <w:vAlign w:val="center"/>
          </w:tcPr>
          <w:p w14:paraId="132D852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Ręczny wybór pomiaru impedancji poprzez wbudowany przycisk na głowicy</w:t>
            </w:r>
          </w:p>
        </w:tc>
        <w:tc>
          <w:tcPr>
            <w:tcW w:w="1266" w:type="dxa"/>
          </w:tcPr>
          <w:p w14:paraId="545A382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42839B5" w14:textId="1480097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51C6D59" w14:textId="77777777" w:rsidTr="008619E4">
        <w:tc>
          <w:tcPr>
            <w:tcW w:w="561" w:type="dxa"/>
          </w:tcPr>
          <w:p w14:paraId="0348FA6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13</w:t>
            </w:r>
          </w:p>
        </w:tc>
        <w:tc>
          <w:tcPr>
            <w:tcW w:w="4127" w:type="dxa"/>
            <w:vAlign w:val="center"/>
          </w:tcPr>
          <w:p w14:paraId="21BB09F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Sygnalizacja poziomu impedancji dla każdej elektrody poprzez wbudowane na głowicy diody led</w:t>
            </w:r>
          </w:p>
        </w:tc>
        <w:tc>
          <w:tcPr>
            <w:tcW w:w="1266" w:type="dxa"/>
          </w:tcPr>
          <w:p w14:paraId="1F79828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39137F5" w14:textId="0EF6E6C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64480D5" w14:textId="77777777" w:rsidTr="008619E4">
        <w:tc>
          <w:tcPr>
            <w:tcW w:w="561" w:type="dxa"/>
          </w:tcPr>
          <w:p w14:paraId="6E9BC3C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14</w:t>
            </w:r>
          </w:p>
        </w:tc>
        <w:tc>
          <w:tcPr>
            <w:tcW w:w="4127" w:type="dxa"/>
            <w:vAlign w:val="center"/>
          </w:tcPr>
          <w:p w14:paraId="68B277F7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Sygnalizacja pomiaru impedancji kanałów EEG realizowana za pomocą min. 5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lastRenderedPageBreak/>
              <w:t>stopniowej skali wyświetlanej bezpośrednio na głowicy</w:t>
            </w:r>
          </w:p>
        </w:tc>
        <w:tc>
          <w:tcPr>
            <w:tcW w:w="1266" w:type="dxa"/>
          </w:tcPr>
          <w:p w14:paraId="21B1347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lastRenderedPageBreak/>
              <w:t>TAK</w:t>
            </w:r>
          </w:p>
        </w:tc>
        <w:tc>
          <w:tcPr>
            <w:tcW w:w="3108" w:type="dxa"/>
            <w:vAlign w:val="center"/>
          </w:tcPr>
          <w:p w14:paraId="2635BA9B" w14:textId="3100390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1D386C8" w14:textId="77777777" w:rsidTr="008619E4">
        <w:tc>
          <w:tcPr>
            <w:tcW w:w="561" w:type="dxa"/>
          </w:tcPr>
          <w:p w14:paraId="3D0F51E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15</w:t>
            </w:r>
          </w:p>
        </w:tc>
        <w:tc>
          <w:tcPr>
            <w:tcW w:w="4127" w:type="dxa"/>
            <w:vAlign w:val="center"/>
          </w:tcPr>
          <w:p w14:paraId="0FC5112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Sygnalizacja pomiaru impedancji kanałów poligraficznych realizowana za pomocą min. 5 stopniowej skali wyświetlanej bezpośrednio na głowicy</w:t>
            </w:r>
          </w:p>
        </w:tc>
        <w:tc>
          <w:tcPr>
            <w:tcW w:w="1266" w:type="dxa"/>
          </w:tcPr>
          <w:p w14:paraId="1630255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01647F6" w14:textId="7097DDF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59F59CC" w14:textId="77777777" w:rsidTr="008619E4">
        <w:tc>
          <w:tcPr>
            <w:tcW w:w="561" w:type="dxa"/>
          </w:tcPr>
          <w:p w14:paraId="2AE6550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16</w:t>
            </w:r>
          </w:p>
        </w:tc>
        <w:tc>
          <w:tcPr>
            <w:tcW w:w="4127" w:type="dxa"/>
            <w:vAlign w:val="center"/>
          </w:tcPr>
          <w:p w14:paraId="615924D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Rozdzielczość cyfrowa przetwornika a/d(bit) 16</w:t>
            </w:r>
          </w:p>
        </w:tc>
        <w:tc>
          <w:tcPr>
            <w:tcW w:w="1266" w:type="dxa"/>
          </w:tcPr>
          <w:p w14:paraId="33E6620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84AB8C6" w14:textId="0D2B173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333DCA4" w14:textId="77777777" w:rsidTr="008619E4">
        <w:tc>
          <w:tcPr>
            <w:tcW w:w="9062" w:type="dxa"/>
            <w:gridSpan w:val="4"/>
            <w:vAlign w:val="center"/>
          </w:tcPr>
          <w:p w14:paraId="3CA0784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PARAMETRY KANAŁÓW GŁOWICY</w:t>
            </w:r>
          </w:p>
        </w:tc>
      </w:tr>
      <w:tr w:rsidR="004E2A90" w14:paraId="0934BBE6" w14:textId="77777777" w:rsidTr="008619E4">
        <w:tc>
          <w:tcPr>
            <w:tcW w:w="561" w:type="dxa"/>
          </w:tcPr>
          <w:p w14:paraId="27A4620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18</w:t>
            </w:r>
          </w:p>
        </w:tc>
        <w:tc>
          <w:tcPr>
            <w:tcW w:w="4127" w:type="dxa"/>
            <w:vAlign w:val="center"/>
          </w:tcPr>
          <w:p w14:paraId="6851C0D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Szum wejściowy (µV rms) (1-70 Hz) &lt;1</w:t>
            </w:r>
          </w:p>
        </w:tc>
        <w:tc>
          <w:tcPr>
            <w:tcW w:w="1266" w:type="dxa"/>
          </w:tcPr>
          <w:p w14:paraId="235F120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1446DCB" w14:textId="49263B5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5C52C31" w14:textId="77777777" w:rsidTr="008619E4">
        <w:tc>
          <w:tcPr>
            <w:tcW w:w="561" w:type="dxa"/>
          </w:tcPr>
          <w:p w14:paraId="47190E0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19</w:t>
            </w:r>
          </w:p>
        </w:tc>
        <w:tc>
          <w:tcPr>
            <w:tcW w:w="4127" w:type="dxa"/>
            <w:vAlign w:val="center"/>
          </w:tcPr>
          <w:p w14:paraId="273C8B4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Impedancja wejściowa (mohm) &gt;100</w:t>
            </w:r>
          </w:p>
        </w:tc>
        <w:tc>
          <w:tcPr>
            <w:tcW w:w="1266" w:type="dxa"/>
          </w:tcPr>
          <w:p w14:paraId="58B7B6A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AE6DD51" w14:textId="5AC093A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64CEF24" w14:textId="77777777" w:rsidTr="008619E4">
        <w:tc>
          <w:tcPr>
            <w:tcW w:w="561" w:type="dxa"/>
            <w:vMerge w:val="restart"/>
          </w:tcPr>
          <w:p w14:paraId="183D1D62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9CFA4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20</w:t>
            </w:r>
          </w:p>
        </w:tc>
        <w:tc>
          <w:tcPr>
            <w:tcW w:w="4127" w:type="dxa"/>
            <w:vAlign w:val="center"/>
          </w:tcPr>
          <w:p w14:paraId="503BB45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CMRR</w:t>
            </w:r>
          </w:p>
        </w:tc>
        <w:tc>
          <w:tcPr>
            <w:tcW w:w="1266" w:type="dxa"/>
          </w:tcPr>
          <w:p w14:paraId="1D8343C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FCCFE84" w14:textId="28EDA6AB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AE73CC4" w14:textId="77777777" w:rsidTr="008619E4">
        <w:tc>
          <w:tcPr>
            <w:tcW w:w="561" w:type="dxa"/>
            <w:vMerge/>
          </w:tcPr>
          <w:p w14:paraId="507EDBBE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2DC0F38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– przy wejściu standardowym elektrody referencyjnej &gt; 120 dB</w:t>
            </w:r>
          </w:p>
        </w:tc>
        <w:tc>
          <w:tcPr>
            <w:tcW w:w="1266" w:type="dxa"/>
          </w:tcPr>
          <w:p w14:paraId="5E4C0E6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6D2AA97" w14:textId="401FB3A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4B070E7" w14:textId="77777777" w:rsidTr="008619E4">
        <w:trPr>
          <w:trHeight w:val="142"/>
        </w:trPr>
        <w:tc>
          <w:tcPr>
            <w:tcW w:w="561" w:type="dxa"/>
            <w:vMerge/>
          </w:tcPr>
          <w:p w14:paraId="14132A36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E47089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przy wejściu dodatkowym układu elektrod aktywnych G1/G &gt;140dB</w:t>
            </w:r>
          </w:p>
        </w:tc>
        <w:tc>
          <w:tcPr>
            <w:tcW w:w="1266" w:type="dxa"/>
          </w:tcPr>
          <w:p w14:paraId="4621AB2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4AFBB48" w14:textId="1B3BFD1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91905D6" w14:textId="77777777" w:rsidTr="008619E4">
        <w:tc>
          <w:tcPr>
            <w:tcW w:w="9062" w:type="dxa"/>
            <w:gridSpan w:val="4"/>
            <w:vAlign w:val="center"/>
          </w:tcPr>
          <w:p w14:paraId="6FE82D2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PARAMETRY OPROGRAMOWANIA DO REJESTRACJI SYGNAŁU</w:t>
            </w:r>
          </w:p>
        </w:tc>
      </w:tr>
      <w:tr w:rsidR="004E2A90" w14:paraId="24AE440D" w14:textId="77777777" w:rsidTr="008619E4">
        <w:tc>
          <w:tcPr>
            <w:tcW w:w="561" w:type="dxa"/>
          </w:tcPr>
          <w:p w14:paraId="1001C67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21</w:t>
            </w:r>
          </w:p>
        </w:tc>
        <w:tc>
          <w:tcPr>
            <w:tcW w:w="4127" w:type="dxa"/>
            <w:vAlign w:val="center"/>
          </w:tcPr>
          <w:p w14:paraId="2F27E0B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Baza danych pacjentów i badań zgodna z wytycznymi ustawy o RODO</w:t>
            </w:r>
          </w:p>
        </w:tc>
        <w:tc>
          <w:tcPr>
            <w:tcW w:w="1266" w:type="dxa"/>
          </w:tcPr>
          <w:p w14:paraId="27E5386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FB2AD47" w14:textId="676912A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B6C502F" w14:textId="77777777" w:rsidTr="008619E4">
        <w:tc>
          <w:tcPr>
            <w:tcW w:w="561" w:type="dxa"/>
          </w:tcPr>
          <w:p w14:paraId="4C75769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22</w:t>
            </w:r>
          </w:p>
        </w:tc>
        <w:tc>
          <w:tcPr>
            <w:tcW w:w="4127" w:type="dxa"/>
            <w:vAlign w:val="center"/>
          </w:tcPr>
          <w:p w14:paraId="5153972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Stała czasu [s] (0,03–10)</w:t>
            </w:r>
          </w:p>
        </w:tc>
        <w:tc>
          <w:tcPr>
            <w:tcW w:w="1266" w:type="dxa"/>
          </w:tcPr>
          <w:p w14:paraId="0EDBCA7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0F39372" w14:textId="44FD6C75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8D25FC3" w14:textId="77777777" w:rsidTr="008619E4">
        <w:tc>
          <w:tcPr>
            <w:tcW w:w="561" w:type="dxa"/>
          </w:tcPr>
          <w:p w14:paraId="454CF7C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23</w:t>
            </w:r>
          </w:p>
        </w:tc>
        <w:tc>
          <w:tcPr>
            <w:tcW w:w="4127" w:type="dxa"/>
            <w:vAlign w:val="center"/>
          </w:tcPr>
          <w:p w14:paraId="34C9C1C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Stała czasu – wartość standardowa 0,3 (s)</w:t>
            </w:r>
          </w:p>
        </w:tc>
        <w:tc>
          <w:tcPr>
            <w:tcW w:w="1266" w:type="dxa"/>
          </w:tcPr>
          <w:p w14:paraId="3B1B527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236BBE1" w14:textId="49368B8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850F4BD" w14:textId="77777777" w:rsidTr="008619E4">
        <w:tc>
          <w:tcPr>
            <w:tcW w:w="561" w:type="dxa"/>
          </w:tcPr>
          <w:p w14:paraId="29B0781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24</w:t>
            </w:r>
          </w:p>
        </w:tc>
        <w:tc>
          <w:tcPr>
            <w:tcW w:w="4127" w:type="dxa"/>
            <w:vAlign w:val="center"/>
          </w:tcPr>
          <w:p w14:paraId="71FB98F7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Czułość (10 µv/cm – 2 mv/cm)</w:t>
            </w:r>
          </w:p>
        </w:tc>
        <w:tc>
          <w:tcPr>
            <w:tcW w:w="1266" w:type="dxa"/>
          </w:tcPr>
          <w:p w14:paraId="5C2825A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B3A580F" w14:textId="4C93E81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335BB28" w14:textId="77777777" w:rsidTr="008619E4">
        <w:tc>
          <w:tcPr>
            <w:tcW w:w="561" w:type="dxa"/>
          </w:tcPr>
          <w:p w14:paraId="34C9E6D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25</w:t>
            </w:r>
          </w:p>
        </w:tc>
        <w:tc>
          <w:tcPr>
            <w:tcW w:w="4127" w:type="dxa"/>
            <w:vAlign w:val="center"/>
          </w:tcPr>
          <w:p w14:paraId="40A929A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Regulowana szybkość przesuwu zapisu na ekranie (mm/s) 10-120</w:t>
            </w:r>
          </w:p>
        </w:tc>
        <w:tc>
          <w:tcPr>
            <w:tcW w:w="1266" w:type="dxa"/>
          </w:tcPr>
          <w:p w14:paraId="34AF04C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3957AA86" w14:textId="613C056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7A375C5" w14:textId="77777777" w:rsidTr="008619E4">
        <w:tc>
          <w:tcPr>
            <w:tcW w:w="561" w:type="dxa"/>
          </w:tcPr>
          <w:p w14:paraId="6F59DD9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26</w:t>
            </w:r>
          </w:p>
        </w:tc>
        <w:tc>
          <w:tcPr>
            <w:tcW w:w="4127" w:type="dxa"/>
            <w:vAlign w:val="center"/>
          </w:tcPr>
          <w:p w14:paraId="659812C6" w14:textId="77777777" w:rsidR="004E2A90" w:rsidRDefault="00823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Częstotliwość próbkowania wyjściowego (hz)</w:t>
            </w:r>
          </w:p>
          <w:p w14:paraId="1615131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≥ 500 Hz</w:t>
            </w:r>
          </w:p>
        </w:tc>
        <w:tc>
          <w:tcPr>
            <w:tcW w:w="1266" w:type="dxa"/>
          </w:tcPr>
          <w:p w14:paraId="4189448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5653B60" w14:textId="56A8706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E088EAC" w14:textId="77777777" w:rsidTr="008619E4">
        <w:tc>
          <w:tcPr>
            <w:tcW w:w="561" w:type="dxa"/>
          </w:tcPr>
          <w:p w14:paraId="74E9BA4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27</w:t>
            </w:r>
          </w:p>
        </w:tc>
        <w:tc>
          <w:tcPr>
            <w:tcW w:w="4127" w:type="dxa"/>
            <w:vAlign w:val="center"/>
          </w:tcPr>
          <w:p w14:paraId="459BA94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Nieograniczona ilość remontaży definiowanych przez użytkownika</w:t>
            </w:r>
          </w:p>
        </w:tc>
        <w:tc>
          <w:tcPr>
            <w:tcW w:w="1266" w:type="dxa"/>
          </w:tcPr>
          <w:p w14:paraId="7FB9FC4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D0F464C" w14:textId="16EDD2ED" w:rsidR="004E2A90" w:rsidRDefault="004E2A9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1A966CD" w14:textId="77777777" w:rsidTr="008619E4">
        <w:tc>
          <w:tcPr>
            <w:tcW w:w="561" w:type="dxa"/>
          </w:tcPr>
          <w:p w14:paraId="59565E1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28</w:t>
            </w:r>
          </w:p>
        </w:tc>
        <w:tc>
          <w:tcPr>
            <w:tcW w:w="4127" w:type="dxa"/>
            <w:vAlign w:val="center"/>
          </w:tcPr>
          <w:p w14:paraId="61653B4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Gotowe predefiniowane montaże i programy dla standardów 10-20, 10-10, 10-10h, 10-5, 5-5</w:t>
            </w:r>
          </w:p>
        </w:tc>
        <w:tc>
          <w:tcPr>
            <w:tcW w:w="1266" w:type="dxa"/>
          </w:tcPr>
          <w:p w14:paraId="03A0DEB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D8D52AC" w14:textId="3CC192F5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DEC0F3F" w14:textId="77777777" w:rsidTr="008619E4">
        <w:tc>
          <w:tcPr>
            <w:tcW w:w="561" w:type="dxa"/>
          </w:tcPr>
          <w:p w14:paraId="1AD9A9E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29</w:t>
            </w:r>
          </w:p>
        </w:tc>
        <w:tc>
          <w:tcPr>
            <w:tcW w:w="4127" w:type="dxa"/>
            <w:vAlign w:val="center"/>
          </w:tcPr>
          <w:p w14:paraId="2B57DE2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Predefiniowana baza zdarzeń medycznych zawierająca min. 400 gotowych zdarzeń.</w:t>
            </w:r>
          </w:p>
        </w:tc>
        <w:tc>
          <w:tcPr>
            <w:tcW w:w="1266" w:type="dxa"/>
          </w:tcPr>
          <w:p w14:paraId="64F36DB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69C3F71D" w14:textId="692F981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EE75897" w14:textId="77777777" w:rsidTr="008619E4">
        <w:tc>
          <w:tcPr>
            <w:tcW w:w="561" w:type="dxa"/>
          </w:tcPr>
          <w:p w14:paraId="0411931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30</w:t>
            </w:r>
          </w:p>
        </w:tc>
        <w:tc>
          <w:tcPr>
            <w:tcW w:w="4127" w:type="dxa"/>
            <w:vAlign w:val="center"/>
          </w:tcPr>
          <w:p w14:paraId="3144C3D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Zdarzenia medyczne podzielone na typy zdarzeń np. zdarzenia techniczne, zdarzenia fizjologiczne i zdarzenia stymulacyjne</w:t>
            </w:r>
          </w:p>
        </w:tc>
        <w:tc>
          <w:tcPr>
            <w:tcW w:w="1266" w:type="dxa"/>
          </w:tcPr>
          <w:p w14:paraId="36197A2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A6EFCDD" w14:textId="61E9C6ED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C62EE23" w14:textId="77777777" w:rsidTr="008619E4">
        <w:tc>
          <w:tcPr>
            <w:tcW w:w="561" w:type="dxa"/>
          </w:tcPr>
          <w:p w14:paraId="6C3E7C6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31</w:t>
            </w:r>
          </w:p>
        </w:tc>
        <w:tc>
          <w:tcPr>
            <w:tcW w:w="4127" w:type="dxa"/>
            <w:vAlign w:val="center"/>
          </w:tcPr>
          <w:p w14:paraId="3438978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definiowania, edycji i dodawania do bazy własnych zdarzeń medycznych</w:t>
            </w:r>
          </w:p>
        </w:tc>
        <w:tc>
          <w:tcPr>
            <w:tcW w:w="1266" w:type="dxa"/>
          </w:tcPr>
          <w:p w14:paraId="7A19CA6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A774370" w14:textId="60814A8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8466134" w14:textId="77777777" w:rsidTr="008619E4">
        <w:tc>
          <w:tcPr>
            <w:tcW w:w="561" w:type="dxa"/>
          </w:tcPr>
          <w:p w14:paraId="5A56955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32</w:t>
            </w:r>
          </w:p>
        </w:tc>
        <w:tc>
          <w:tcPr>
            <w:tcW w:w="4127" w:type="dxa"/>
            <w:vAlign w:val="center"/>
          </w:tcPr>
          <w:p w14:paraId="46AD437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Menadżer zdarzeń medycznych pozwalający na personalizacje znaczników zdarzeń według własnych potrzeb</w:t>
            </w:r>
          </w:p>
        </w:tc>
        <w:tc>
          <w:tcPr>
            <w:tcW w:w="1266" w:type="dxa"/>
          </w:tcPr>
          <w:p w14:paraId="0002F46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C6776D4" w14:textId="5B146A5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16407F3" w14:textId="77777777" w:rsidTr="008619E4">
        <w:tc>
          <w:tcPr>
            <w:tcW w:w="561" w:type="dxa"/>
          </w:tcPr>
          <w:p w14:paraId="3F0C0CC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33</w:t>
            </w:r>
          </w:p>
        </w:tc>
        <w:tc>
          <w:tcPr>
            <w:tcW w:w="4127" w:type="dxa"/>
            <w:vAlign w:val="center"/>
          </w:tcPr>
          <w:p w14:paraId="4C53565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dodawania interaktywnej notatki do badania podczas akwizycji sygnału</w:t>
            </w:r>
          </w:p>
        </w:tc>
        <w:tc>
          <w:tcPr>
            <w:tcW w:w="1266" w:type="dxa"/>
          </w:tcPr>
          <w:p w14:paraId="3424CB0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28CDF6D" w14:textId="393F806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E4EE4FD" w14:textId="77777777" w:rsidTr="008619E4">
        <w:tc>
          <w:tcPr>
            <w:tcW w:w="561" w:type="dxa"/>
          </w:tcPr>
          <w:p w14:paraId="2591EDB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34</w:t>
            </w:r>
          </w:p>
        </w:tc>
        <w:tc>
          <w:tcPr>
            <w:tcW w:w="4127" w:type="dxa"/>
            <w:vAlign w:val="center"/>
          </w:tcPr>
          <w:p w14:paraId="6A5865C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Min. 3 algorytmy optymalizacji wyświetlania krzywej EEG dostosowujące się do bieżącej rozdzielczości monitora</w:t>
            </w:r>
          </w:p>
        </w:tc>
        <w:tc>
          <w:tcPr>
            <w:tcW w:w="1266" w:type="dxa"/>
          </w:tcPr>
          <w:p w14:paraId="5C468D1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9A0865A" w14:textId="542D436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1C9BC39" w14:textId="77777777" w:rsidTr="008619E4">
        <w:tc>
          <w:tcPr>
            <w:tcW w:w="561" w:type="dxa"/>
          </w:tcPr>
          <w:p w14:paraId="73B3A3E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lastRenderedPageBreak/>
              <w:t>35</w:t>
            </w:r>
          </w:p>
        </w:tc>
        <w:tc>
          <w:tcPr>
            <w:tcW w:w="4127" w:type="dxa"/>
            <w:vAlign w:val="center"/>
          </w:tcPr>
          <w:p w14:paraId="4DA31D7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przeglądania trwającego badania i wykonywania analiz podczas akwizycji sygnału</w:t>
            </w:r>
          </w:p>
        </w:tc>
        <w:tc>
          <w:tcPr>
            <w:tcW w:w="1266" w:type="dxa"/>
          </w:tcPr>
          <w:p w14:paraId="05AE74E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0C7F334" w14:textId="6780E19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540D272" w14:textId="77777777" w:rsidTr="008619E4">
        <w:tc>
          <w:tcPr>
            <w:tcW w:w="561" w:type="dxa"/>
          </w:tcPr>
          <w:p w14:paraId="1346C89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36</w:t>
            </w:r>
          </w:p>
        </w:tc>
        <w:tc>
          <w:tcPr>
            <w:tcW w:w="4127" w:type="dxa"/>
            <w:vAlign w:val="center"/>
          </w:tcPr>
          <w:p w14:paraId="1D8A730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dzielenia ekranu podczas akwizycji sygnału na ekran akwizycji, ekran przeglądania i ekrany analiz (np. FFT, mapping 2D/3D, tpm, ccfm)</w:t>
            </w:r>
          </w:p>
        </w:tc>
        <w:tc>
          <w:tcPr>
            <w:tcW w:w="1266" w:type="dxa"/>
          </w:tcPr>
          <w:p w14:paraId="636B4DB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6909F6D" w14:textId="565C8AF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EA1E16D" w14:textId="77777777" w:rsidTr="008619E4">
        <w:tc>
          <w:tcPr>
            <w:tcW w:w="561" w:type="dxa"/>
          </w:tcPr>
          <w:p w14:paraId="72D61B9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37</w:t>
            </w:r>
          </w:p>
        </w:tc>
        <w:tc>
          <w:tcPr>
            <w:tcW w:w="4127" w:type="dxa"/>
            <w:vAlign w:val="center"/>
          </w:tcPr>
          <w:p w14:paraId="1AECF78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Odwracanie polaryzacji sygnału EEG</w:t>
            </w:r>
          </w:p>
        </w:tc>
        <w:tc>
          <w:tcPr>
            <w:tcW w:w="1266" w:type="dxa"/>
          </w:tcPr>
          <w:p w14:paraId="0FDFB15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3A3D152" w14:textId="374C2FC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EA758E3" w14:textId="77777777" w:rsidTr="008619E4">
        <w:tc>
          <w:tcPr>
            <w:tcW w:w="561" w:type="dxa"/>
          </w:tcPr>
          <w:p w14:paraId="7351D3A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38</w:t>
            </w:r>
          </w:p>
        </w:tc>
        <w:tc>
          <w:tcPr>
            <w:tcW w:w="4127" w:type="dxa"/>
            <w:vAlign w:val="center"/>
          </w:tcPr>
          <w:p w14:paraId="2530E12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wyświetlania czasu rzeczywistego wykonywanej akwizycji sygnału</w:t>
            </w:r>
          </w:p>
        </w:tc>
        <w:tc>
          <w:tcPr>
            <w:tcW w:w="1266" w:type="dxa"/>
          </w:tcPr>
          <w:p w14:paraId="5F3AF71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7425868A" w14:textId="00D0A28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2D34A2B" w14:textId="77777777" w:rsidTr="008619E4">
        <w:tc>
          <w:tcPr>
            <w:tcW w:w="561" w:type="dxa"/>
          </w:tcPr>
          <w:p w14:paraId="5509E6F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39</w:t>
            </w:r>
          </w:p>
        </w:tc>
        <w:tc>
          <w:tcPr>
            <w:tcW w:w="4127" w:type="dxa"/>
            <w:vAlign w:val="center"/>
          </w:tcPr>
          <w:p w14:paraId="77ED634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wizualizacji krzywej EEG w postaci graficznej i/lub liczbowej</w:t>
            </w:r>
          </w:p>
        </w:tc>
        <w:tc>
          <w:tcPr>
            <w:tcW w:w="1266" w:type="dxa"/>
          </w:tcPr>
          <w:p w14:paraId="690739D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542E836" w14:textId="5EF8F83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5B9485C" w14:textId="77777777" w:rsidTr="008619E4">
        <w:tc>
          <w:tcPr>
            <w:tcW w:w="9062" w:type="dxa"/>
            <w:gridSpan w:val="4"/>
          </w:tcPr>
          <w:p w14:paraId="7ED1125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FOTOSTYMULATOR</w:t>
            </w:r>
          </w:p>
        </w:tc>
      </w:tr>
      <w:tr w:rsidR="004E2A90" w14:paraId="17A9BE82" w14:textId="77777777" w:rsidTr="008619E4">
        <w:tc>
          <w:tcPr>
            <w:tcW w:w="561" w:type="dxa"/>
          </w:tcPr>
          <w:p w14:paraId="2019B72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40</w:t>
            </w:r>
          </w:p>
        </w:tc>
        <w:tc>
          <w:tcPr>
            <w:tcW w:w="4127" w:type="dxa"/>
            <w:vAlign w:val="center"/>
          </w:tcPr>
          <w:p w14:paraId="15953DA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Nieograniczona ilość programów fotostymulacji definiowanych przez użytkownika</w:t>
            </w:r>
          </w:p>
        </w:tc>
        <w:tc>
          <w:tcPr>
            <w:tcW w:w="1266" w:type="dxa"/>
          </w:tcPr>
          <w:p w14:paraId="196BC0C9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5CF9591" w14:textId="1056BBD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A6D4CFB" w14:textId="77777777" w:rsidTr="008619E4">
        <w:trPr>
          <w:trHeight w:val="486"/>
        </w:trPr>
        <w:tc>
          <w:tcPr>
            <w:tcW w:w="561" w:type="dxa"/>
          </w:tcPr>
          <w:p w14:paraId="65FE4B1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41</w:t>
            </w:r>
          </w:p>
        </w:tc>
        <w:tc>
          <w:tcPr>
            <w:tcW w:w="4127" w:type="dxa"/>
            <w:vAlign w:val="center"/>
          </w:tcPr>
          <w:p w14:paraId="6794286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Stymulator błyskowy (hz) (0,5-60)</w:t>
            </w:r>
          </w:p>
        </w:tc>
        <w:tc>
          <w:tcPr>
            <w:tcW w:w="1266" w:type="dxa"/>
          </w:tcPr>
          <w:p w14:paraId="39DE7F8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7CE8FBF" w14:textId="6A70B09E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AFCC2B7" w14:textId="77777777" w:rsidTr="008619E4">
        <w:tc>
          <w:tcPr>
            <w:tcW w:w="561" w:type="dxa"/>
          </w:tcPr>
          <w:p w14:paraId="0E2F14A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42</w:t>
            </w:r>
          </w:p>
        </w:tc>
        <w:tc>
          <w:tcPr>
            <w:tcW w:w="4127" w:type="dxa"/>
            <w:vAlign w:val="center"/>
          </w:tcPr>
          <w:p w14:paraId="3F38DC0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Zasilanie lampy fotostymulatora bezpośrednio z głowicy lub interfejsu</w:t>
            </w:r>
          </w:p>
        </w:tc>
        <w:tc>
          <w:tcPr>
            <w:tcW w:w="1266" w:type="dxa"/>
          </w:tcPr>
          <w:p w14:paraId="035D042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2762F2E" w14:textId="0034A03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F0BC125" w14:textId="77777777" w:rsidTr="008619E4">
        <w:tc>
          <w:tcPr>
            <w:tcW w:w="561" w:type="dxa"/>
          </w:tcPr>
          <w:p w14:paraId="3DC6B98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43</w:t>
            </w:r>
          </w:p>
        </w:tc>
        <w:tc>
          <w:tcPr>
            <w:tcW w:w="4127" w:type="dxa"/>
            <w:vAlign w:val="center"/>
          </w:tcPr>
          <w:p w14:paraId="0BC7473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Lampa fotostymulatora przytwierdzona do dedykowanego niezależnego statywu na kółkach umożliwiającego jej przemieszczenie</w:t>
            </w:r>
          </w:p>
        </w:tc>
        <w:tc>
          <w:tcPr>
            <w:tcW w:w="1266" w:type="dxa"/>
          </w:tcPr>
          <w:p w14:paraId="7704733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0C48AC1" w14:textId="7DF38A1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0FE9798" w14:textId="77777777" w:rsidTr="008619E4">
        <w:tc>
          <w:tcPr>
            <w:tcW w:w="9062" w:type="dxa"/>
            <w:gridSpan w:val="4"/>
            <w:vAlign w:val="center"/>
          </w:tcPr>
          <w:p w14:paraId="50FD504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OPROGRAMOWANIE DO ANALIZY SYGNAŁU</w:t>
            </w:r>
          </w:p>
        </w:tc>
      </w:tr>
      <w:tr w:rsidR="004E2A90" w14:paraId="5B682413" w14:textId="77777777" w:rsidTr="008619E4">
        <w:tc>
          <w:tcPr>
            <w:tcW w:w="561" w:type="dxa"/>
            <w:vAlign w:val="center"/>
          </w:tcPr>
          <w:p w14:paraId="620A568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44</w:t>
            </w:r>
          </w:p>
        </w:tc>
        <w:tc>
          <w:tcPr>
            <w:tcW w:w="4127" w:type="dxa"/>
            <w:vAlign w:val="center"/>
          </w:tcPr>
          <w:p w14:paraId="41A5FDE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Przeglądanie, ocena i analiza badań EEG</w:t>
            </w:r>
          </w:p>
        </w:tc>
        <w:tc>
          <w:tcPr>
            <w:tcW w:w="1266" w:type="dxa"/>
          </w:tcPr>
          <w:p w14:paraId="180ACC6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1516A4E" w14:textId="030576F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DE5548E" w14:textId="77777777" w:rsidTr="008619E4">
        <w:tc>
          <w:tcPr>
            <w:tcW w:w="561" w:type="dxa"/>
            <w:vAlign w:val="center"/>
          </w:tcPr>
          <w:p w14:paraId="453CE2E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45</w:t>
            </w:r>
          </w:p>
        </w:tc>
        <w:tc>
          <w:tcPr>
            <w:tcW w:w="4127" w:type="dxa"/>
            <w:vAlign w:val="center"/>
          </w:tcPr>
          <w:p w14:paraId="4BDA081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Generacja raportów i drukowanie</w:t>
            </w:r>
          </w:p>
        </w:tc>
        <w:tc>
          <w:tcPr>
            <w:tcW w:w="1266" w:type="dxa"/>
          </w:tcPr>
          <w:p w14:paraId="067464F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A51598D" w14:textId="03B1A51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44A8235" w14:textId="77777777" w:rsidTr="008619E4">
        <w:tc>
          <w:tcPr>
            <w:tcW w:w="561" w:type="dxa"/>
            <w:vAlign w:val="center"/>
          </w:tcPr>
          <w:p w14:paraId="41E9BFB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46</w:t>
            </w:r>
          </w:p>
        </w:tc>
        <w:tc>
          <w:tcPr>
            <w:tcW w:w="4127" w:type="dxa"/>
            <w:vAlign w:val="center"/>
          </w:tcPr>
          <w:p w14:paraId="3F6D0AE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Cyfrowa linijka pomiarowa umożliwiająca dokonanie pomiarów amplitudy i częstotliwości fal oraz określenie fali dominującej w zadanym przedziale czasu</w:t>
            </w:r>
          </w:p>
        </w:tc>
        <w:tc>
          <w:tcPr>
            <w:tcW w:w="1266" w:type="dxa"/>
          </w:tcPr>
          <w:p w14:paraId="5547181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37395E7" w14:textId="5117488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439394F" w14:textId="77777777" w:rsidTr="008619E4">
        <w:tc>
          <w:tcPr>
            <w:tcW w:w="561" w:type="dxa"/>
            <w:vAlign w:val="center"/>
          </w:tcPr>
          <w:p w14:paraId="5971E31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47</w:t>
            </w:r>
          </w:p>
        </w:tc>
        <w:tc>
          <w:tcPr>
            <w:tcW w:w="4127" w:type="dxa"/>
            <w:vAlign w:val="center"/>
          </w:tcPr>
          <w:p w14:paraId="0121361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Min 3 algorytmy optymalizacji wyświetlania krzywej EEG dostosowujące się do bieżącej rozdzielczości monitora</w:t>
            </w:r>
          </w:p>
        </w:tc>
        <w:tc>
          <w:tcPr>
            <w:tcW w:w="1266" w:type="dxa"/>
          </w:tcPr>
          <w:p w14:paraId="72257A5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2D3D904" w14:textId="05459C4E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590B126" w14:textId="77777777" w:rsidTr="008619E4">
        <w:tc>
          <w:tcPr>
            <w:tcW w:w="561" w:type="dxa"/>
            <w:vAlign w:val="center"/>
          </w:tcPr>
          <w:p w14:paraId="125850C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48</w:t>
            </w:r>
          </w:p>
        </w:tc>
        <w:tc>
          <w:tcPr>
            <w:tcW w:w="4127" w:type="dxa"/>
            <w:vAlign w:val="center"/>
          </w:tcPr>
          <w:p w14:paraId="611FF4A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dodawania komentarzy do zdarzeń medycznych</w:t>
            </w:r>
          </w:p>
        </w:tc>
        <w:tc>
          <w:tcPr>
            <w:tcW w:w="1266" w:type="dxa"/>
          </w:tcPr>
          <w:p w14:paraId="21F8948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8663F21" w14:textId="5A8A14E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12B9960" w14:textId="77777777" w:rsidTr="008619E4">
        <w:tc>
          <w:tcPr>
            <w:tcW w:w="561" w:type="dxa"/>
            <w:vAlign w:val="center"/>
          </w:tcPr>
          <w:p w14:paraId="7AE8E8A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49</w:t>
            </w:r>
          </w:p>
        </w:tc>
        <w:tc>
          <w:tcPr>
            <w:tcW w:w="4127" w:type="dxa"/>
            <w:vAlign w:val="center"/>
          </w:tcPr>
          <w:p w14:paraId="543327F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Moduł analizy ilościowej QEEG (Quantity EEG) umożliwiający uzyskanie wyników w formie tabelarycznej</w:t>
            </w:r>
          </w:p>
        </w:tc>
        <w:tc>
          <w:tcPr>
            <w:tcW w:w="1266" w:type="dxa"/>
          </w:tcPr>
          <w:p w14:paraId="498FFC0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3C46A37" w14:textId="7E50E77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40602FA" w14:textId="77777777" w:rsidTr="008619E4">
        <w:tc>
          <w:tcPr>
            <w:tcW w:w="561" w:type="dxa"/>
            <w:vAlign w:val="center"/>
          </w:tcPr>
          <w:p w14:paraId="50A79FB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50</w:t>
            </w:r>
          </w:p>
        </w:tc>
        <w:tc>
          <w:tcPr>
            <w:tcW w:w="4127" w:type="dxa"/>
            <w:vAlign w:val="center"/>
          </w:tcPr>
          <w:p w14:paraId="49A7E16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Eksport dowolnego fragmentu zapisu sygnału EEG</w:t>
            </w:r>
          </w:p>
        </w:tc>
        <w:tc>
          <w:tcPr>
            <w:tcW w:w="1266" w:type="dxa"/>
          </w:tcPr>
          <w:p w14:paraId="487F6B7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B4B54EE" w14:textId="00CBA7C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555B1E0" w14:textId="77777777" w:rsidTr="008619E4">
        <w:tc>
          <w:tcPr>
            <w:tcW w:w="561" w:type="dxa"/>
            <w:vAlign w:val="center"/>
          </w:tcPr>
          <w:p w14:paraId="25AD2CD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51</w:t>
            </w:r>
          </w:p>
        </w:tc>
        <w:tc>
          <w:tcPr>
            <w:tcW w:w="4127" w:type="dxa"/>
            <w:vAlign w:val="center"/>
          </w:tcPr>
          <w:p w14:paraId="7F9D8C2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wykonania raportu QEEG z dowolnie wybranego przedziału czasu w formie tabelarycznej z podziałem na poszczególne rytmy fal i podziałem na elektrody rejestrujące</w:t>
            </w:r>
          </w:p>
        </w:tc>
        <w:tc>
          <w:tcPr>
            <w:tcW w:w="1266" w:type="dxa"/>
          </w:tcPr>
          <w:p w14:paraId="5A172E9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662BF67" w14:textId="1FEF588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4FE803D" w14:textId="77777777" w:rsidTr="008619E4">
        <w:tc>
          <w:tcPr>
            <w:tcW w:w="561" w:type="dxa"/>
            <w:vAlign w:val="center"/>
          </w:tcPr>
          <w:p w14:paraId="5395C7F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52</w:t>
            </w:r>
          </w:p>
        </w:tc>
        <w:tc>
          <w:tcPr>
            <w:tcW w:w="4127" w:type="dxa"/>
            <w:vAlign w:val="center"/>
          </w:tcPr>
          <w:p w14:paraId="34248C7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Eksport raportu QEEG do formatu pliku Excel i PDF</w:t>
            </w:r>
          </w:p>
        </w:tc>
        <w:tc>
          <w:tcPr>
            <w:tcW w:w="1266" w:type="dxa"/>
          </w:tcPr>
          <w:p w14:paraId="792EA818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0DF39742" w14:textId="3C23FC7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1513142" w14:textId="77777777" w:rsidTr="008619E4">
        <w:tc>
          <w:tcPr>
            <w:tcW w:w="561" w:type="dxa"/>
            <w:vAlign w:val="center"/>
          </w:tcPr>
          <w:p w14:paraId="428A860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53</w:t>
            </w:r>
          </w:p>
        </w:tc>
        <w:tc>
          <w:tcPr>
            <w:tcW w:w="4127" w:type="dxa"/>
            <w:vAlign w:val="center"/>
          </w:tcPr>
          <w:p w14:paraId="574429D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blokowego zaznaczania wybranego fragmentu zapisu EEG dla analiz QEEG, Mapping 2D/3D, FFT</w:t>
            </w:r>
          </w:p>
        </w:tc>
        <w:tc>
          <w:tcPr>
            <w:tcW w:w="1266" w:type="dxa"/>
          </w:tcPr>
          <w:p w14:paraId="6D05BD2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037374D" w14:textId="4B99939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5D29487" w14:textId="77777777" w:rsidTr="008619E4">
        <w:tc>
          <w:tcPr>
            <w:tcW w:w="561" w:type="dxa"/>
            <w:vAlign w:val="center"/>
          </w:tcPr>
          <w:p w14:paraId="12DB71D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lastRenderedPageBreak/>
              <w:t>54</w:t>
            </w:r>
          </w:p>
        </w:tc>
        <w:tc>
          <w:tcPr>
            <w:tcW w:w="4127" w:type="dxa"/>
            <w:vAlign w:val="center"/>
          </w:tcPr>
          <w:p w14:paraId="07AC10A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wyświetlania czasu rzeczywistego wykonanego zapisu sygnału EEG</w:t>
            </w:r>
          </w:p>
        </w:tc>
        <w:tc>
          <w:tcPr>
            <w:tcW w:w="1266" w:type="dxa"/>
          </w:tcPr>
          <w:p w14:paraId="6F081A6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4E8E62A" w14:textId="5DC02A73" w:rsidR="004E2A90" w:rsidRDefault="004E2A9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DF57D51" w14:textId="77777777" w:rsidTr="008619E4">
        <w:tc>
          <w:tcPr>
            <w:tcW w:w="561" w:type="dxa"/>
            <w:vAlign w:val="center"/>
          </w:tcPr>
          <w:p w14:paraId="4A98CC8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55</w:t>
            </w:r>
          </w:p>
        </w:tc>
        <w:tc>
          <w:tcPr>
            <w:tcW w:w="4127" w:type="dxa"/>
            <w:vAlign w:val="center"/>
          </w:tcPr>
          <w:p w14:paraId="62EADD1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wizualizacji krzywej EEG w postaci graficznej i/lub liczbowej</w:t>
            </w:r>
          </w:p>
        </w:tc>
        <w:tc>
          <w:tcPr>
            <w:tcW w:w="1266" w:type="dxa"/>
          </w:tcPr>
          <w:p w14:paraId="6731705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EB0568E" w14:textId="30295DC3" w:rsidR="004E2A90" w:rsidRDefault="004E2A9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A90" w14:paraId="1C9F9F87" w14:textId="77777777" w:rsidTr="008619E4">
        <w:tc>
          <w:tcPr>
            <w:tcW w:w="561" w:type="dxa"/>
            <w:vAlign w:val="center"/>
          </w:tcPr>
          <w:p w14:paraId="4DD596D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56</w:t>
            </w:r>
          </w:p>
        </w:tc>
        <w:tc>
          <w:tcPr>
            <w:tcW w:w="4127" w:type="dxa"/>
            <w:vAlign w:val="center"/>
          </w:tcPr>
          <w:p w14:paraId="1607BCA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Archiwizacja badań na płycie CD/DVD</w:t>
            </w:r>
          </w:p>
        </w:tc>
        <w:tc>
          <w:tcPr>
            <w:tcW w:w="1266" w:type="dxa"/>
          </w:tcPr>
          <w:p w14:paraId="41DCF549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4BAC836" w14:textId="3DFECF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CB01DBD" w14:textId="77777777" w:rsidTr="008619E4">
        <w:tc>
          <w:tcPr>
            <w:tcW w:w="561" w:type="dxa"/>
            <w:vAlign w:val="center"/>
          </w:tcPr>
          <w:p w14:paraId="32B7C4B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57</w:t>
            </w:r>
          </w:p>
        </w:tc>
        <w:tc>
          <w:tcPr>
            <w:tcW w:w="4127" w:type="dxa"/>
            <w:vAlign w:val="center"/>
          </w:tcPr>
          <w:p w14:paraId="4F01EBE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dołączenia dedykowanej przeglądarki do eksportowanego badania EEG</w:t>
            </w:r>
          </w:p>
        </w:tc>
        <w:tc>
          <w:tcPr>
            <w:tcW w:w="1266" w:type="dxa"/>
          </w:tcPr>
          <w:p w14:paraId="17C3035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F62CF1B" w14:textId="7369E8F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AD895ED" w14:textId="77777777" w:rsidTr="008619E4">
        <w:tc>
          <w:tcPr>
            <w:tcW w:w="9062" w:type="dxa"/>
            <w:gridSpan w:val="4"/>
            <w:vAlign w:val="center"/>
          </w:tcPr>
          <w:p w14:paraId="0B71E13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ANALIZA FFT</w:t>
            </w:r>
          </w:p>
        </w:tc>
      </w:tr>
      <w:tr w:rsidR="004E2A90" w14:paraId="55F3E19B" w14:textId="77777777" w:rsidTr="008619E4">
        <w:tc>
          <w:tcPr>
            <w:tcW w:w="561" w:type="dxa"/>
            <w:vAlign w:val="center"/>
          </w:tcPr>
          <w:p w14:paraId="51FC745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58</w:t>
            </w:r>
          </w:p>
        </w:tc>
        <w:tc>
          <w:tcPr>
            <w:tcW w:w="4127" w:type="dxa"/>
            <w:vAlign w:val="center"/>
          </w:tcPr>
          <w:p w14:paraId="5D09411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regulacji długości bufora FFT</w:t>
            </w:r>
          </w:p>
        </w:tc>
        <w:tc>
          <w:tcPr>
            <w:tcW w:w="1266" w:type="dxa"/>
          </w:tcPr>
          <w:p w14:paraId="471314B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20F09B3" w14:textId="411B125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A0730D4" w14:textId="77777777" w:rsidTr="008619E4">
        <w:tc>
          <w:tcPr>
            <w:tcW w:w="561" w:type="dxa"/>
            <w:vAlign w:val="center"/>
          </w:tcPr>
          <w:p w14:paraId="0822DF6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59</w:t>
            </w:r>
          </w:p>
        </w:tc>
        <w:tc>
          <w:tcPr>
            <w:tcW w:w="4127" w:type="dxa"/>
            <w:vAlign w:val="center"/>
          </w:tcPr>
          <w:p w14:paraId="3CE097E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Analiza spektralna FFT oraz możliwość przedstawienia jej wyników w postaci wykresów : histogram, obwiednia, amplitudy średnie, częstotliwości dominujące</w:t>
            </w:r>
          </w:p>
        </w:tc>
        <w:tc>
          <w:tcPr>
            <w:tcW w:w="1266" w:type="dxa"/>
          </w:tcPr>
          <w:p w14:paraId="0F3068F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F3687DE" w14:textId="469A651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14A02B5" w14:textId="77777777" w:rsidTr="008619E4">
        <w:tc>
          <w:tcPr>
            <w:tcW w:w="561" w:type="dxa"/>
            <w:vAlign w:val="center"/>
          </w:tcPr>
          <w:p w14:paraId="00E9256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60</w:t>
            </w:r>
          </w:p>
        </w:tc>
        <w:tc>
          <w:tcPr>
            <w:tcW w:w="4127" w:type="dxa"/>
            <w:vAlign w:val="center"/>
          </w:tcPr>
          <w:p w14:paraId="0B4CF24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Analiza FFT wykonywana jedno lub wielokanałowo</w:t>
            </w:r>
          </w:p>
        </w:tc>
        <w:tc>
          <w:tcPr>
            <w:tcW w:w="1266" w:type="dxa"/>
          </w:tcPr>
          <w:p w14:paraId="21F866E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190F669" w14:textId="2C25485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E75D4BB" w14:textId="77777777" w:rsidTr="008619E4">
        <w:tc>
          <w:tcPr>
            <w:tcW w:w="561" w:type="dxa"/>
            <w:vAlign w:val="center"/>
          </w:tcPr>
          <w:p w14:paraId="4F56B2C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61</w:t>
            </w:r>
          </w:p>
        </w:tc>
        <w:tc>
          <w:tcPr>
            <w:tcW w:w="4127" w:type="dxa"/>
            <w:vAlign w:val="center"/>
          </w:tcPr>
          <w:p w14:paraId="4C15015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wykonania analizy FFT z dowolnego przedziału czasu lub z całego badania</w:t>
            </w:r>
          </w:p>
        </w:tc>
        <w:tc>
          <w:tcPr>
            <w:tcW w:w="1266" w:type="dxa"/>
          </w:tcPr>
          <w:p w14:paraId="5CE03A6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12E0B57" w14:textId="2D555720" w:rsidR="004E2A90" w:rsidRDefault="004E2A9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149D078" w14:textId="77777777" w:rsidTr="008619E4">
        <w:tc>
          <w:tcPr>
            <w:tcW w:w="9062" w:type="dxa"/>
            <w:gridSpan w:val="4"/>
            <w:vAlign w:val="center"/>
          </w:tcPr>
          <w:p w14:paraId="096EF8C2" w14:textId="77777777" w:rsidR="004E2A90" w:rsidRDefault="00823318">
            <w:pPr>
              <w:tabs>
                <w:tab w:val="left" w:pos="124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ZESTAW KOMPUTEROWY - KOMPUTER STACJONARNY - minimalne wymagania</w:t>
            </w:r>
          </w:p>
        </w:tc>
      </w:tr>
      <w:tr w:rsidR="004E2A90" w14:paraId="54E712F4" w14:textId="77777777" w:rsidTr="008619E4">
        <w:tc>
          <w:tcPr>
            <w:tcW w:w="561" w:type="dxa"/>
            <w:vMerge w:val="restart"/>
          </w:tcPr>
          <w:p w14:paraId="07CF429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62</w:t>
            </w:r>
          </w:p>
        </w:tc>
        <w:tc>
          <w:tcPr>
            <w:tcW w:w="4127" w:type="dxa"/>
            <w:vAlign w:val="bottom"/>
          </w:tcPr>
          <w:p w14:paraId="353A812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Procesor intel core i7 lub równoważny</w:t>
            </w:r>
          </w:p>
        </w:tc>
        <w:tc>
          <w:tcPr>
            <w:tcW w:w="1266" w:type="dxa"/>
          </w:tcPr>
          <w:p w14:paraId="2078D85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7117CA1" w14:textId="3DFC237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4F92A48" w14:textId="77777777" w:rsidTr="008619E4">
        <w:tc>
          <w:tcPr>
            <w:tcW w:w="561" w:type="dxa"/>
            <w:vMerge/>
          </w:tcPr>
          <w:p w14:paraId="3FCEF05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00E7CB7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Pamięć ram 8gb</w:t>
            </w:r>
          </w:p>
        </w:tc>
        <w:tc>
          <w:tcPr>
            <w:tcW w:w="1266" w:type="dxa"/>
          </w:tcPr>
          <w:p w14:paraId="5775907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433DEDA" w14:textId="0CE978F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8C2CB47" w14:textId="77777777" w:rsidTr="008619E4">
        <w:tc>
          <w:tcPr>
            <w:tcW w:w="561" w:type="dxa"/>
            <w:vMerge/>
          </w:tcPr>
          <w:p w14:paraId="45D80B3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0C33D90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Dysk twardy 1tb</w:t>
            </w:r>
          </w:p>
        </w:tc>
        <w:tc>
          <w:tcPr>
            <w:tcW w:w="1266" w:type="dxa"/>
          </w:tcPr>
          <w:p w14:paraId="3C19F8C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B68A65B" w14:textId="73D1F19E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F060278" w14:textId="77777777" w:rsidTr="008619E4">
        <w:tc>
          <w:tcPr>
            <w:tcW w:w="561" w:type="dxa"/>
            <w:vMerge/>
          </w:tcPr>
          <w:p w14:paraId="33FD0A95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0D8BBAE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Monitor 24”</w:t>
            </w:r>
          </w:p>
        </w:tc>
        <w:tc>
          <w:tcPr>
            <w:tcW w:w="1266" w:type="dxa"/>
          </w:tcPr>
          <w:p w14:paraId="448E731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7E2B351" w14:textId="582F377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1B19235" w14:textId="77777777" w:rsidTr="008619E4">
        <w:tc>
          <w:tcPr>
            <w:tcW w:w="561" w:type="dxa"/>
            <w:vMerge/>
          </w:tcPr>
          <w:p w14:paraId="6499797A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6ED62CE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Nagrywarka dvd</w:t>
            </w:r>
          </w:p>
        </w:tc>
        <w:tc>
          <w:tcPr>
            <w:tcW w:w="1266" w:type="dxa"/>
          </w:tcPr>
          <w:p w14:paraId="2984EC1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B60F55B" w14:textId="266F3D2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F69E9D4" w14:textId="77777777" w:rsidTr="008619E4">
        <w:tc>
          <w:tcPr>
            <w:tcW w:w="561" w:type="dxa"/>
            <w:vMerge/>
          </w:tcPr>
          <w:p w14:paraId="1442AF55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5D4D0C9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Karta sieciowa</w:t>
            </w:r>
          </w:p>
        </w:tc>
        <w:tc>
          <w:tcPr>
            <w:tcW w:w="1266" w:type="dxa"/>
          </w:tcPr>
          <w:p w14:paraId="6FE832D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9F2B72C" w14:textId="1488C24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6C6B416" w14:textId="77777777" w:rsidTr="008619E4">
        <w:tc>
          <w:tcPr>
            <w:tcW w:w="561" w:type="dxa"/>
            <w:vMerge/>
          </w:tcPr>
          <w:p w14:paraId="0D3C3180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5943B9E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System operacyjny windows 10</w:t>
            </w:r>
          </w:p>
        </w:tc>
        <w:tc>
          <w:tcPr>
            <w:tcW w:w="1266" w:type="dxa"/>
          </w:tcPr>
          <w:p w14:paraId="16402B9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6D5E533" w14:textId="5D90F1FB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D23CE23" w14:textId="77777777" w:rsidTr="008619E4">
        <w:tc>
          <w:tcPr>
            <w:tcW w:w="561" w:type="dxa"/>
            <w:vMerge/>
          </w:tcPr>
          <w:p w14:paraId="4FF792A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67C2B2C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Karta graficzna z chipsetem nvidia 2gb</w:t>
            </w:r>
          </w:p>
        </w:tc>
        <w:tc>
          <w:tcPr>
            <w:tcW w:w="1266" w:type="dxa"/>
          </w:tcPr>
          <w:p w14:paraId="3351D53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56D4CAF" w14:textId="1CA0172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40A59DA" w14:textId="77777777" w:rsidTr="008619E4">
        <w:tc>
          <w:tcPr>
            <w:tcW w:w="561" w:type="dxa"/>
            <w:vMerge/>
          </w:tcPr>
          <w:p w14:paraId="51A7D228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2E36204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Zasilacz awaryjny ups</w:t>
            </w:r>
          </w:p>
        </w:tc>
        <w:tc>
          <w:tcPr>
            <w:tcW w:w="1266" w:type="dxa"/>
          </w:tcPr>
          <w:p w14:paraId="6D80EBC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05E31787" w14:textId="44A42AE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D5AAABD" w14:textId="77777777" w:rsidTr="008619E4">
        <w:tc>
          <w:tcPr>
            <w:tcW w:w="561" w:type="dxa"/>
            <w:vMerge/>
          </w:tcPr>
          <w:p w14:paraId="4C25E8CB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6560A37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Osprzęt systemu: konsola ułatwiająca przemieszczanie systemu, zestaw okablowania</w:t>
            </w:r>
          </w:p>
        </w:tc>
        <w:tc>
          <w:tcPr>
            <w:tcW w:w="1266" w:type="dxa"/>
          </w:tcPr>
          <w:p w14:paraId="476BDF6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0663DB9" w14:textId="690D9DB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4567CBA" w14:textId="77777777" w:rsidTr="008619E4">
        <w:tc>
          <w:tcPr>
            <w:tcW w:w="561" w:type="dxa"/>
            <w:vMerge/>
          </w:tcPr>
          <w:p w14:paraId="5A54E7E7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0651818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Drukarka laserowa czarno-biała</w:t>
            </w:r>
          </w:p>
        </w:tc>
        <w:tc>
          <w:tcPr>
            <w:tcW w:w="1266" w:type="dxa"/>
          </w:tcPr>
          <w:p w14:paraId="7FE3E8F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56E5241" w14:textId="4A67E36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9444528" w14:textId="77777777" w:rsidTr="008619E4">
        <w:tc>
          <w:tcPr>
            <w:tcW w:w="9062" w:type="dxa"/>
            <w:gridSpan w:val="4"/>
            <w:vAlign w:val="center"/>
          </w:tcPr>
          <w:p w14:paraId="14FBC1B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Inne Cechy aparatu</w:t>
            </w:r>
          </w:p>
        </w:tc>
      </w:tr>
      <w:tr w:rsidR="004E2A90" w14:paraId="63AC21B1" w14:textId="77777777" w:rsidTr="008619E4">
        <w:tc>
          <w:tcPr>
            <w:tcW w:w="561" w:type="dxa"/>
            <w:vAlign w:val="center"/>
          </w:tcPr>
          <w:p w14:paraId="6B1DCCA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63</w:t>
            </w:r>
          </w:p>
        </w:tc>
        <w:tc>
          <w:tcPr>
            <w:tcW w:w="4127" w:type="dxa"/>
            <w:vAlign w:val="center"/>
          </w:tcPr>
          <w:p w14:paraId="7141C4B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Zabezpieczenie oprogramowania przed niepowołanym dostępem za pomocą klucza sprzętowego</w:t>
            </w:r>
          </w:p>
        </w:tc>
        <w:tc>
          <w:tcPr>
            <w:tcW w:w="1266" w:type="dxa"/>
          </w:tcPr>
          <w:p w14:paraId="03247F6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A38E4BE" w14:textId="4064BBB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6CE7958" w14:textId="77777777" w:rsidTr="008619E4">
        <w:tc>
          <w:tcPr>
            <w:tcW w:w="561" w:type="dxa"/>
            <w:vAlign w:val="center"/>
          </w:tcPr>
          <w:p w14:paraId="5D957DE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64</w:t>
            </w:r>
          </w:p>
        </w:tc>
        <w:tc>
          <w:tcPr>
            <w:tcW w:w="4127" w:type="dxa"/>
            <w:vAlign w:val="center"/>
          </w:tcPr>
          <w:p w14:paraId="4B0B273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Transformacja widma sygnału z dziedziny częstotliwości do dziedziny czynności fal</w:t>
            </w:r>
          </w:p>
        </w:tc>
        <w:tc>
          <w:tcPr>
            <w:tcW w:w="1266" w:type="dxa"/>
          </w:tcPr>
          <w:p w14:paraId="05ED045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0CD15E9" w14:textId="7381B43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51A3B03" w14:textId="77777777" w:rsidTr="008619E4">
        <w:tc>
          <w:tcPr>
            <w:tcW w:w="561" w:type="dxa"/>
            <w:vAlign w:val="center"/>
          </w:tcPr>
          <w:p w14:paraId="3A11D57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65</w:t>
            </w:r>
          </w:p>
        </w:tc>
        <w:tc>
          <w:tcPr>
            <w:tcW w:w="4127" w:type="dxa"/>
            <w:vAlign w:val="center"/>
          </w:tcPr>
          <w:p w14:paraId="5936644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Całość oprogramowania EEG w języku polskim</w:t>
            </w:r>
          </w:p>
        </w:tc>
        <w:tc>
          <w:tcPr>
            <w:tcW w:w="1266" w:type="dxa"/>
          </w:tcPr>
          <w:p w14:paraId="16B11CC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3A8FDB8" w14:textId="51EB9B4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9AD2B36" w14:textId="77777777" w:rsidTr="008619E4">
        <w:tc>
          <w:tcPr>
            <w:tcW w:w="561" w:type="dxa"/>
            <w:vAlign w:val="center"/>
          </w:tcPr>
          <w:p w14:paraId="7A569A4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66</w:t>
            </w:r>
          </w:p>
        </w:tc>
        <w:tc>
          <w:tcPr>
            <w:tcW w:w="4127" w:type="dxa"/>
            <w:vAlign w:val="center"/>
          </w:tcPr>
          <w:p w14:paraId="6769C53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Instrukcja obsługi w języku polskim</w:t>
            </w:r>
          </w:p>
        </w:tc>
        <w:tc>
          <w:tcPr>
            <w:tcW w:w="1266" w:type="dxa"/>
          </w:tcPr>
          <w:p w14:paraId="5FBF17E8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1050C14" w14:textId="56B142B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AEE13C1" w14:textId="77777777" w:rsidTr="008619E4">
        <w:tc>
          <w:tcPr>
            <w:tcW w:w="561" w:type="dxa"/>
            <w:vAlign w:val="center"/>
          </w:tcPr>
          <w:p w14:paraId="035FAF8E" w14:textId="77777777" w:rsidR="004E2A90" w:rsidRPr="00924AC9" w:rsidRDefault="00823318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  <w:r w:rsidRPr="00924AC9">
              <w:rPr>
                <w:rFonts w:ascii="Times New Roman" w:eastAsia="Times New Roman" w:hAnsi="Times New Roman" w:cs="Times New Roman"/>
                <w:strike/>
                <w:color w:val="FF0000"/>
                <w:kern w:val="0"/>
                <w:lang w:eastAsia="pl-PL"/>
              </w:rPr>
              <w:t>67</w:t>
            </w:r>
          </w:p>
        </w:tc>
        <w:tc>
          <w:tcPr>
            <w:tcW w:w="4127" w:type="dxa"/>
            <w:vAlign w:val="center"/>
          </w:tcPr>
          <w:p w14:paraId="08DE94A9" w14:textId="77777777" w:rsidR="004E2A90" w:rsidRPr="00924AC9" w:rsidRDefault="00823318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  <w:r w:rsidRPr="00924AC9">
              <w:rPr>
                <w:rFonts w:ascii="Times New Roman" w:eastAsia="Times New Roman" w:hAnsi="Times New Roman" w:cs="Times New Roman"/>
                <w:strike/>
                <w:color w:val="FF0000"/>
                <w:kern w:val="0"/>
                <w:lang w:eastAsia="pl-PL"/>
              </w:rPr>
              <w:t>Wbudowana funkcja przenoszenia badań bez konwersji pomiędzy oferowanym aparatem EEG, a pracującym w placówce aparatem EEG typu digitrack</w:t>
            </w:r>
          </w:p>
        </w:tc>
        <w:tc>
          <w:tcPr>
            <w:tcW w:w="1266" w:type="dxa"/>
          </w:tcPr>
          <w:p w14:paraId="5DF9C21A" w14:textId="77777777" w:rsidR="004E2A90" w:rsidRPr="00924AC9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</w:rPr>
            </w:pPr>
            <w:r w:rsidRPr="00924AC9">
              <w:rPr>
                <w:rFonts w:ascii="Times New Roman" w:eastAsia="Calibri" w:hAnsi="Times New Roman" w:cs="Times New Roman"/>
                <w:strike/>
                <w:color w:val="FF0000"/>
                <w:kern w:val="0"/>
              </w:rPr>
              <w:t>TAK</w:t>
            </w:r>
          </w:p>
        </w:tc>
        <w:tc>
          <w:tcPr>
            <w:tcW w:w="3108" w:type="dxa"/>
          </w:tcPr>
          <w:p w14:paraId="51984DD0" w14:textId="695968B4" w:rsidR="004E2A90" w:rsidRPr="00924AC9" w:rsidRDefault="004E2A90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</w:tr>
      <w:tr w:rsidR="004E2A90" w14:paraId="59EB6E7A" w14:textId="77777777" w:rsidTr="008619E4">
        <w:tc>
          <w:tcPr>
            <w:tcW w:w="561" w:type="dxa"/>
            <w:vAlign w:val="center"/>
          </w:tcPr>
          <w:p w14:paraId="7A78C23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68</w:t>
            </w:r>
          </w:p>
        </w:tc>
        <w:tc>
          <w:tcPr>
            <w:tcW w:w="4127" w:type="dxa"/>
            <w:vAlign w:val="center"/>
          </w:tcPr>
          <w:p w14:paraId="05C0399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rozbudowy systemu 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br/>
              <w:t xml:space="preserve">dodatkowe stanowisko analizy, Polisomnografię, Mapowanie 2D/3D,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lastRenderedPageBreak/>
              <w:t>Mapowanie on-line, CCFM, Holter EEG, Biofeedback, Maping kortykograficzny</w:t>
            </w:r>
          </w:p>
        </w:tc>
        <w:tc>
          <w:tcPr>
            <w:tcW w:w="1266" w:type="dxa"/>
          </w:tcPr>
          <w:p w14:paraId="3A6DF58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lastRenderedPageBreak/>
              <w:t>TAK</w:t>
            </w:r>
          </w:p>
        </w:tc>
        <w:tc>
          <w:tcPr>
            <w:tcW w:w="3108" w:type="dxa"/>
          </w:tcPr>
          <w:p w14:paraId="2771F5B2" w14:textId="2612B5C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:rsidRPr="00C22B8C" w14:paraId="112D06AE" w14:textId="77777777" w:rsidTr="008619E4">
        <w:tc>
          <w:tcPr>
            <w:tcW w:w="9062" w:type="dxa"/>
            <w:gridSpan w:val="4"/>
            <w:vAlign w:val="center"/>
          </w:tcPr>
          <w:p w14:paraId="37FA1CBB" w14:textId="77777777" w:rsidR="004E2A90" w:rsidRPr="00C22B8C" w:rsidRDefault="0082331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22B8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 w:eastAsia="pl-PL"/>
              </w:rPr>
              <w:t>MAPPING 2D/3D (Virtual Reality)</w:t>
            </w:r>
          </w:p>
        </w:tc>
      </w:tr>
      <w:tr w:rsidR="004E2A90" w14:paraId="641F7DBF" w14:textId="77777777" w:rsidTr="008619E4">
        <w:tc>
          <w:tcPr>
            <w:tcW w:w="561" w:type="dxa"/>
            <w:vMerge w:val="restart"/>
          </w:tcPr>
          <w:p w14:paraId="0766056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69</w:t>
            </w:r>
          </w:p>
        </w:tc>
        <w:tc>
          <w:tcPr>
            <w:tcW w:w="4127" w:type="dxa"/>
            <w:vAlign w:val="center"/>
          </w:tcPr>
          <w:p w14:paraId="6FE9D8C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2D/3D</w:t>
            </w:r>
          </w:p>
        </w:tc>
        <w:tc>
          <w:tcPr>
            <w:tcW w:w="1266" w:type="dxa"/>
          </w:tcPr>
          <w:p w14:paraId="792DD8A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EDE6041" w14:textId="36D38A5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73D86E8" w14:textId="77777777" w:rsidTr="008619E4">
        <w:tc>
          <w:tcPr>
            <w:tcW w:w="561" w:type="dxa"/>
            <w:vMerge/>
          </w:tcPr>
          <w:p w14:paraId="2727E407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406399A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Przeglądanie map trójwymiarowych w technologii virtual reality za pomocą dołączonych okularów VR</w:t>
            </w:r>
          </w:p>
        </w:tc>
        <w:tc>
          <w:tcPr>
            <w:tcW w:w="1266" w:type="dxa"/>
          </w:tcPr>
          <w:p w14:paraId="4809EBC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FA77B9A" w14:textId="6C6E6A7E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5836668" w14:textId="77777777" w:rsidTr="008619E4">
        <w:tc>
          <w:tcPr>
            <w:tcW w:w="561" w:type="dxa"/>
            <w:vMerge/>
          </w:tcPr>
          <w:p w14:paraId="2E6D4275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09B439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potencjałów</w:t>
            </w:r>
          </w:p>
        </w:tc>
        <w:tc>
          <w:tcPr>
            <w:tcW w:w="1266" w:type="dxa"/>
          </w:tcPr>
          <w:p w14:paraId="4F7DD85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9E0860D" w14:textId="62F8438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081DE7B" w14:textId="77777777" w:rsidTr="008619E4">
        <w:tc>
          <w:tcPr>
            <w:tcW w:w="561" w:type="dxa"/>
            <w:vMerge/>
          </w:tcPr>
          <w:p w14:paraId="3CFC7AC6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CFED35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gęstości pola (SCD)</w:t>
            </w:r>
          </w:p>
        </w:tc>
        <w:tc>
          <w:tcPr>
            <w:tcW w:w="1266" w:type="dxa"/>
          </w:tcPr>
          <w:p w14:paraId="16FED9D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9F90000" w14:textId="694397A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17878FE" w14:textId="77777777" w:rsidTr="008619E4">
        <w:tc>
          <w:tcPr>
            <w:tcW w:w="561" w:type="dxa"/>
            <w:vMerge/>
          </w:tcPr>
          <w:p w14:paraId="414116C2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7912F6E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prędkości zmian potencjału (pochodna po czasie)</w:t>
            </w:r>
          </w:p>
        </w:tc>
        <w:tc>
          <w:tcPr>
            <w:tcW w:w="1266" w:type="dxa"/>
          </w:tcPr>
          <w:p w14:paraId="6796E15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250D141" w14:textId="611D433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0EDC7DC" w14:textId="77777777" w:rsidTr="008619E4">
        <w:tc>
          <w:tcPr>
            <w:tcW w:w="561" w:type="dxa"/>
            <w:vMerge/>
          </w:tcPr>
          <w:p w14:paraId="55C65B99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5B4E6A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widma mocy względnej %</w:t>
            </w:r>
          </w:p>
        </w:tc>
        <w:tc>
          <w:tcPr>
            <w:tcW w:w="1266" w:type="dxa"/>
          </w:tcPr>
          <w:p w14:paraId="780282D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36265F3" w14:textId="3AA9AB7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F0E782F" w14:textId="77777777" w:rsidTr="008619E4">
        <w:tc>
          <w:tcPr>
            <w:tcW w:w="561" w:type="dxa"/>
            <w:vMerge/>
          </w:tcPr>
          <w:p w14:paraId="7D191FAE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47E1517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 mapowanie widma mocy bezwzględnej (RMS)</w:t>
            </w:r>
          </w:p>
        </w:tc>
        <w:tc>
          <w:tcPr>
            <w:tcW w:w="1266" w:type="dxa"/>
          </w:tcPr>
          <w:p w14:paraId="29FF3AC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F7F3B30" w14:textId="1A23DD6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7A1FB5B" w14:textId="77777777" w:rsidTr="008619E4">
        <w:tc>
          <w:tcPr>
            <w:tcW w:w="561" w:type="dxa"/>
            <w:vMerge/>
          </w:tcPr>
          <w:p w14:paraId="39254B16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66BE64A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asymetrii potencjałowej</w:t>
            </w:r>
          </w:p>
        </w:tc>
        <w:tc>
          <w:tcPr>
            <w:tcW w:w="1266" w:type="dxa"/>
          </w:tcPr>
          <w:p w14:paraId="3129515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9212555" w14:textId="6CF29FB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92F1AC9" w14:textId="77777777" w:rsidTr="008619E4">
        <w:tc>
          <w:tcPr>
            <w:tcW w:w="561" w:type="dxa"/>
            <w:vMerge/>
          </w:tcPr>
          <w:p w14:paraId="0C34A4D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5AA5346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koherencji i jej fazy dla odprowadzeń</w:t>
            </w:r>
          </w:p>
        </w:tc>
        <w:tc>
          <w:tcPr>
            <w:tcW w:w="1266" w:type="dxa"/>
          </w:tcPr>
          <w:p w14:paraId="0ED770B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A0CD407" w14:textId="32E56E9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B3496A9" w14:textId="77777777" w:rsidTr="008619E4">
        <w:tc>
          <w:tcPr>
            <w:tcW w:w="561" w:type="dxa"/>
            <w:vMerge/>
          </w:tcPr>
          <w:p w14:paraId="7F236FCD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0D85031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częstotliwości dominujących i środka ciężkości</w:t>
            </w:r>
          </w:p>
        </w:tc>
        <w:tc>
          <w:tcPr>
            <w:tcW w:w="1266" w:type="dxa"/>
          </w:tcPr>
          <w:p w14:paraId="42D32C6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A5ADF48" w14:textId="26D08BA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1009937" w14:textId="77777777" w:rsidTr="008619E4">
        <w:tc>
          <w:tcPr>
            <w:tcW w:w="561" w:type="dxa"/>
            <w:vMerge/>
          </w:tcPr>
          <w:p w14:paraId="3B84B281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6CC0C1E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Podgląd wartości elektrod i dowolnego punktu mapy</w:t>
            </w:r>
          </w:p>
        </w:tc>
        <w:tc>
          <w:tcPr>
            <w:tcW w:w="1266" w:type="dxa"/>
          </w:tcPr>
          <w:p w14:paraId="39DC6A6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7E9D797" w14:textId="298AFFC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4978B66" w14:textId="77777777" w:rsidTr="008619E4">
        <w:tc>
          <w:tcPr>
            <w:tcW w:w="561" w:type="dxa"/>
            <w:vMerge/>
          </w:tcPr>
          <w:p w14:paraId="4F02B942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689F07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Automatyczne dostosowywanie skali kolorystycznej wartości</w:t>
            </w:r>
          </w:p>
        </w:tc>
        <w:tc>
          <w:tcPr>
            <w:tcW w:w="1266" w:type="dxa"/>
          </w:tcPr>
          <w:p w14:paraId="64DBF19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4D0AD5C" w14:textId="54835B45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6160BC5" w14:textId="77777777" w:rsidTr="008619E4">
        <w:tc>
          <w:tcPr>
            <w:tcW w:w="561" w:type="dxa"/>
            <w:vMerge/>
          </w:tcPr>
          <w:p w14:paraId="34CB8DE4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000F226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z zastosowaniem referencji do uszu, Goldmana (średniej), Cz, Fz albo Laplasjanu</w:t>
            </w:r>
          </w:p>
        </w:tc>
        <w:tc>
          <w:tcPr>
            <w:tcW w:w="1266" w:type="dxa"/>
          </w:tcPr>
          <w:p w14:paraId="5FA749D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FC9A6F0" w14:textId="4E51481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DB8A788" w14:textId="77777777" w:rsidTr="008619E4">
        <w:tc>
          <w:tcPr>
            <w:tcW w:w="561" w:type="dxa"/>
            <w:vMerge/>
          </w:tcPr>
          <w:p w14:paraId="76CE6273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66A3C67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Wyświetlanie wielu map (z żądanego zakresu)</w:t>
            </w:r>
          </w:p>
        </w:tc>
        <w:tc>
          <w:tcPr>
            <w:tcW w:w="1266" w:type="dxa"/>
          </w:tcPr>
          <w:p w14:paraId="3401CAA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3C73E95" w14:textId="1F46CAD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DC54F34" w14:textId="77777777" w:rsidTr="008619E4">
        <w:tc>
          <w:tcPr>
            <w:tcW w:w="561" w:type="dxa"/>
            <w:vMerge/>
          </w:tcPr>
          <w:p w14:paraId="3FFFD83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551748B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Zastosowanie różnych metod interpolacji wartości</w:t>
            </w:r>
          </w:p>
        </w:tc>
        <w:tc>
          <w:tcPr>
            <w:tcW w:w="1266" w:type="dxa"/>
          </w:tcPr>
          <w:p w14:paraId="794E7DC8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33C5CEA" w14:textId="79E1181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0940F85" w14:textId="77777777" w:rsidTr="008619E4">
        <w:tc>
          <w:tcPr>
            <w:tcW w:w="561" w:type="dxa"/>
            <w:vMerge/>
          </w:tcPr>
          <w:p w14:paraId="257C61B2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2FBCC16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trójwymiarowe na czaszce i modelu mózgu</w:t>
            </w:r>
          </w:p>
        </w:tc>
        <w:tc>
          <w:tcPr>
            <w:tcW w:w="1266" w:type="dxa"/>
          </w:tcPr>
          <w:p w14:paraId="7754812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FEBB538" w14:textId="4B66E13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46D887D" w14:textId="77777777" w:rsidTr="008619E4">
        <w:tc>
          <w:tcPr>
            <w:tcW w:w="561" w:type="dxa"/>
            <w:vMerge/>
          </w:tcPr>
          <w:p w14:paraId="1B2423A1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5477A7C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Trójwymiarowa prezentacja rozkładu wartości mapy</w:t>
            </w:r>
          </w:p>
        </w:tc>
        <w:tc>
          <w:tcPr>
            <w:tcW w:w="1266" w:type="dxa"/>
          </w:tcPr>
          <w:p w14:paraId="0D6DA59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27743B7" w14:textId="44DB866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70E29EE" w14:textId="77777777" w:rsidTr="008619E4">
        <w:tc>
          <w:tcPr>
            <w:tcW w:w="561" w:type="dxa"/>
            <w:vMerge/>
          </w:tcPr>
          <w:p w14:paraId="291A086A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66C19EA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drukowania map w kolorze i odcieniach szarości</w:t>
            </w:r>
          </w:p>
        </w:tc>
        <w:tc>
          <w:tcPr>
            <w:tcW w:w="1266" w:type="dxa"/>
          </w:tcPr>
          <w:p w14:paraId="2CF045D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8B3DC11" w14:textId="34BFDB7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EDB16C4" w14:textId="77777777" w:rsidTr="008619E4">
        <w:tc>
          <w:tcPr>
            <w:tcW w:w="561" w:type="dxa"/>
            <w:vMerge/>
          </w:tcPr>
          <w:p w14:paraId="056B5A51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02749A8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Prezentacja izolinii mapy</w:t>
            </w:r>
          </w:p>
        </w:tc>
        <w:tc>
          <w:tcPr>
            <w:tcW w:w="1266" w:type="dxa"/>
          </w:tcPr>
          <w:p w14:paraId="4E58593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E62C98E" w14:textId="3F5300A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01ABE4F" w14:textId="77777777" w:rsidTr="008619E4">
        <w:tc>
          <w:tcPr>
            <w:tcW w:w="9062" w:type="dxa"/>
            <w:gridSpan w:val="4"/>
          </w:tcPr>
          <w:p w14:paraId="5605304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AKCESORIA</w:t>
            </w:r>
          </w:p>
        </w:tc>
      </w:tr>
      <w:tr w:rsidR="004E2A90" w14:paraId="6679CA6B" w14:textId="77777777" w:rsidTr="008619E4">
        <w:tc>
          <w:tcPr>
            <w:tcW w:w="561" w:type="dxa"/>
            <w:vMerge w:val="restart"/>
          </w:tcPr>
          <w:p w14:paraId="3D03A95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70</w:t>
            </w:r>
          </w:p>
        </w:tc>
        <w:tc>
          <w:tcPr>
            <w:tcW w:w="4127" w:type="dxa"/>
            <w:vAlign w:val="center"/>
          </w:tcPr>
          <w:p w14:paraId="5084B49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Czepek silikonowy do badań EEG</w:t>
            </w:r>
          </w:p>
        </w:tc>
        <w:tc>
          <w:tcPr>
            <w:tcW w:w="1266" w:type="dxa"/>
          </w:tcPr>
          <w:p w14:paraId="0E0FF479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522789D" w14:textId="6E4BF44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FA1D262" w14:textId="77777777" w:rsidTr="008619E4">
        <w:tc>
          <w:tcPr>
            <w:tcW w:w="561" w:type="dxa"/>
            <w:vMerge/>
          </w:tcPr>
          <w:p w14:paraId="69574B3A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54EDE08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Zestaw elektrod z przewodami</w:t>
            </w:r>
          </w:p>
        </w:tc>
        <w:tc>
          <w:tcPr>
            <w:tcW w:w="1266" w:type="dxa"/>
          </w:tcPr>
          <w:p w14:paraId="44CBDA4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B8104CB" w14:textId="72E664A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BC7EB88" w14:textId="77777777" w:rsidTr="008619E4">
        <w:tc>
          <w:tcPr>
            <w:tcW w:w="9062" w:type="dxa"/>
            <w:gridSpan w:val="4"/>
          </w:tcPr>
          <w:p w14:paraId="7E10F65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INNE</w:t>
            </w:r>
          </w:p>
        </w:tc>
      </w:tr>
      <w:tr w:rsidR="004E2A90" w14:paraId="595AFA7F" w14:textId="77777777" w:rsidTr="008619E4">
        <w:tc>
          <w:tcPr>
            <w:tcW w:w="561" w:type="dxa"/>
          </w:tcPr>
          <w:p w14:paraId="6FA39E97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71</w:t>
            </w:r>
          </w:p>
        </w:tc>
        <w:tc>
          <w:tcPr>
            <w:tcW w:w="4127" w:type="dxa"/>
          </w:tcPr>
          <w:p w14:paraId="7307ED2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Oferowane urządzenie jest dopuszczone do stosowania i użytkowania w Polsce zgodnie z ustawą o wyrobach medycznych </w:t>
            </w:r>
          </w:p>
        </w:tc>
        <w:tc>
          <w:tcPr>
            <w:tcW w:w="1266" w:type="dxa"/>
          </w:tcPr>
          <w:p w14:paraId="122108F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860EC6E" w14:textId="0BB09BC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BE23BD7" w14:textId="77777777" w:rsidTr="008619E4">
        <w:tc>
          <w:tcPr>
            <w:tcW w:w="9062" w:type="dxa"/>
            <w:gridSpan w:val="4"/>
          </w:tcPr>
          <w:p w14:paraId="1248BF5E" w14:textId="77777777" w:rsidR="004E2A90" w:rsidRDefault="00823318">
            <w:pPr>
              <w:tabs>
                <w:tab w:val="left" w:pos="21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GWARANCJA</w:t>
            </w:r>
          </w:p>
        </w:tc>
      </w:tr>
      <w:tr w:rsidR="004E2A90" w14:paraId="5614F848" w14:textId="77777777" w:rsidTr="008619E4">
        <w:tc>
          <w:tcPr>
            <w:tcW w:w="561" w:type="dxa"/>
          </w:tcPr>
          <w:p w14:paraId="011E4D8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72</w:t>
            </w:r>
          </w:p>
        </w:tc>
        <w:tc>
          <w:tcPr>
            <w:tcW w:w="4127" w:type="dxa"/>
            <w:vAlign w:val="center"/>
          </w:tcPr>
          <w:p w14:paraId="0291AE4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Okres gwarancji całego systemu (ilość miesięcy) min 24</w:t>
            </w:r>
          </w:p>
        </w:tc>
        <w:tc>
          <w:tcPr>
            <w:tcW w:w="1266" w:type="dxa"/>
          </w:tcPr>
          <w:p w14:paraId="29D8B3E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979F0BA" w14:textId="11543EC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D85C92E" w14:textId="77777777" w:rsidR="004E2A90" w:rsidRDefault="004E2A90">
      <w:pPr>
        <w:rPr>
          <w:rFonts w:ascii="Times New Roman" w:hAnsi="Times New Roman" w:cs="Times New Roman"/>
        </w:rPr>
      </w:pPr>
    </w:p>
    <w:p w14:paraId="00BCA08A" w14:textId="77777777" w:rsidR="00483F2C" w:rsidRPr="005F5C0F" w:rsidRDefault="00483F2C" w:rsidP="00483F2C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5F676CED" w14:textId="77777777" w:rsidR="00483F2C" w:rsidRPr="006435B0" w:rsidRDefault="00483F2C" w:rsidP="00483F2C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podać wartość/ opisać szczegółowo.</w:t>
      </w:r>
    </w:p>
    <w:p w14:paraId="1DCAB30B" w14:textId="77777777" w:rsidR="00483F2C" w:rsidRPr="00756ABE" w:rsidRDefault="00483F2C" w:rsidP="00483F2C">
      <w:pPr>
        <w:jc w:val="both"/>
        <w:rPr>
          <w:rFonts w:ascii="Times New Roman" w:eastAsia="Andale Sans UI" w:hAnsi="Times New Roman"/>
          <w:color w:val="FF000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lastRenderedPageBreak/>
        <w:t>Formularz asortymentowy musi być opatrzony przez osobę lub osoby uprawnione do reprezentowania firmy kwalifikowanym podpisem elektronicznym</w:t>
      </w:r>
      <w:r>
        <w:t xml:space="preserve">, </w:t>
      </w:r>
      <w:r w:rsidRPr="001A1C92">
        <w:rPr>
          <w:rFonts w:ascii="Times New Roman" w:eastAsia="Calibri" w:hAnsi="Times New Roman" w:cs="Times New Roman"/>
          <w:i/>
          <w:iCs/>
          <w:sz w:val="20"/>
          <w:szCs w:val="20"/>
        </w:rPr>
        <w:t>podpisem zaufanym lub podpisem osobisty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>m.</w:t>
      </w:r>
    </w:p>
    <w:p w14:paraId="1B72E418" w14:textId="77777777" w:rsidR="004E2A90" w:rsidRDefault="004E2A90">
      <w:pPr>
        <w:rPr>
          <w:rFonts w:ascii="Times New Roman" w:hAnsi="Times New Roman" w:cs="Times New Roman"/>
        </w:rPr>
      </w:pPr>
    </w:p>
    <w:p w14:paraId="21A53DF1" w14:textId="77777777" w:rsidR="004E2A90" w:rsidRDefault="004E2A90">
      <w:pPr>
        <w:rPr>
          <w:rFonts w:ascii="Times New Roman" w:hAnsi="Times New Roman" w:cs="Times New Roman"/>
        </w:rPr>
      </w:pPr>
    </w:p>
    <w:sectPr w:rsidR="004E2A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63D22" w14:textId="77777777" w:rsidR="00566CD3" w:rsidRDefault="00566CD3">
      <w:pPr>
        <w:spacing w:after="0" w:line="240" w:lineRule="auto"/>
      </w:pPr>
      <w:r>
        <w:separator/>
      </w:r>
    </w:p>
  </w:endnote>
  <w:endnote w:type="continuationSeparator" w:id="0">
    <w:p w14:paraId="73894C63" w14:textId="77777777" w:rsidR="00566CD3" w:rsidRDefault="0056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F702" w14:textId="77777777" w:rsidR="004E2A90" w:rsidRDefault="004E2A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502045"/>
      <w:docPartObj>
        <w:docPartGallery w:val="Page Numbers (Bottom of Page)"/>
        <w:docPartUnique/>
      </w:docPartObj>
    </w:sdtPr>
    <w:sdtContent>
      <w:p w14:paraId="42F89B40" w14:textId="77777777" w:rsidR="004E2A90" w:rsidRDefault="00823318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7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5668CACD" w14:textId="77777777" w:rsidR="004E2A90" w:rsidRDefault="004E2A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2440659"/>
      <w:docPartObj>
        <w:docPartGallery w:val="Page Numbers (Bottom of Page)"/>
        <w:docPartUnique/>
      </w:docPartObj>
    </w:sdtPr>
    <w:sdtContent>
      <w:p w14:paraId="21280DEC" w14:textId="77777777" w:rsidR="004E2A90" w:rsidRDefault="00823318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7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18AAD095" w14:textId="77777777" w:rsidR="004E2A90" w:rsidRDefault="004E2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C75AA" w14:textId="77777777" w:rsidR="00566CD3" w:rsidRDefault="00566CD3">
      <w:pPr>
        <w:spacing w:after="0" w:line="240" w:lineRule="auto"/>
      </w:pPr>
      <w:r>
        <w:separator/>
      </w:r>
    </w:p>
  </w:footnote>
  <w:footnote w:type="continuationSeparator" w:id="0">
    <w:p w14:paraId="0BE0B4A9" w14:textId="77777777" w:rsidR="00566CD3" w:rsidRDefault="0056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ED5D3" w14:textId="77777777" w:rsidR="004E2A90" w:rsidRDefault="004E2A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4B7B" w14:textId="7E8C452D" w:rsidR="004E2A90" w:rsidRDefault="00414F6C">
    <w:pPr>
      <w:pStyle w:val="Nagwek"/>
      <w:rPr>
        <w:rFonts w:ascii="Times New Roman" w:hAnsi="Times New Roman" w:cs="Times New Roman"/>
      </w:rPr>
    </w:pPr>
    <w:r w:rsidRPr="00E40B9E">
      <w:rPr>
        <w:noProof/>
      </w:rPr>
      <w:drawing>
        <wp:inline distT="0" distB="0" distL="0" distR="0" wp14:anchorId="727071EF" wp14:editId="6DD77ABB">
          <wp:extent cx="5707380" cy="601980"/>
          <wp:effectExtent l="0" t="0" r="7620" b="7620"/>
          <wp:docPr id="1450444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318">
      <w:rPr>
        <w:rFonts w:ascii="Times New Roman" w:hAnsi="Times New Roman" w:cs="Times New Roman"/>
        <w:bCs/>
        <w:color w:val="000000"/>
        <w:sz w:val="24"/>
        <w:szCs w:val="24"/>
      </w:rPr>
      <w:t xml:space="preserve">Część nr </w:t>
    </w:r>
    <w:r w:rsidR="00AB234F">
      <w:rPr>
        <w:rFonts w:ascii="Times New Roman" w:hAnsi="Times New Roman" w:cs="Times New Roman"/>
        <w:bCs/>
        <w:color w:val="000000"/>
        <w:sz w:val="24"/>
        <w:szCs w:val="24"/>
      </w:rPr>
      <w:t>2</w:t>
    </w:r>
    <w:r w:rsidR="00823318">
      <w:rPr>
        <w:rFonts w:ascii="Times New Roman" w:hAnsi="Times New Roman" w:cs="Times New Roman"/>
        <w:bCs/>
        <w:color w:val="000000"/>
        <w:sz w:val="24"/>
        <w:szCs w:val="24"/>
      </w:rPr>
      <w:t xml:space="preserve"> pn.  Wyposażenie neurologiczne</w:t>
    </w:r>
  </w:p>
  <w:p w14:paraId="71CE7311" w14:textId="77777777" w:rsidR="004E2A90" w:rsidRDefault="004E2A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804C" w14:textId="77777777" w:rsidR="004E2A90" w:rsidRDefault="00823318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bCs/>
        <w:color w:val="000000"/>
        <w:sz w:val="24"/>
        <w:szCs w:val="24"/>
      </w:rPr>
      <w:t>Część nr 9 pn.  Wyposażenie neurologiczne</w:t>
    </w:r>
  </w:p>
  <w:p w14:paraId="1AE0C10C" w14:textId="77777777" w:rsidR="004E2A90" w:rsidRDefault="004E2A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A90"/>
    <w:rsid w:val="003722A6"/>
    <w:rsid w:val="00414F6C"/>
    <w:rsid w:val="00483F2C"/>
    <w:rsid w:val="004A313E"/>
    <w:rsid w:val="004B1214"/>
    <w:rsid w:val="004E2A90"/>
    <w:rsid w:val="0054239A"/>
    <w:rsid w:val="0054480D"/>
    <w:rsid w:val="00566CD3"/>
    <w:rsid w:val="00682CAC"/>
    <w:rsid w:val="007C6E83"/>
    <w:rsid w:val="00823318"/>
    <w:rsid w:val="008619E4"/>
    <w:rsid w:val="00924AC9"/>
    <w:rsid w:val="00AB234F"/>
    <w:rsid w:val="00B41ECA"/>
    <w:rsid w:val="00B4339B"/>
    <w:rsid w:val="00C22B8C"/>
    <w:rsid w:val="00C75217"/>
    <w:rsid w:val="00E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60E4"/>
  <w15:docId w15:val="{781D640E-B33E-45DA-A108-8883B261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422B6"/>
  </w:style>
  <w:style w:type="character" w:customStyle="1" w:styleId="StopkaZnak">
    <w:name w:val="Stopka Znak"/>
    <w:basedOn w:val="Domylnaczcionkaakapitu"/>
    <w:link w:val="Stopka"/>
    <w:uiPriority w:val="99"/>
    <w:qFormat/>
    <w:rsid w:val="00F422B6"/>
  </w:style>
  <w:style w:type="paragraph" w:styleId="Nagwek">
    <w:name w:val="header"/>
    <w:basedOn w:val="Normalny"/>
    <w:next w:val="Tekstpodstawowy"/>
    <w:link w:val="NagwekZnak"/>
    <w:uiPriority w:val="99"/>
    <w:unhideWhenUsed/>
    <w:rsid w:val="00F422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uiPriority w:val="1"/>
    <w:qFormat/>
    <w:rsid w:val="003717E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422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37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5185C-BC66-480E-9458-772FCCD8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Dopierała</dc:creator>
  <dc:description/>
  <cp:lastModifiedBy>Agnieszka Dopierała</cp:lastModifiedBy>
  <cp:revision>4</cp:revision>
  <dcterms:created xsi:type="dcterms:W3CDTF">2023-06-19T13:22:00Z</dcterms:created>
  <dcterms:modified xsi:type="dcterms:W3CDTF">2023-06-19T13:39:00Z</dcterms:modified>
</cp:coreProperties>
</file>