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75A45E44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2D7B25">
        <w:t>22 czerwca</w:t>
      </w:r>
      <w:r>
        <w:t xml:space="preserve"> 2023</w:t>
      </w:r>
      <w:r w:rsidRPr="00B61E4C">
        <w:t xml:space="preserve"> r.</w:t>
      </w:r>
    </w:p>
    <w:p w14:paraId="01175849" w14:textId="5E78D256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2D7B25">
        <w:t>11</w:t>
      </w:r>
      <w:r>
        <w:t>.2023</w:t>
      </w: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556B5D">
      <w:pPr>
        <w:rPr>
          <w:lang w:bidi="pl-PL"/>
        </w:rPr>
      </w:pPr>
    </w:p>
    <w:p w14:paraId="7AABDA14" w14:textId="77777777" w:rsidR="002D7B25" w:rsidRPr="002D7B25" w:rsidRDefault="002D7B25" w:rsidP="002D7B25">
      <w:pPr>
        <w:keepNext/>
        <w:keepLines/>
        <w:spacing w:before="40" w:line="259" w:lineRule="auto"/>
        <w:jc w:val="both"/>
        <w:outlineLvl w:val="1"/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</w:pPr>
      <w:r w:rsidRPr="002D7B25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 xml:space="preserve">Dotyczy: postępowanie o udzielenie zamówienia publicznego pn. </w:t>
      </w:r>
      <w:r w:rsidRPr="002D7B25">
        <w:rPr>
          <w:rFonts w:eastAsiaTheme="majorEastAsia"/>
          <w:b/>
          <w:bCs/>
          <w:color w:val="000000" w:themeColor="text1"/>
          <w:kern w:val="2"/>
          <w:lang w:eastAsia="en-US" w:bidi="pl-PL"/>
          <w14:ligatures w14:val="standardContextual"/>
        </w:rPr>
        <w:t xml:space="preserve">Wyposażenie pomieszczeń budynku przychodni specjalistycznych w niezbędny sprzęt, w tym sprzęt medyczny </w:t>
      </w:r>
      <w:r w:rsidRPr="002D7B25">
        <w:rPr>
          <w:rFonts w:eastAsiaTheme="majorEastAsia"/>
          <w:b/>
          <w:bCs/>
          <w:color w:val="000000" w:themeColor="text1"/>
          <w:kern w:val="2"/>
          <w:lang w:eastAsia="en-US" w:bidi="pl-PL"/>
          <w14:ligatures w14:val="standardContextual"/>
        </w:rPr>
        <w:br/>
        <w:t xml:space="preserve">w ramach realizacji zadania inwestycyjnego pn. „Budowa Powiatowego Centrum Zdrowia”, 2 części, </w:t>
      </w:r>
      <w:r w:rsidRPr="002D7B25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 xml:space="preserve">prowadzone w trybie  podstawowym na podstawie art. 275 pkt 1 ustawy </w:t>
      </w:r>
      <w:r w:rsidRPr="002D7B25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br/>
        <w:t>z dnia 11 września 2019 r. - Prawo zamówień publicznych (Dz. U. z 2022 r., poz. 1710, ze zm.) (bez negocjacji),</w:t>
      </w:r>
    </w:p>
    <w:p w14:paraId="2DDA2601" w14:textId="77777777" w:rsidR="002D7B25" w:rsidRPr="002D7B25" w:rsidRDefault="002D7B25" w:rsidP="002D7B25">
      <w:pPr>
        <w:keepNext/>
        <w:keepLines/>
        <w:spacing w:before="40" w:line="259" w:lineRule="auto"/>
        <w:jc w:val="both"/>
        <w:outlineLvl w:val="1"/>
        <w:rPr>
          <w:b/>
          <w:bCs/>
          <w:color w:val="000000" w:themeColor="text1"/>
          <w:lang w:bidi="pl-PL"/>
        </w:rPr>
      </w:pPr>
      <w:r w:rsidRPr="002D7B25">
        <w:rPr>
          <w:b/>
          <w:bCs/>
          <w:color w:val="000000" w:themeColor="text1"/>
          <w:lang w:bidi="pl-PL"/>
        </w:rPr>
        <w:t>OGŁOSZENIE O ZAMÓWIENIU nr 2023/BZP 00254670/01 z dnia 2023-06-12</w:t>
      </w:r>
    </w:p>
    <w:p w14:paraId="24F0CE34" w14:textId="77777777" w:rsidR="002D7B25" w:rsidRPr="002D7B25" w:rsidRDefault="002D7B25" w:rsidP="002D7B25">
      <w:pPr>
        <w:jc w:val="both"/>
        <w:rPr>
          <w:b/>
          <w:bCs/>
          <w:color w:val="000000" w:themeColor="text1"/>
          <w:lang w:bidi="pl-PL"/>
        </w:rPr>
      </w:pPr>
      <w:r w:rsidRPr="002D7B25">
        <w:rPr>
          <w:b/>
          <w:bCs/>
          <w:color w:val="000000" w:themeColor="text1"/>
          <w:lang w:bidi="pl-PL"/>
        </w:rPr>
        <w:t>ID postępowania: ocds-148610-0c94dcd2-08fb-11ee-9355-06954b8c6cb9</w:t>
      </w: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DE90C54" w14:textId="77777777" w:rsidR="00A0639B" w:rsidRDefault="00A0639B" w:rsidP="00A0639B">
      <w:pPr>
        <w:jc w:val="both"/>
        <w:rPr>
          <w:bCs/>
          <w:lang w:bidi="pl-PL"/>
        </w:rPr>
      </w:pPr>
    </w:p>
    <w:p w14:paraId="32FE084F" w14:textId="58406315" w:rsidR="006D0593" w:rsidRPr="002D7B25" w:rsidRDefault="006D0593" w:rsidP="006D0593">
      <w:pPr>
        <w:jc w:val="both"/>
        <w:rPr>
          <w:bCs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 w:rsidRPr="006D0593">
        <w:rPr>
          <w:b/>
          <w:u w:val="single"/>
          <w:lang w:bidi="pl-PL"/>
        </w:rPr>
        <w:t>1</w:t>
      </w:r>
      <w:r w:rsidR="0055201E">
        <w:rPr>
          <w:b/>
          <w:u w:val="single"/>
          <w:lang w:bidi="pl-PL"/>
        </w:rPr>
        <w:t xml:space="preserve"> pn. </w:t>
      </w:r>
      <w:bookmarkStart w:id="0" w:name="_Hlk133309430"/>
      <w:r w:rsidR="0055201E">
        <w:rPr>
          <w:b/>
          <w:u w:val="single"/>
          <w:lang w:bidi="pl-PL"/>
        </w:rPr>
        <w:t>Wyposażenie archiwum</w:t>
      </w:r>
      <w:bookmarkEnd w:id="0"/>
      <w:r w:rsidRPr="006D0593">
        <w:rPr>
          <w:b/>
          <w:u w:val="single"/>
          <w:lang w:bidi="pl-PL"/>
        </w:rPr>
        <w:t>:</w:t>
      </w:r>
    </w:p>
    <w:p w14:paraId="30F318F8" w14:textId="77777777" w:rsidR="0074280A" w:rsidRPr="00671211" w:rsidRDefault="0074280A" w:rsidP="006D0593">
      <w:pPr>
        <w:jc w:val="both"/>
        <w:rPr>
          <w:b/>
          <w:u w:val="single"/>
          <w:lang w:bidi="pl-PL"/>
        </w:rPr>
      </w:pPr>
    </w:p>
    <w:p w14:paraId="5691A054" w14:textId="674E1FC0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2D7B25">
        <w:rPr>
          <w:bCs/>
          <w:u w:val="single"/>
          <w:lang w:bidi="pl-PL"/>
        </w:rPr>
        <w:t>1</w:t>
      </w:r>
    </w:p>
    <w:p w14:paraId="5C95A69E" w14:textId="1A849A73" w:rsidR="006D0593" w:rsidRDefault="000E7CF8" w:rsidP="006D0593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Regnar Sp. z o.o. Sp. k.</w:t>
      </w:r>
    </w:p>
    <w:p w14:paraId="073355C7" w14:textId="1B37CF7B" w:rsidR="000E7CF8" w:rsidRDefault="000E7CF8" w:rsidP="006D0593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Al. Niepodległości 641/A lok. 1, 81-855 Sopot</w:t>
      </w:r>
    </w:p>
    <w:p w14:paraId="4EEF9B62" w14:textId="75BC97AA" w:rsidR="006D0593" w:rsidRPr="00C8225A" w:rsidRDefault="006D0593" w:rsidP="006D0593">
      <w:pPr>
        <w:jc w:val="both"/>
        <w:rPr>
          <w:bCs/>
          <w:lang w:bidi="pl-PL"/>
        </w:rPr>
      </w:pPr>
      <w:r w:rsidRPr="000E7CF8">
        <w:rPr>
          <w:b/>
          <w:lang w:bidi="pl-PL"/>
        </w:rPr>
        <w:t>Cena brutto:</w:t>
      </w:r>
      <w:r w:rsidRPr="000E7CF8">
        <w:rPr>
          <w:b/>
        </w:rPr>
        <w:t xml:space="preserve"> </w:t>
      </w:r>
      <w:r w:rsidRPr="000E7CF8">
        <w:rPr>
          <w:b/>
          <w:lang w:bidi="pl-PL"/>
        </w:rPr>
        <w:t xml:space="preserve"> </w:t>
      </w:r>
      <w:r w:rsidR="002D7B25">
        <w:rPr>
          <w:b/>
          <w:lang w:bidi="pl-PL"/>
        </w:rPr>
        <w:t>144.402,00</w:t>
      </w:r>
      <w:r w:rsidR="000E7CF8" w:rsidRPr="000E7CF8">
        <w:rPr>
          <w:b/>
          <w:lang w:bidi="pl-PL"/>
        </w:rPr>
        <w:t xml:space="preserve"> zł</w:t>
      </w:r>
    </w:p>
    <w:p w14:paraId="5928DBBC" w14:textId="77777777" w:rsidR="006D0593" w:rsidRPr="00C8225A" w:rsidRDefault="006D0593" w:rsidP="006D0593">
      <w:pPr>
        <w:jc w:val="both"/>
        <w:rPr>
          <w:bCs/>
          <w:lang w:bidi="pl-PL"/>
        </w:rPr>
      </w:pPr>
    </w:p>
    <w:p w14:paraId="0F82B309" w14:textId="317A57EE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2D7B25">
        <w:rPr>
          <w:bCs/>
          <w:u w:val="single"/>
          <w:lang w:bidi="pl-PL"/>
        </w:rPr>
        <w:t>2</w:t>
      </w:r>
    </w:p>
    <w:p w14:paraId="6F37FFDE" w14:textId="4A77B36C" w:rsidR="006D0593" w:rsidRDefault="00671211" w:rsidP="006D0593">
      <w:pPr>
        <w:jc w:val="both"/>
        <w:rPr>
          <w:bCs/>
          <w:lang w:bidi="pl-PL"/>
        </w:rPr>
      </w:pPr>
      <w:r w:rsidRPr="00671211">
        <w:rPr>
          <w:bCs/>
          <w:lang w:bidi="pl-PL"/>
        </w:rPr>
        <w:t>Przedsiębiorstwo Produkcyjno-Handlowe „ROL-MOT” Sp. z o.o.</w:t>
      </w:r>
    </w:p>
    <w:p w14:paraId="4EAE1499" w14:textId="41A8A97B" w:rsidR="00671211" w:rsidRDefault="00671211" w:rsidP="006D0593">
      <w:pPr>
        <w:jc w:val="both"/>
        <w:rPr>
          <w:bCs/>
          <w:lang w:bidi="pl-PL"/>
        </w:rPr>
      </w:pPr>
      <w:r w:rsidRPr="00671211">
        <w:rPr>
          <w:bCs/>
          <w:lang w:bidi="pl-PL"/>
        </w:rPr>
        <w:t>ul. Czachowskiego 29</w:t>
      </w:r>
      <w:r w:rsidR="0074280A">
        <w:rPr>
          <w:bCs/>
          <w:lang w:bidi="pl-PL"/>
        </w:rPr>
        <w:t>,</w:t>
      </w:r>
      <w:r w:rsidRPr="00671211">
        <w:rPr>
          <w:bCs/>
          <w:lang w:bidi="pl-PL"/>
        </w:rPr>
        <w:t xml:space="preserve"> 27-310 Ciepielów</w:t>
      </w:r>
    </w:p>
    <w:p w14:paraId="2680D181" w14:textId="6BB5B23A" w:rsidR="006D0593" w:rsidRPr="00671211" w:rsidRDefault="006D0593" w:rsidP="006D0593">
      <w:pPr>
        <w:jc w:val="both"/>
        <w:rPr>
          <w:b/>
          <w:lang w:bidi="pl-PL"/>
        </w:rPr>
      </w:pPr>
      <w:r w:rsidRPr="00671211">
        <w:rPr>
          <w:b/>
          <w:lang w:bidi="pl-PL"/>
        </w:rPr>
        <w:t xml:space="preserve">Cena brutto: </w:t>
      </w:r>
      <w:r w:rsidR="00671211" w:rsidRPr="00671211">
        <w:rPr>
          <w:b/>
          <w:lang w:bidi="pl-PL"/>
        </w:rPr>
        <w:t>14</w:t>
      </w:r>
      <w:r w:rsidR="002D7B25">
        <w:rPr>
          <w:b/>
          <w:lang w:bidi="pl-PL"/>
        </w:rPr>
        <w:t>3.910</w:t>
      </w:r>
      <w:r w:rsidR="00671211" w:rsidRPr="00671211">
        <w:rPr>
          <w:b/>
          <w:lang w:bidi="pl-PL"/>
        </w:rPr>
        <w:t>,00 zł</w:t>
      </w:r>
    </w:p>
    <w:p w14:paraId="5E87682A" w14:textId="77777777" w:rsidR="006D0593" w:rsidRPr="00C8225A" w:rsidRDefault="006D0593" w:rsidP="006D0593">
      <w:pPr>
        <w:rPr>
          <w:color w:val="000000"/>
          <w:sz w:val="20"/>
          <w:szCs w:val="20"/>
        </w:rPr>
      </w:pPr>
    </w:p>
    <w:p w14:paraId="3CC8F7CF" w14:textId="6A4F1351" w:rsidR="006D0593" w:rsidRPr="0046770D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 w:rsidR="002D7B25">
        <w:rPr>
          <w:b/>
          <w:u w:val="single"/>
          <w:lang w:bidi="pl-PL"/>
        </w:rPr>
        <w:t xml:space="preserve">2 </w:t>
      </w:r>
      <w:r w:rsidR="0055201E">
        <w:rPr>
          <w:b/>
          <w:u w:val="single"/>
          <w:lang w:bidi="pl-PL"/>
        </w:rPr>
        <w:t xml:space="preserve">pn. </w:t>
      </w:r>
      <w:bookmarkStart w:id="1" w:name="_Hlk133309447"/>
      <w:r w:rsidR="0055201E">
        <w:rPr>
          <w:b/>
          <w:u w:val="single"/>
          <w:lang w:bidi="pl-PL"/>
        </w:rPr>
        <w:t>Wyposażenie neurologiczne</w:t>
      </w:r>
      <w:bookmarkEnd w:id="1"/>
      <w:r w:rsidRPr="006D0593">
        <w:rPr>
          <w:b/>
          <w:u w:val="single"/>
          <w:lang w:bidi="pl-PL"/>
        </w:rPr>
        <w:t>:</w:t>
      </w:r>
    </w:p>
    <w:p w14:paraId="5B808B1B" w14:textId="77777777" w:rsidR="00C70809" w:rsidRDefault="00C70809" w:rsidP="006D0593">
      <w:pPr>
        <w:jc w:val="both"/>
        <w:rPr>
          <w:bCs/>
          <w:u w:val="single"/>
          <w:lang w:bidi="pl-PL"/>
        </w:rPr>
      </w:pPr>
    </w:p>
    <w:p w14:paraId="04D7946C" w14:textId="580F2F97" w:rsidR="006D0593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>Ofe</w:t>
      </w:r>
      <w:r w:rsidR="002D7B25">
        <w:rPr>
          <w:bCs/>
          <w:u w:val="single"/>
          <w:lang w:bidi="pl-PL"/>
        </w:rPr>
        <w:t xml:space="preserve">rta nr </w:t>
      </w:r>
      <w:r w:rsidR="00AC2C5C">
        <w:rPr>
          <w:bCs/>
          <w:u w:val="single"/>
          <w:lang w:bidi="pl-PL"/>
        </w:rPr>
        <w:t>3</w:t>
      </w:r>
    </w:p>
    <w:p w14:paraId="0FF8D0FB" w14:textId="0E22EEE4" w:rsidR="0046770D" w:rsidRDefault="0046770D" w:rsidP="006D0593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ELMIKO BIOSIGNALS S</w:t>
      </w:r>
      <w:r>
        <w:rPr>
          <w:bCs/>
          <w:lang w:bidi="pl-PL"/>
        </w:rPr>
        <w:t>p.</w:t>
      </w:r>
      <w:r w:rsidRPr="0046770D">
        <w:rPr>
          <w:bCs/>
          <w:lang w:bidi="pl-PL"/>
        </w:rPr>
        <w:t xml:space="preserve"> </w:t>
      </w:r>
      <w:r>
        <w:rPr>
          <w:bCs/>
          <w:lang w:bidi="pl-PL"/>
        </w:rPr>
        <w:t>z</w:t>
      </w:r>
      <w:r w:rsidRPr="0046770D">
        <w:rPr>
          <w:bCs/>
          <w:lang w:bidi="pl-PL"/>
        </w:rPr>
        <w:t xml:space="preserve"> </w:t>
      </w:r>
      <w:r>
        <w:rPr>
          <w:bCs/>
          <w:lang w:bidi="pl-PL"/>
        </w:rPr>
        <w:t>o.</w:t>
      </w:r>
      <w:r w:rsidRPr="0046770D">
        <w:rPr>
          <w:bCs/>
          <w:lang w:bidi="pl-PL"/>
        </w:rPr>
        <w:t xml:space="preserve"> </w:t>
      </w:r>
      <w:r>
        <w:rPr>
          <w:bCs/>
          <w:lang w:bidi="pl-PL"/>
        </w:rPr>
        <w:t>o.</w:t>
      </w:r>
    </w:p>
    <w:p w14:paraId="07793FA9" w14:textId="72D7B911" w:rsidR="006D0593" w:rsidRPr="0046770D" w:rsidRDefault="0046770D" w:rsidP="006D0593">
      <w:pPr>
        <w:jc w:val="both"/>
      </w:pPr>
      <w:r>
        <w:t>ul. Sportowa 3,  05-822 Milanówek</w:t>
      </w:r>
    </w:p>
    <w:p w14:paraId="1873FE31" w14:textId="34835E6C" w:rsidR="006D0593" w:rsidRPr="00C8225A" w:rsidRDefault="006D0593" w:rsidP="006D0593">
      <w:pPr>
        <w:jc w:val="both"/>
        <w:rPr>
          <w:bCs/>
          <w:lang w:bidi="pl-PL"/>
        </w:rPr>
      </w:pPr>
      <w:r w:rsidRPr="0046770D">
        <w:rPr>
          <w:b/>
          <w:lang w:bidi="pl-PL"/>
        </w:rPr>
        <w:t>Cena brutto:</w:t>
      </w:r>
      <w:r w:rsidRPr="00C8225A">
        <w:t xml:space="preserve"> </w:t>
      </w:r>
      <w:r w:rsidR="0046770D" w:rsidRPr="0046770D">
        <w:rPr>
          <w:b/>
          <w:lang w:bidi="pl-PL"/>
        </w:rPr>
        <w:t>149</w:t>
      </w:r>
      <w:r w:rsidR="00A1147D">
        <w:rPr>
          <w:b/>
          <w:lang w:bidi="pl-PL"/>
        </w:rPr>
        <w:t>.</w:t>
      </w:r>
      <w:r w:rsidR="0046770D" w:rsidRPr="0046770D">
        <w:rPr>
          <w:b/>
          <w:lang w:bidi="pl-PL"/>
        </w:rPr>
        <w:t>990,40 zł</w:t>
      </w:r>
    </w:p>
    <w:p w14:paraId="765A9C86" w14:textId="77777777" w:rsidR="006D0593" w:rsidRDefault="006D0593" w:rsidP="006D0593">
      <w:pPr>
        <w:jc w:val="both"/>
        <w:rPr>
          <w:b/>
          <w:lang w:bidi="pl-PL"/>
        </w:rPr>
      </w:pPr>
    </w:p>
    <w:p w14:paraId="30AD412B" w14:textId="77777777" w:rsidR="002D7B25" w:rsidRDefault="002D7B25" w:rsidP="006D0593">
      <w:pPr>
        <w:jc w:val="both"/>
        <w:rPr>
          <w:bCs/>
          <w:lang w:bidi="pl-PL"/>
        </w:rPr>
      </w:pPr>
    </w:p>
    <w:p w14:paraId="073E2418" w14:textId="77777777" w:rsidR="00556B5D" w:rsidRPr="00C8225A" w:rsidRDefault="00556B5D" w:rsidP="006D0593">
      <w:pPr>
        <w:jc w:val="both"/>
        <w:rPr>
          <w:bCs/>
          <w:lang w:bidi="pl-PL"/>
        </w:rPr>
      </w:pPr>
    </w:p>
    <w:p w14:paraId="049BAFEF" w14:textId="75FB4E35" w:rsidR="00C8225A" w:rsidRPr="00C8225A" w:rsidRDefault="00C8225A" w:rsidP="00556B5D">
      <w:pPr>
        <w:tabs>
          <w:tab w:val="right" w:pos="9072"/>
        </w:tabs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556B5D">
      <w:pPr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4046C4ED" w14:textId="77777777" w:rsidR="002D7B25" w:rsidRDefault="002D7B25" w:rsidP="00C8225A">
      <w:pPr>
        <w:rPr>
          <w:color w:val="000000"/>
          <w:sz w:val="20"/>
          <w:szCs w:val="20"/>
        </w:rPr>
      </w:pPr>
    </w:p>
    <w:p w14:paraId="4F04B38A" w14:textId="3D8C091F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02689EB6" w14:textId="77777777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C692" w14:textId="77777777" w:rsidR="004D7DEF" w:rsidRDefault="004D7DEF" w:rsidP="004D7DEF">
      <w:r>
        <w:separator/>
      </w:r>
    </w:p>
  </w:endnote>
  <w:endnote w:type="continuationSeparator" w:id="0">
    <w:p w14:paraId="7982D333" w14:textId="77777777" w:rsidR="004D7DEF" w:rsidRDefault="004D7DEF" w:rsidP="004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1D3E" w14:textId="77777777" w:rsidR="004D7DEF" w:rsidRDefault="004D7DEF" w:rsidP="004D7DEF">
      <w:r>
        <w:separator/>
      </w:r>
    </w:p>
  </w:footnote>
  <w:footnote w:type="continuationSeparator" w:id="0">
    <w:p w14:paraId="0DA14801" w14:textId="77777777" w:rsidR="004D7DEF" w:rsidRDefault="004D7DEF" w:rsidP="004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CD28" w14:textId="452E8460" w:rsidR="002D7B25" w:rsidRDefault="002D7B25">
    <w:pPr>
      <w:pStyle w:val="Nagwek"/>
    </w:pPr>
    <w:r>
      <w:rPr>
        <w:noProof/>
      </w:rPr>
      <w:drawing>
        <wp:inline distT="0" distB="0" distL="0" distR="0" wp14:anchorId="73E4F83B" wp14:editId="289DB4D1">
          <wp:extent cx="5712460" cy="609600"/>
          <wp:effectExtent l="0" t="0" r="2540" b="0"/>
          <wp:docPr id="838093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3525D"/>
    <w:rsid w:val="00046BC1"/>
    <w:rsid w:val="0005654F"/>
    <w:rsid w:val="000C3A2D"/>
    <w:rsid w:val="000E7CF8"/>
    <w:rsid w:val="001059CE"/>
    <w:rsid w:val="0029046B"/>
    <w:rsid w:val="002D7B25"/>
    <w:rsid w:val="00462885"/>
    <w:rsid w:val="0046770D"/>
    <w:rsid w:val="004D7DEF"/>
    <w:rsid w:val="004F2F14"/>
    <w:rsid w:val="0055201E"/>
    <w:rsid w:val="00556B5D"/>
    <w:rsid w:val="00671211"/>
    <w:rsid w:val="006713D2"/>
    <w:rsid w:val="006B55D3"/>
    <w:rsid w:val="006D0593"/>
    <w:rsid w:val="0074280A"/>
    <w:rsid w:val="00A0639B"/>
    <w:rsid w:val="00A1147D"/>
    <w:rsid w:val="00AC2C5C"/>
    <w:rsid w:val="00C171E3"/>
    <w:rsid w:val="00C70809"/>
    <w:rsid w:val="00C8225A"/>
    <w:rsid w:val="00E6565E"/>
    <w:rsid w:val="00F3670B"/>
    <w:rsid w:val="00F4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D059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4</cp:revision>
  <cp:lastPrinted>2023-04-25T08:07:00Z</cp:lastPrinted>
  <dcterms:created xsi:type="dcterms:W3CDTF">2023-06-22T10:07:00Z</dcterms:created>
  <dcterms:modified xsi:type="dcterms:W3CDTF">2023-06-22T10:31:00Z</dcterms:modified>
</cp:coreProperties>
</file>