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19DB" w14:textId="5BA6FB53" w:rsidR="003C42D8" w:rsidRDefault="00804685" w:rsidP="00FF7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78B64" wp14:editId="55A95176">
                <wp:simplePos x="0" y="0"/>
                <wp:positionH relativeFrom="column">
                  <wp:posOffset>3900170</wp:posOffset>
                </wp:positionH>
                <wp:positionV relativeFrom="paragraph">
                  <wp:posOffset>-514350</wp:posOffset>
                </wp:positionV>
                <wp:extent cx="2283460" cy="395605"/>
                <wp:effectExtent l="13335" t="13970" r="8255" b="9525"/>
                <wp:wrapNone/>
                <wp:docPr id="213986910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395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1B5BAF" w14:textId="56DDF2EA" w:rsidR="007B1661" w:rsidRPr="003C42D8" w:rsidRDefault="00871AB0" w:rsidP="003C42D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Z</w:t>
                            </w:r>
                            <w:r w:rsidR="007B1661" w:rsidRPr="003C42D8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ałącznik nr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278B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7.1pt;margin-top:-40.5pt;width:179.8pt;height:31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" filled="f" strokecolor="white [3212]">
                <v:textbox style="mso-fit-shape-to-text:t">
                  <w:txbxContent>
                    <w:p w14:paraId="601B5BAF" w14:textId="56DDF2EA" w:rsidR="007B1661" w:rsidRPr="003C42D8" w:rsidRDefault="00871AB0" w:rsidP="003C42D8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Z</w:t>
                      </w:r>
                      <w:r w:rsidR="007B1661" w:rsidRPr="003C42D8">
                        <w:rPr>
                          <w:rFonts w:ascii="Times New Roman" w:hAnsi="Times New Roman" w:cs="Times New Roman"/>
                          <w:sz w:val="20"/>
                        </w:rPr>
                        <w:t>ałącznik nr 1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 xml:space="preserve"> do SWZ</w:t>
                      </w:r>
                    </w:p>
                  </w:txbxContent>
                </v:textbox>
              </v:shape>
            </w:pict>
          </mc:Fallback>
        </mc:AlternateContent>
      </w:r>
      <w:r w:rsidR="003C42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PRZEDMIOTU ZAMÓWIENIA </w:t>
      </w:r>
    </w:p>
    <w:p w14:paraId="0B8ADD19" w14:textId="77777777" w:rsidR="00223D86" w:rsidRPr="00223D86" w:rsidRDefault="00223D86" w:rsidP="00FF7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TECHNICZNE</w:t>
      </w:r>
    </w:p>
    <w:p w14:paraId="6950C931" w14:textId="77777777" w:rsidR="00223D86" w:rsidRDefault="00223D86" w:rsidP="00223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70AB41" w14:textId="7865B725" w:rsidR="00223D86" w:rsidRPr="00420DDC" w:rsidRDefault="00D94627" w:rsidP="00804685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4685">
        <w:rPr>
          <w:rFonts w:ascii="Times New Roman" w:hAnsi="Times New Roman" w:cs="Times New Roman"/>
          <w:b/>
          <w:sz w:val="24"/>
          <w:szCs w:val="24"/>
        </w:rPr>
        <w:t xml:space="preserve">Realizacja i modernizacja szczegółowej poziomej osnowy geodezyjnej na terenie gminy </w:t>
      </w:r>
      <w:r w:rsidR="00481E1A" w:rsidRPr="00804685">
        <w:rPr>
          <w:rFonts w:ascii="Times New Roman" w:hAnsi="Times New Roman" w:cs="Times New Roman"/>
          <w:b/>
          <w:sz w:val="24"/>
          <w:szCs w:val="24"/>
        </w:rPr>
        <w:t>Baruchowo</w:t>
      </w:r>
      <w:r w:rsidR="00481E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1E1A" w:rsidRPr="002360EF">
        <w:rPr>
          <w:rFonts w:ascii="Times New Roman" w:hAnsi="Times New Roman" w:cs="Times New Roman"/>
          <w:b/>
          <w:sz w:val="24"/>
          <w:szCs w:val="24"/>
        </w:rPr>
        <w:t>n</w:t>
      </w:r>
      <w:r w:rsidRPr="002360EF">
        <w:rPr>
          <w:rFonts w:ascii="Times New Roman" w:hAnsi="Times New Roman" w:cs="Times New Roman"/>
          <w:b/>
          <w:sz w:val="24"/>
          <w:szCs w:val="24"/>
        </w:rPr>
        <w:t>a podstawie zatwierdzonego projektu technicznego</w:t>
      </w:r>
      <w:r w:rsidR="00420D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627"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481E1A">
        <w:rPr>
          <w:rFonts w:ascii="Times New Roman" w:hAnsi="Times New Roman" w:cs="Times New Roman"/>
          <w:bCs/>
          <w:sz w:val="24"/>
          <w:szCs w:val="24"/>
        </w:rPr>
        <w:t>12</w:t>
      </w:r>
      <w:r w:rsidRPr="00D94627">
        <w:rPr>
          <w:rFonts w:ascii="Times New Roman" w:hAnsi="Times New Roman" w:cs="Times New Roman"/>
          <w:bCs/>
          <w:sz w:val="24"/>
          <w:szCs w:val="24"/>
        </w:rPr>
        <w:t>.</w:t>
      </w:r>
      <w:r w:rsidR="00481E1A">
        <w:rPr>
          <w:rFonts w:ascii="Times New Roman" w:hAnsi="Times New Roman" w:cs="Times New Roman"/>
          <w:bCs/>
          <w:sz w:val="24"/>
          <w:szCs w:val="24"/>
        </w:rPr>
        <w:t>02</w:t>
      </w:r>
      <w:r w:rsidRPr="00D94627">
        <w:rPr>
          <w:rFonts w:ascii="Times New Roman" w:hAnsi="Times New Roman" w:cs="Times New Roman"/>
          <w:bCs/>
          <w:sz w:val="24"/>
          <w:szCs w:val="24"/>
        </w:rPr>
        <w:t>.201</w:t>
      </w:r>
      <w:r w:rsidR="00481E1A">
        <w:rPr>
          <w:rFonts w:ascii="Times New Roman" w:hAnsi="Times New Roman" w:cs="Times New Roman"/>
          <w:bCs/>
          <w:sz w:val="24"/>
          <w:szCs w:val="24"/>
        </w:rPr>
        <w:t>8</w:t>
      </w:r>
      <w:r w:rsidR="008046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627">
        <w:rPr>
          <w:rFonts w:ascii="Times New Roman" w:hAnsi="Times New Roman" w:cs="Times New Roman"/>
          <w:bCs/>
          <w:sz w:val="24"/>
          <w:szCs w:val="24"/>
        </w:rPr>
        <w:t>r</w:t>
      </w:r>
      <w:r w:rsidR="00DC1A66">
        <w:rPr>
          <w:rFonts w:ascii="Times New Roman" w:hAnsi="Times New Roman" w:cs="Times New Roman"/>
          <w:bCs/>
          <w:sz w:val="24"/>
          <w:szCs w:val="24"/>
        </w:rPr>
        <w:t>.</w:t>
      </w:r>
      <w:r w:rsidR="007B16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CF9">
        <w:rPr>
          <w:rFonts w:ascii="Times New Roman" w:hAnsi="Times New Roman" w:cs="Times New Roman"/>
          <w:bCs/>
          <w:sz w:val="24"/>
          <w:szCs w:val="24"/>
        </w:rPr>
        <w:t>zarejestrowanego pod  nr P.0418.201</w:t>
      </w:r>
      <w:r w:rsidR="00481E1A">
        <w:rPr>
          <w:rFonts w:ascii="Times New Roman" w:hAnsi="Times New Roman" w:cs="Times New Roman"/>
          <w:bCs/>
          <w:sz w:val="24"/>
          <w:szCs w:val="24"/>
        </w:rPr>
        <w:t>7</w:t>
      </w:r>
      <w:r w:rsidR="004C1CF9">
        <w:rPr>
          <w:rFonts w:ascii="Times New Roman" w:hAnsi="Times New Roman" w:cs="Times New Roman"/>
          <w:bCs/>
          <w:sz w:val="24"/>
          <w:szCs w:val="24"/>
        </w:rPr>
        <w:t>.2</w:t>
      </w:r>
      <w:r w:rsidR="00481E1A">
        <w:rPr>
          <w:rFonts w:ascii="Times New Roman" w:hAnsi="Times New Roman" w:cs="Times New Roman"/>
          <w:bCs/>
          <w:sz w:val="24"/>
          <w:szCs w:val="24"/>
        </w:rPr>
        <w:t>101</w:t>
      </w:r>
      <w:r w:rsidRPr="00223D8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223D86" w:rsidRPr="00B735C9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włocławski, województwo</w:t>
      </w:r>
      <w:r w:rsidR="00BE33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23D86" w:rsidRPr="00B73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kujawsko-pomorskie</w:t>
      </w:r>
      <w:r w:rsidR="0080468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A66A24D" w14:textId="77777777" w:rsidR="00F00AE2" w:rsidRPr="00223D86" w:rsidRDefault="00F00AE2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E6D1499" w14:textId="77777777" w:rsidR="007B1661" w:rsidRDefault="004A41B6" w:rsidP="007B166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7B1661">
        <w:rPr>
          <w:rFonts w:ascii="Times New Roman" w:hAnsi="Times New Roman" w:cs="Times New Roman"/>
          <w:b/>
          <w:sz w:val="24"/>
          <w:szCs w:val="24"/>
        </w:rPr>
        <w:t>:</w:t>
      </w:r>
    </w:p>
    <w:p w14:paraId="23715FB1" w14:textId="77777777" w:rsidR="0051166F" w:rsidRDefault="0051166F" w:rsidP="0051166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C0DE3D" w14:textId="135DD4E4" w:rsidR="00C16C56" w:rsidRDefault="007B1661" w:rsidP="007B1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Modernizacja Bazy Danych Szczegółowej Osnowy Geodezyjnej na terenie gminy </w:t>
      </w:r>
      <w:r w:rsidR="00481E1A">
        <w:rPr>
          <w:rFonts w:ascii="Times New Roman" w:hAnsi="Times New Roman" w:cs="Times New Roman"/>
          <w:sz w:val="24"/>
          <w:szCs w:val="24"/>
        </w:rPr>
        <w:t>Baruchowo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polegać będzie na wyznaczeniu punktów szczegółowej osnowy poziomej</w:t>
      </w:r>
      <w:r w:rsidR="00420DDC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o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podwyższonej dokładności wysokościowej. Odbędzie się ona poprzez</w:t>
      </w:r>
      <w:r w:rsidR="00C51993">
        <w:rPr>
          <w:rFonts w:ascii="Times New Roman" w:hAnsi="Times New Roman" w:cs="Times New Roman"/>
          <w:sz w:val="24"/>
          <w:szCs w:val="24"/>
        </w:rPr>
        <w:t xml:space="preserve"> dostosowanie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</w:t>
      </w:r>
      <w:r w:rsidR="00FB3387">
        <w:rPr>
          <w:rFonts w:ascii="Times New Roman" w:hAnsi="Times New Roman" w:cs="Times New Roman"/>
          <w:sz w:val="24"/>
          <w:szCs w:val="24"/>
        </w:rPr>
        <w:t>zatwierdzonego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projektu technicznego z dnia </w:t>
      </w:r>
      <w:r w:rsidR="00481E1A">
        <w:rPr>
          <w:rFonts w:ascii="Times New Roman" w:hAnsi="Times New Roman" w:cs="Times New Roman"/>
          <w:sz w:val="24"/>
          <w:szCs w:val="24"/>
        </w:rPr>
        <w:t>12.02</w:t>
      </w:r>
      <w:r w:rsidR="004A41B6" w:rsidRPr="007B1661">
        <w:rPr>
          <w:rFonts w:ascii="Times New Roman" w:hAnsi="Times New Roman" w:cs="Times New Roman"/>
          <w:sz w:val="24"/>
          <w:szCs w:val="24"/>
        </w:rPr>
        <w:t>.201</w:t>
      </w:r>
      <w:r w:rsidR="00663BB8">
        <w:rPr>
          <w:rFonts w:ascii="Times New Roman" w:hAnsi="Times New Roman" w:cs="Times New Roman"/>
          <w:sz w:val="24"/>
          <w:szCs w:val="24"/>
        </w:rPr>
        <w:t>8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r. zarejestrowanego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pod nr P.0418.</w:t>
      </w:r>
      <w:r w:rsidR="00481E1A">
        <w:rPr>
          <w:rFonts w:ascii="Times New Roman" w:hAnsi="Times New Roman" w:cs="Times New Roman"/>
          <w:sz w:val="24"/>
          <w:szCs w:val="24"/>
        </w:rPr>
        <w:t>2017</w:t>
      </w:r>
      <w:r w:rsidR="004A41B6" w:rsidRPr="007B1661">
        <w:rPr>
          <w:rFonts w:ascii="Times New Roman" w:hAnsi="Times New Roman" w:cs="Times New Roman"/>
          <w:sz w:val="24"/>
          <w:szCs w:val="24"/>
        </w:rPr>
        <w:t>.2</w:t>
      </w:r>
      <w:r w:rsidR="00481E1A">
        <w:rPr>
          <w:rFonts w:ascii="Times New Roman" w:hAnsi="Times New Roman" w:cs="Times New Roman"/>
          <w:sz w:val="24"/>
          <w:szCs w:val="24"/>
        </w:rPr>
        <w:t>101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z</w:t>
      </w:r>
      <w:r w:rsidR="00F00AE2" w:rsidRPr="007B1661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modernizacji</w:t>
      </w:r>
      <w:r w:rsidR="00B6385C">
        <w:rPr>
          <w:rFonts w:ascii="Times New Roman" w:hAnsi="Times New Roman" w:cs="Times New Roman"/>
          <w:sz w:val="24"/>
          <w:szCs w:val="24"/>
        </w:rPr>
        <w:t xml:space="preserve"> szczegółowej 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osnowy </w:t>
      </w:r>
      <w:r w:rsidR="00B6385C">
        <w:rPr>
          <w:rFonts w:ascii="Times New Roman" w:hAnsi="Times New Roman" w:cs="Times New Roman"/>
          <w:sz w:val="24"/>
          <w:szCs w:val="24"/>
        </w:rPr>
        <w:t>geodezyjnej</w:t>
      </w:r>
      <w:r w:rsidR="00C40962">
        <w:rPr>
          <w:rFonts w:ascii="Times New Roman" w:hAnsi="Times New Roman" w:cs="Times New Roman"/>
          <w:sz w:val="24"/>
          <w:szCs w:val="24"/>
        </w:rPr>
        <w:t xml:space="preserve"> dla gminny Baruchowo</w:t>
      </w:r>
      <w:r w:rsidR="00B6385C">
        <w:rPr>
          <w:rFonts w:ascii="Times New Roman" w:hAnsi="Times New Roman" w:cs="Times New Roman"/>
          <w:sz w:val="24"/>
          <w:szCs w:val="24"/>
        </w:rPr>
        <w:t xml:space="preserve"> do </w:t>
      </w:r>
      <w:r w:rsidR="00C16C56">
        <w:rPr>
          <w:rFonts w:ascii="Times New Roman" w:hAnsi="Times New Roman" w:cs="Times New Roman"/>
          <w:sz w:val="24"/>
          <w:szCs w:val="24"/>
        </w:rPr>
        <w:t>zgodności</w:t>
      </w:r>
      <w:r w:rsidR="00B6385C">
        <w:rPr>
          <w:rFonts w:ascii="Times New Roman" w:hAnsi="Times New Roman" w:cs="Times New Roman"/>
          <w:sz w:val="24"/>
          <w:szCs w:val="24"/>
        </w:rPr>
        <w:t xml:space="preserve"> </w:t>
      </w:r>
      <w:r w:rsidR="00C16C56">
        <w:rPr>
          <w:rFonts w:ascii="Times New Roman" w:hAnsi="Times New Roman" w:cs="Times New Roman"/>
          <w:sz w:val="24"/>
          <w:szCs w:val="24"/>
        </w:rPr>
        <w:t xml:space="preserve">z </w:t>
      </w:r>
      <w:r w:rsidR="00B6385C">
        <w:rPr>
          <w:rFonts w:ascii="Times New Roman" w:hAnsi="Times New Roman" w:cs="Times New Roman"/>
          <w:sz w:val="24"/>
          <w:szCs w:val="24"/>
        </w:rPr>
        <w:t>przepis</w:t>
      </w:r>
      <w:r w:rsidR="00C16C56">
        <w:rPr>
          <w:rFonts w:ascii="Times New Roman" w:hAnsi="Times New Roman" w:cs="Times New Roman"/>
          <w:sz w:val="24"/>
          <w:szCs w:val="24"/>
        </w:rPr>
        <w:t>ami</w:t>
      </w:r>
      <w:r w:rsidR="00B6385C">
        <w:rPr>
          <w:rFonts w:ascii="Times New Roman" w:hAnsi="Times New Roman" w:cs="Times New Roman"/>
          <w:sz w:val="24"/>
          <w:szCs w:val="24"/>
        </w:rPr>
        <w:t xml:space="preserve"> prawa</w:t>
      </w:r>
      <w:r w:rsidR="00B735C9">
        <w:rPr>
          <w:rFonts w:ascii="Times New Roman" w:hAnsi="Times New Roman" w:cs="Times New Roman"/>
          <w:sz w:val="24"/>
          <w:szCs w:val="24"/>
        </w:rPr>
        <w:t xml:space="preserve"> (rozporządzenie Ministra </w:t>
      </w:r>
      <w:r w:rsidR="0047613B">
        <w:rPr>
          <w:rFonts w:ascii="Times New Roman" w:hAnsi="Times New Roman" w:cs="Times New Roman"/>
          <w:sz w:val="24"/>
          <w:szCs w:val="24"/>
        </w:rPr>
        <w:t>Rozwoju, Pracy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47613B">
        <w:rPr>
          <w:rFonts w:ascii="Times New Roman" w:hAnsi="Times New Roman" w:cs="Times New Roman"/>
          <w:sz w:val="24"/>
          <w:szCs w:val="24"/>
        </w:rPr>
        <w:t>i Technologii z dnia 06 lipca 2021r w sprawie osnów geodezyjnych, grawimetrycznych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47613B">
        <w:rPr>
          <w:rFonts w:ascii="Times New Roman" w:hAnsi="Times New Roman" w:cs="Times New Roman"/>
          <w:sz w:val="24"/>
          <w:szCs w:val="24"/>
        </w:rPr>
        <w:t>i magnetycznych</w:t>
      </w:r>
      <w:r w:rsidR="00B6385C">
        <w:rPr>
          <w:rFonts w:ascii="Times New Roman" w:hAnsi="Times New Roman" w:cs="Times New Roman"/>
          <w:sz w:val="24"/>
          <w:szCs w:val="24"/>
        </w:rPr>
        <w:t xml:space="preserve"> </w:t>
      </w:r>
      <w:r w:rsidR="0047613B">
        <w:rPr>
          <w:rFonts w:ascii="Times New Roman" w:hAnsi="Times New Roman" w:cs="Times New Roman"/>
          <w:sz w:val="24"/>
          <w:szCs w:val="24"/>
        </w:rPr>
        <w:t>-</w:t>
      </w:r>
      <w:r w:rsidR="00C16C56">
        <w:rPr>
          <w:rFonts w:ascii="Times New Roman" w:hAnsi="Times New Roman" w:cs="Times New Roman"/>
          <w:sz w:val="24"/>
          <w:szCs w:val="24"/>
        </w:rPr>
        <w:t xml:space="preserve"> </w:t>
      </w:r>
      <w:r w:rsidR="0047613B">
        <w:rPr>
          <w:rFonts w:ascii="Times New Roman" w:hAnsi="Times New Roman" w:cs="Times New Roman"/>
          <w:sz w:val="24"/>
          <w:szCs w:val="24"/>
        </w:rPr>
        <w:t>Dz.U. z 2021r. poz.1341)</w:t>
      </w:r>
      <w:r w:rsidR="00C40962">
        <w:rPr>
          <w:rFonts w:ascii="Times New Roman" w:hAnsi="Times New Roman" w:cs="Times New Roman"/>
          <w:sz w:val="24"/>
          <w:szCs w:val="24"/>
        </w:rPr>
        <w:t>.</w:t>
      </w:r>
    </w:p>
    <w:p w14:paraId="69BC2D5D" w14:textId="09BC55F7" w:rsidR="004A41B6" w:rsidRDefault="00C40962" w:rsidP="00420DDC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</w:t>
      </w:r>
      <w:r w:rsidR="00C16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wykonać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 stabilizację nowych punktów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tej osnowy, adaptację i uzupełnienie stabilizacji istniejących punktów, pomiar współrzędnych metodą satelitarną wraz z wyznaczeniem wysokości metodą niwelacji satelitarnej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w połączeniu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>z niwelacją geometryczną. Przewiduje się wyznaczenie wszystkim punktom osnowy poziomej nowych współrzędnych , spełniających wymogi szczegółowej osnowy poziomej oraz wyznaczenie im wysokości spełniającej wymogi szczegółowej osnowy wysokościowej.</w:t>
      </w:r>
      <w:r w:rsidR="004A41B6" w:rsidRPr="007B166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73252552" w14:textId="77777777" w:rsidR="007B1661" w:rsidRPr="007B1661" w:rsidRDefault="007B1661" w:rsidP="007B16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5A123" w14:textId="77777777" w:rsidR="004A41B6" w:rsidRDefault="004A41B6" w:rsidP="007B1661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Zakres prac geodezyjnych:</w:t>
      </w:r>
    </w:p>
    <w:p w14:paraId="336B8B71" w14:textId="77777777" w:rsidR="0051166F" w:rsidRPr="00F00AE2" w:rsidRDefault="0051166F" w:rsidP="0051166F">
      <w:pPr>
        <w:spacing w:after="0" w:line="36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3C0B7" w14:textId="77777777" w:rsidR="004A41B6" w:rsidRDefault="004A41B6" w:rsidP="007B1661">
      <w:pPr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Realizacja  projektu technicznego w tym:</w:t>
      </w:r>
    </w:p>
    <w:p w14:paraId="094DEB45" w14:textId="193A9390" w:rsidR="007E013A" w:rsidRPr="007E013A" w:rsidRDefault="00C16C56" w:rsidP="007E013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DDC">
        <w:rPr>
          <w:rFonts w:ascii="Times New Roman" w:hAnsi="Times New Roman" w:cs="Times New Roman"/>
          <w:sz w:val="24"/>
          <w:szCs w:val="24"/>
        </w:rPr>
        <w:t>dos</w:t>
      </w:r>
      <w:r w:rsidR="00B6385C" w:rsidRPr="00420DDC">
        <w:rPr>
          <w:rFonts w:ascii="Times New Roman" w:hAnsi="Times New Roman" w:cs="Times New Roman"/>
          <w:sz w:val="24"/>
          <w:szCs w:val="24"/>
        </w:rPr>
        <w:t xml:space="preserve">tosowanie zatwierdzonego projektu </w:t>
      </w:r>
      <w:r w:rsidR="00FB3387">
        <w:rPr>
          <w:rFonts w:ascii="Times New Roman" w:hAnsi="Times New Roman" w:cs="Times New Roman"/>
          <w:sz w:val="24"/>
          <w:szCs w:val="24"/>
        </w:rPr>
        <w:t>technicznego z dnia 12.02.2018r., zarejestrowanego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FB3387">
        <w:rPr>
          <w:rFonts w:ascii="Times New Roman" w:hAnsi="Times New Roman" w:cs="Times New Roman"/>
          <w:sz w:val="24"/>
          <w:szCs w:val="24"/>
        </w:rPr>
        <w:t>pod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FB3387">
        <w:rPr>
          <w:rFonts w:ascii="Times New Roman" w:hAnsi="Times New Roman" w:cs="Times New Roman"/>
          <w:sz w:val="24"/>
          <w:szCs w:val="24"/>
        </w:rPr>
        <w:t>nr P.0418.2017.2101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B6385C" w:rsidRPr="00420DDC">
        <w:rPr>
          <w:rFonts w:ascii="Times New Roman" w:hAnsi="Times New Roman" w:cs="Times New Roman"/>
          <w:sz w:val="24"/>
          <w:szCs w:val="24"/>
        </w:rPr>
        <w:t>do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Pr="00420DDC">
        <w:rPr>
          <w:rFonts w:ascii="Times New Roman" w:hAnsi="Times New Roman" w:cs="Times New Roman"/>
          <w:sz w:val="24"/>
          <w:szCs w:val="24"/>
        </w:rPr>
        <w:t>zgodności</w:t>
      </w:r>
      <w:r w:rsidR="00497354" w:rsidRPr="00420DDC">
        <w:rPr>
          <w:rFonts w:ascii="Times New Roman" w:hAnsi="Times New Roman" w:cs="Times New Roman"/>
          <w:sz w:val="24"/>
          <w:szCs w:val="24"/>
        </w:rPr>
        <w:t xml:space="preserve"> z przepisami</w:t>
      </w:r>
      <w:r w:rsidR="00B6385C" w:rsidRPr="00420DDC">
        <w:rPr>
          <w:rFonts w:ascii="Times New Roman" w:hAnsi="Times New Roman" w:cs="Times New Roman"/>
          <w:sz w:val="24"/>
          <w:szCs w:val="24"/>
        </w:rPr>
        <w:t xml:space="preserve"> </w:t>
      </w:r>
      <w:r w:rsidR="00A40417">
        <w:rPr>
          <w:rFonts w:ascii="Times New Roman" w:hAnsi="Times New Roman" w:cs="Times New Roman"/>
          <w:sz w:val="24"/>
          <w:szCs w:val="24"/>
        </w:rPr>
        <w:t>R</w:t>
      </w:r>
      <w:r w:rsidR="00497354" w:rsidRPr="00420DDC">
        <w:rPr>
          <w:rFonts w:ascii="Times New Roman" w:hAnsi="Times New Roman" w:cs="Times New Roman"/>
          <w:sz w:val="24"/>
          <w:szCs w:val="24"/>
        </w:rPr>
        <w:t xml:space="preserve">ozporządzenia </w:t>
      </w:r>
      <w:r w:rsidR="00A40417">
        <w:rPr>
          <w:rFonts w:ascii="Times New Roman" w:hAnsi="Times New Roman" w:cs="Times New Roman"/>
          <w:sz w:val="24"/>
          <w:szCs w:val="24"/>
        </w:rPr>
        <w:t>Ministra Rozwoju, Pracy, i Technologii z dnia 06 lipca 2021r.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497354" w:rsidRPr="00420DDC">
        <w:rPr>
          <w:rFonts w:ascii="Times New Roman" w:hAnsi="Times New Roman" w:cs="Times New Roman"/>
          <w:sz w:val="24"/>
          <w:szCs w:val="24"/>
        </w:rPr>
        <w:t>w</w:t>
      </w:r>
      <w:r w:rsidR="00420DDC" w:rsidRPr="00420DDC">
        <w:rPr>
          <w:rFonts w:ascii="Times New Roman" w:hAnsi="Times New Roman" w:cs="Times New Roman"/>
          <w:sz w:val="24"/>
          <w:szCs w:val="24"/>
        </w:rPr>
        <w:t xml:space="preserve"> </w:t>
      </w:r>
      <w:r w:rsidR="00497354" w:rsidRPr="00420DDC">
        <w:rPr>
          <w:rFonts w:ascii="Times New Roman" w:hAnsi="Times New Roman" w:cs="Times New Roman"/>
          <w:sz w:val="24"/>
          <w:szCs w:val="24"/>
        </w:rPr>
        <w:t>sprawie osnów</w:t>
      </w:r>
      <w:r w:rsidR="00A40417">
        <w:rPr>
          <w:rFonts w:ascii="Times New Roman" w:hAnsi="Times New Roman" w:cs="Times New Roman"/>
          <w:sz w:val="24"/>
          <w:szCs w:val="24"/>
        </w:rPr>
        <w:t xml:space="preserve"> geodezyjnych , grawimetrycznych i magnetycznych (Dz. U. z 2021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A40417">
        <w:rPr>
          <w:rFonts w:ascii="Times New Roman" w:hAnsi="Times New Roman" w:cs="Times New Roman"/>
          <w:sz w:val="24"/>
          <w:szCs w:val="24"/>
        </w:rPr>
        <w:t>r. poz.1341).</w:t>
      </w:r>
    </w:p>
    <w:p w14:paraId="1994EFD8" w14:textId="61868916" w:rsidR="004A41B6" w:rsidRPr="004A41B6" w:rsidRDefault="004A41B6" w:rsidP="007E013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lastRenderedPageBreak/>
        <w:t xml:space="preserve">stabilizacja </w:t>
      </w:r>
      <w:r w:rsidR="00B13F0F" w:rsidRPr="00920E17">
        <w:rPr>
          <w:rFonts w:ascii="Times New Roman" w:hAnsi="Times New Roman" w:cs="Times New Roman"/>
          <w:b/>
          <w:bCs/>
          <w:sz w:val="24"/>
          <w:szCs w:val="24"/>
        </w:rPr>
        <w:t>130</w:t>
      </w:r>
      <w:r w:rsidRPr="004A4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F06" w:rsidRPr="00832F06">
        <w:rPr>
          <w:rFonts w:ascii="Times New Roman" w:hAnsi="Times New Roman" w:cs="Times New Roman"/>
          <w:bCs/>
          <w:sz w:val="24"/>
          <w:szCs w:val="24"/>
        </w:rPr>
        <w:t>n</w:t>
      </w:r>
      <w:r w:rsidRPr="004A41B6">
        <w:rPr>
          <w:rFonts w:ascii="Times New Roman" w:hAnsi="Times New Roman" w:cs="Times New Roman"/>
          <w:sz w:val="24"/>
          <w:szCs w:val="24"/>
        </w:rPr>
        <w:t>owych punktów oraz adaptowanie</w:t>
      </w:r>
      <w:r w:rsidR="00B13F0F">
        <w:rPr>
          <w:rFonts w:ascii="Times New Roman" w:hAnsi="Times New Roman" w:cs="Times New Roman"/>
          <w:sz w:val="24"/>
          <w:szCs w:val="24"/>
        </w:rPr>
        <w:t xml:space="preserve"> </w:t>
      </w:r>
      <w:r w:rsidR="0048034F" w:rsidRPr="00920E1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13F0F" w:rsidRPr="00920E1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4A41B6">
        <w:rPr>
          <w:rFonts w:ascii="Times New Roman" w:hAnsi="Times New Roman" w:cs="Times New Roman"/>
          <w:sz w:val="24"/>
          <w:szCs w:val="24"/>
        </w:rPr>
        <w:t xml:space="preserve"> (ewentualnie wymiana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lub uzupełnienie) stabilizacji  istniejących punktów,</w:t>
      </w:r>
      <w:r w:rsidR="00497354">
        <w:rPr>
          <w:rFonts w:ascii="Times New Roman" w:hAnsi="Times New Roman" w:cs="Times New Roman"/>
          <w:sz w:val="24"/>
          <w:szCs w:val="24"/>
        </w:rPr>
        <w:t xml:space="preserve">(ze względu na upływ 6 lat </w:t>
      </w:r>
      <w:r w:rsidR="005F0411">
        <w:rPr>
          <w:rFonts w:ascii="Times New Roman" w:hAnsi="Times New Roman" w:cs="Times New Roman"/>
          <w:sz w:val="24"/>
          <w:szCs w:val="24"/>
        </w:rPr>
        <w:t xml:space="preserve">       </w:t>
      </w:r>
      <w:r w:rsidR="00497354">
        <w:rPr>
          <w:rFonts w:ascii="Times New Roman" w:hAnsi="Times New Roman" w:cs="Times New Roman"/>
          <w:sz w:val="24"/>
          <w:szCs w:val="24"/>
        </w:rPr>
        <w:t xml:space="preserve">od czasu wykonania projektu należy przewidywać </w:t>
      </w:r>
      <w:r w:rsidR="00920E17">
        <w:rPr>
          <w:rFonts w:ascii="Times New Roman" w:hAnsi="Times New Roman" w:cs="Times New Roman"/>
          <w:sz w:val="24"/>
          <w:szCs w:val="24"/>
        </w:rPr>
        <w:t xml:space="preserve">, </w:t>
      </w:r>
      <w:r w:rsidR="00DF1369">
        <w:rPr>
          <w:rFonts w:ascii="Times New Roman" w:hAnsi="Times New Roman" w:cs="Times New Roman"/>
          <w:sz w:val="24"/>
          <w:szCs w:val="24"/>
        </w:rPr>
        <w:t>ż</w:t>
      </w:r>
      <w:r w:rsidR="00920E17">
        <w:rPr>
          <w:rFonts w:ascii="Times New Roman" w:hAnsi="Times New Roman" w:cs="Times New Roman"/>
          <w:sz w:val="24"/>
          <w:szCs w:val="24"/>
        </w:rPr>
        <w:t>e może ulec zmianie liczba punktów adaptowanych</w:t>
      </w:r>
      <w:r w:rsidR="00DF1369">
        <w:rPr>
          <w:rFonts w:ascii="Times New Roman" w:hAnsi="Times New Roman" w:cs="Times New Roman"/>
          <w:sz w:val="24"/>
          <w:szCs w:val="24"/>
        </w:rPr>
        <w:t xml:space="preserve"> o</w:t>
      </w:r>
      <w:r w:rsidR="00920E17">
        <w:rPr>
          <w:rFonts w:ascii="Times New Roman" w:hAnsi="Times New Roman" w:cs="Times New Roman"/>
          <w:sz w:val="24"/>
          <w:szCs w:val="24"/>
        </w:rPr>
        <w:t xml:space="preserve"> ok. 10%-15%</w:t>
      </w:r>
      <w:r w:rsidR="00DF1369">
        <w:rPr>
          <w:rFonts w:ascii="Times New Roman" w:hAnsi="Times New Roman" w:cs="Times New Roman"/>
          <w:sz w:val="24"/>
          <w:szCs w:val="24"/>
        </w:rPr>
        <w:t>.</w:t>
      </w:r>
    </w:p>
    <w:p w14:paraId="01C1F043" w14:textId="77777777"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pomiar metodą statyczną GNSS z wyznaczeniem wysokości</w:t>
      </w:r>
    </w:p>
    <w:p w14:paraId="082AF610" w14:textId="77777777"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pomiar wszystkich punktów,</w:t>
      </w:r>
    </w:p>
    <w:p w14:paraId="732E6E5F" w14:textId="77777777" w:rsid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określenie w państwowym systemie odniesień przestrzennych, współrzędnych poziomych oraz wysokości z podwyższoną dokładnością,</w:t>
      </w:r>
    </w:p>
    <w:p w14:paraId="2FCE5DA4" w14:textId="23B98B8E" w:rsidR="00AD5D7C" w:rsidRPr="004A41B6" w:rsidRDefault="00AD5D7C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punkty osnowy należy zanumerować w układzie PL-1992 </w:t>
      </w:r>
    </w:p>
    <w:p w14:paraId="574D29F0" w14:textId="77777777"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sporządzenie opisów topograficznych,</w:t>
      </w:r>
    </w:p>
    <w:p w14:paraId="464EBB6C" w14:textId="77777777"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zawiadomienie </w:t>
      </w:r>
      <w:r w:rsidR="0048034F">
        <w:rPr>
          <w:rFonts w:ascii="Times New Roman" w:hAnsi="Times New Roman" w:cs="Times New Roman"/>
          <w:sz w:val="24"/>
          <w:szCs w:val="24"/>
        </w:rPr>
        <w:t xml:space="preserve">właścicieli nieruchomości </w:t>
      </w:r>
      <w:r w:rsidRPr="004A41B6">
        <w:rPr>
          <w:rFonts w:ascii="Times New Roman" w:hAnsi="Times New Roman" w:cs="Times New Roman"/>
          <w:sz w:val="24"/>
          <w:szCs w:val="24"/>
        </w:rPr>
        <w:t>o umieszczeniu punktów,</w:t>
      </w:r>
    </w:p>
    <w:p w14:paraId="1C0B6B80" w14:textId="77777777"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wykonanie plików wsadowych zgodnie z wytycznymi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>.</w:t>
      </w:r>
    </w:p>
    <w:p w14:paraId="7D27D055" w14:textId="77777777" w:rsidR="004A41B6" w:rsidRPr="004A41B6" w:rsidRDefault="004A41B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704DFA" w14:textId="77777777" w:rsidR="00223D86" w:rsidRDefault="00223D8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Podstawowe dane o obiekcie</w:t>
      </w:r>
    </w:p>
    <w:p w14:paraId="56505A95" w14:textId="77777777" w:rsidR="0051166F" w:rsidRPr="004A41B6" w:rsidRDefault="0051166F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307D36" w14:textId="4ECCC3EC" w:rsidR="005F0411" w:rsidRDefault="00223D8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Zakres opracowania szczegółowej poziomej </w:t>
      </w:r>
      <w:r w:rsidR="00F27425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osnowy geodezyjnej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obejmuje gminę </w:t>
      </w:r>
      <w:r w:rsidR="00B13F0F">
        <w:rPr>
          <w:rFonts w:ascii="Times New Roman" w:eastAsia="Times New Roman" w:hAnsi="Times New Roman" w:cs="Times New Roman"/>
          <w:sz w:val="24"/>
          <w:szCs w:val="24"/>
          <w:lang w:eastAsia="pl-PL"/>
        </w:rPr>
        <w:t>Baruchowo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powiecie włocławskim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jest położona w p</w:t>
      </w:r>
      <w:r w:rsidR="00B13F0F">
        <w:rPr>
          <w:rFonts w:ascii="Times New Roman" w:eastAsia="Times New Roman" w:hAnsi="Times New Roman" w:cs="Times New Roman"/>
          <w:sz w:val="24"/>
          <w:szCs w:val="24"/>
          <w:lang w:eastAsia="pl-PL"/>
        </w:rPr>
        <w:t>ółnocnej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powiatu włocławskiego</w:t>
      </w:r>
      <w:r w:rsidR="007E0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7E0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województwie</w:t>
      </w:r>
      <w:r w:rsidR="007E0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kujawsko-pomorskim, na p</w:t>
      </w:r>
      <w:r w:rsidR="00B13F0F">
        <w:rPr>
          <w:rFonts w:ascii="Times New Roman" w:eastAsia="Times New Roman" w:hAnsi="Times New Roman" w:cs="Times New Roman"/>
          <w:sz w:val="24"/>
          <w:szCs w:val="24"/>
          <w:lang w:eastAsia="pl-PL"/>
        </w:rPr>
        <w:t>ółnoc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miasta Włocławek. Graniczy z następującymi gminami powiatu włocławskiego: </w:t>
      </w:r>
      <w:r w:rsidR="00B13F0F">
        <w:rPr>
          <w:rFonts w:ascii="Times New Roman" w:eastAsia="Times New Roman" w:hAnsi="Times New Roman" w:cs="Times New Roman"/>
          <w:sz w:val="24"/>
          <w:szCs w:val="24"/>
          <w:lang w:eastAsia="pl-PL"/>
        </w:rPr>
        <w:t>Włocławek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13F0F">
        <w:rPr>
          <w:rFonts w:ascii="Times New Roman" w:eastAsia="Times New Roman" w:hAnsi="Times New Roman" w:cs="Times New Roman"/>
          <w:sz w:val="24"/>
          <w:szCs w:val="24"/>
          <w:lang w:eastAsia="pl-PL"/>
        </w:rPr>
        <w:t>Kowal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Lubień Kujawski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 powiatem płockim i gostynińskim</w:t>
      </w:r>
      <w:r w:rsidR="00446C6E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19886F1" w14:textId="32FFA0BA" w:rsidR="005F0411" w:rsidRDefault="00223D86" w:rsidP="005F04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 położony jest na następujących arkuszach map topograf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icznych w układzie PL-2000 6.178.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6.178.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6.17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.3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6.17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80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180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.3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181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81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.3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C04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2F0C">
        <w:rPr>
          <w:rFonts w:ascii="Times New Roman" w:eastAsia="Times New Roman" w:hAnsi="Times New Roman" w:cs="Times New Roman"/>
          <w:sz w:val="24"/>
          <w:szCs w:val="24"/>
          <w:lang w:eastAsia="pl-PL"/>
        </w:rPr>
        <w:t>a w układzie PL-1992 N-34-123-B-c-1, N-34-123-B-c-2, N-34-123-B-c-3, N-34-123-B-c-4,N-34-123-A-d-4, N-34-123-B-d-3, N-34-123-c-b-2, N-34-123-c-b-4, N-34-123-D-a-1, N-34-123-D-a-2, N-34-123-D-a-3, N-34-123-D-a-4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6C6ED3" w14:textId="209CB15E" w:rsidR="006A746E" w:rsidRPr="004A41B6" w:rsidRDefault="007B1661" w:rsidP="005F04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gminy w 201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FB33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317E1">
        <w:rPr>
          <w:rFonts w:ascii="Times New Roman" w:eastAsia="Times New Roman" w:hAnsi="Times New Roman" w:cs="Times New Roman"/>
          <w:sz w:val="24"/>
          <w:szCs w:val="24"/>
          <w:lang w:eastAsia="pl-PL"/>
        </w:rPr>
        <w:t>roku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przeprowadzona </w:t>
      </w:r>
      <w:r w:rsidR="008B518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została 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inwentaryzacja istniejącej</w:t>
      </w:r>
      <w:r w:rsidR="00295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szczegółowej poziomej 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osnowy </w:t>
      </w:r>
      <w:r w:rsidR="00295B92">
        <w:rPr>
          <w:rFonts w:ascii="Times New Roman" w:eastAsia="Times New Roman" w:hAnsi="Times New Roman" w:cs="Times New Roman"/>
          <w:sz w:val="24"/>
          <w:szCs w:val="24"/>
          <w:lang w:eastAsia="pl-PL"/>
        </w:rPr>
        <w:t>geodezyjnej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295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 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opracowany projekt</w:t>
      </w:r>
      <w:r w:rsidR="00B63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echn</w:t>
      </w:r>
      <w:r w:rsidR="00295B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iczny </w:t>
      </w:r>
      <w:r w:rsidR="00223D8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modernizacji. Projekt ten zawiera wszelkie dane o istniejących i projektowanych punktach osnowy. Podczas inwentaryzacji wykonano niezbędne prace konserwacyjne na punktach adaptowanych. </w:t>
      </w:r>
    </w:p>
    <w:p w14:paraId="40E469FF" w14:textId="77777777" w:rsidR="006A746E" w:rsidRPr="004A41B6" w:rsidRDefault="006A746E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inwentaryzacji punktów szczegółowej poziomej osnowy geodezyjnej dokonano przeglądu punktów zgodnie z przewidywanym zakresem obszarowym prac wykazanym w warunkach</w:t>
      </w:r>
      <w:r w:rsidR="003160B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technicznych .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Określono wizualny stan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punktów</w:t>
      </w:r>
      <w:r w:rsidR="00DA2893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wizury na punkty </w:t>
      </w:r>
      <w:r w:rsidR="00DA2893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sąsiednie oraz przydatność do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geodezyjnych modernizowanej osnowy. Dla każdego odnalezionego punktu wykonano minimum dwa zdjęcia cyfrowe. Punkty odszukano 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opisów topograficznych oraz metodą GPS (RTN).</w:t>
      </w:r>
    </w:p>
    <w:p w14:paraId="15C33135" w14:textId="494830F5" w:rsidR="006A746E" w:rsidRPr="004A41B6" w:rsidRDefault="006A746E" w:rsidP="007B1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Zaadaptowano łącznie </w:t>
      </w:r>
      <w:r w:rsidR="00663BB8" w:rsidRPr="00DF13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507</w:t>
      </w:r>
      <w:r w:rsidRPr="00DF13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punktów oraz zaprojektowano </w:t>
      </w:r>
      <w:r w:rsidR="00663BB8" w:rsidRPr="00DF13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130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nowych punktów</w:t>
      </w:r>
      <w:r w:rsidRPr="004A41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43825C" w14:textId="72A40E39" w:rsidR="00223D86" w:rsidRPr="004A41B6" w:rsidRDefault="00223D86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Wymieniono lub uzupełniono stabilizację oraz wykonano nowe opisy topograficzne dla punktów adaptowanych. O</w:t>
      </w:r>
      <w:r w:rsidR="006A746E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statecznie opracowaniem objęto </w:t>
      </w:r>
      <w:r w:rsidR="00663BB8" w:rsidRPr="00DF13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637</w:t>
      </w:r>
      <w:r w:rsidR="00313FB4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punk</w:t>
      </w:r>
      <w:r w:rsidR="00663BB8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sieci. </w:t>
      </w:r>
    </w:p>
    <w:p w14:paraId="44ED07E5" w14:textId="77777777" w:rsidR="004A41B6" w:rsidRPr="004A41B6" w:rsidRDefault="004A41B6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1AB57C" w14:textId="1647AD58" w:rsidR="0051166F" w:rsidRPr="0051166F" w:rsidRDefault="004A41B6" w:rsidP="0051166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Obowiązujące przepisy prawne:</w:t>
      </w:r>
    </w:p>
    <w:p w14:paraId="51A71944" w14:textId="77777777" w:rsidR="004A41B6" w:rsidRPr="004A41B6" w:rsidRDefault="004A41B6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Ustawa z dnia 17 maja 1989r. Prawo Geodezyjne i </w:t>
      </w:r>
      <w:r w:rsidR="007B1661">
        <w:rPr>
          <w:rFonts w:ascii="Times New Roman" w:hAnsi="Times New Roman" w:cs="Times New Roman"/>
          <w:sz w:val="24"/>
          <w:szCs w:val="24"/>
        </w:rPr>
        <w:t>Kartograficzne (tj. Dz. U. z 2021r. poz. 1990 z późn.zm.);</w:t>
      </w:r>
    </w:p>
    <w:p w14:paraId="12812949" w14:textId="27FBC546" w:rsidR="004A41B6" w:rsidRPr="004A41B6" w:rsidRDefault="004A41B6" w:rsidP="007B166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Rozporządzenie Rady Minist</w:t>
      </w:r>
      <w:r w:rsidR="007B1661">
        <w:rPr>
          <w:rFonts w:ascii="Times New Roman" w:hAnsi="Times New Roman" w:cs="Times New Roman"/>
          <w:sz w:val="24"/>
          <w:szCs w:val="24"/>
        </w:rPr>
        <w:t>rów z dnia 15 października 2012</w:t>
      </w:r>
      <w:r w:rsidRPr="004A41B6">
        <w:rPr>
          <w:rFonts w:ascii="Times New Roman" w:hAnsi="Times New Roman" w:cs="Times New Roman"/>
          <w:sz w:val="24"/>
          <w:szCs w:val="24"/>
        </w:rPr>
        <w:t>r. w sprawie państwowego systemu odniesie</w:t>
      </w:r>
      <w:r w:rsidR="007B1661">
        <w:rPr>
          <w:rFonts w:ascii="Times New Roman" w:hAnsi="Times New Roman" w:cs="Times New Roman"/>
          <w:sz w:val="24"/>
          <w:szCs w:val="24"/>
        </w:rPr>
        <w:t>ń przestrzennych (Dz. U. z 2012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poz.1247 </w:t>
      </w:r>
      <w:r w:rsidR="002C046E">
        <w:rPr>
          <w:rFonts w:ascii="Times New Roman" w:hAnsi="Times New Roman" w:cs="Times New Roman"/>
          <w:sz w:val="24"/>
          <w:szCs w:val="24"/>
        </w:rPr>
        <w:t xml:space="preserve"> </w:t>
      </w:r>
      <w:r w:rsidR="007B1661">
        <w:rPr>
          <w:rFonts w:ascii="Times New Roman" w:hAnsi="Times New Roman" w:cs="Times New Roman"/>
          <w:sz w:val="24"/>
          <w:szCs w:val="24"/>
        </w:rPr>
        <w:t>z późn.zm.);</w:t>
      </w:r>
    </w:p>
    <w:p w14:paraId="0019985C" w14:textId="77777777" w:rsidR="004A41B6" w:rsidRPr="004A41B6" w:rsidRDefault="004A41B6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Rozporządzenie Ministra Rozwoju, Pracy i Te</w:t>
      </w:r>
      <w:r w:rsidR="007B1661">
        <w:rPr>
          <w:rFonts w:ascii="Times New Roman" w:hAnsi="Times New Roman" w:cs="Times New Roman"/>
          <w:sz w:val="24"/>
          <w:szCs w:val="24"/>
        </w:rPr>
        <w:t>chnologii  z dnia 06 lipca 2021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w sprawie osnów geodezyjnych, grawimetrycznych</w:t>
      </w:r>
      <w:r w:rsidR="007B1661">
        <w:rPr>
          <w:rFonts w:ascii="Times New Roman" w:hAnsi="Times New Roman" w:cs="Times New Roman"/>
          <w:sz w:val="24"/>
          <w:szCs w:val="24"/>
        </w:rPr>
        <w:t xml:space="preserve"> i magnetycznych (Dz. U. z 2021r. poz. 1341);</w:t>
      </w:r>
    </w:p>
    <w:p w14:paraId="70F6B5CB" w14:textId="19D112B3" w:rsidR="004A41B6" w:rsidRPr="004A41B6" w:rsidRDefault="00000000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="004A41B6" w:rsidRPr="004A41B6">
          <w:rPr>
            <w:rFonts w:ascii="Times New Roman" w:hAnsi="Times New Roman" w:cs="Times New Roman"/>
            <w:sz w:val="24"/>
            <w:szCs w:val="24"/>
          </w:rPr>
          <w:t>Rozporządzenie Ministra Spraw Wewnętrznych i Administracji z dnia 15 kwietnia 1999 r.</w:t>
        </w:r>
        <w:r w:rsidR="002C046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A41B6" w:rsidRPr="004A41B6">
          <w:rPr>
            <w:rFonts w:ascii="Times New Roman" w:hAnsi="Times New Roman" w:cs="Times New Roman"/>
            <w:sz w:val="24"/>
            <w:szCs w:val="24"/>
          </w:rPr>
          <w:t xml:space="preserve">w sprawie ochrony znaków geodezyjnych, grawimetrycznych </w:t>
        </w:r>
        <w:r w:rsidR="002C046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A41B6" w:rsidRPr="004A41B6">
          <w:rPr>
            <w:rFonts w:ascii="Times New Roman" w:hAnsi="Times New Roman" w:cs="Times New Roman"/>
            <w:sz w:val="24"/>
            <w:szCs w:val="24"/>
          </w:rPr>
          <w:t>i magnetycz</w:t>
        </w:r>
        <w:r w:rsidR="007B1661">
          <w:rPr>
            <w:rFonts w:ascii="Times New Roman" w:hAnsi="Times New Roman" w:cs="Times New Roman"/>
            <w:sz w:val="24"/>
            <w:szCs w:val="24"/>
          </w:rPr>
          <w:t>nych</w:t>
        </w:r>
        <w:r w:rsidR="002C046E">
          <w:rPr>
            <w:rFonts w:ascii="Times New Roman" w:hAnsi="Times New Roman" w:cs="Times New Roman"/>
            <w:sz w:val="24"/>
            <w:szCs w:val="24"/>
          </w:rPr>
          <w:br/>
        </w:r>
        <w:r w:rsidR="007B1661">
          <w:rPr>
            <w:rFonts w:ascii="Times New Roman" w:hAnsi="Times New Roman" w:cs="Times New Roman"/>
            <w:sz w:val="24"/>
            <w:szCs w:val="24"/>
          </w:rPr>
          <w:t>( Dz.</w:t>
        </w:r>
        <w:r w:rsidR="007317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B1661">
          <w:rPr>
            <w:rFonts w:ascii="Times New Roman" w:hAnsi="Times New Roman" w:cs="Times New Roman"/>
            <w:sz w:val="24"/>
            <w:szCs w:val="24"/>
          </w:rPr>
          <w:t>U.</w:t>
        </w:r>
        <w:r w:rsidR="007317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65A91">
          <w:rPr>
            <w:rFonts w:ascii="Times New Roman" w:hAnsi="Times New Roman" w:cs="Times New Roman"/>
            <w:sz w:val="24"/>
            <w:szCs w:val="24"/>
          </w:rPr>
          <w:t>z</w:t>
        </w:r>
        <w:r w:rsidR="007B1661">
          <w:rPr>
            <w:rFonts w:ascii="Times New Roman" w:hAnsi="Times New Roman" w:cs="Times New Roman"/>
            <w:sz w:val="24"/>
            <w:szCs w:val="24"/>
          </w:rPr>
          <w:t xml:space="preserve"> 2020 poz. 1357</w:t>
        </w:r>
        <w:r w:rsidR="004A41B6" w:rsidRPr="004A41B6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7B1661">
        <w:t>;</w:t>
      </w:r>
    </w:p>
    <w:p w14:paraId="43A92BAD" w14:textId="5B99F601" w:rsidR="004A41B6" w:rsidRPr="004A41B6" w:rsidRDefault="004A41B6" w:rsidP="007B166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Rozwoju z 18 sierpnia 2020 r. w sprawie standardów technicznych wykonywania geodezyjnych pomiarów sytuacyjnych i wysokościowych oraz opracowywania i przekazywania wyników tych pomiarów do państwowego zasobu geodezyjnego i kartograficznego</w:t>
      </w:r>
      <w:r w:rsidRPr="004A41B6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611766">
        <w:rPr>
          <w:rFonts w:ascii="Times New Roman" w:hAnsi="Times New Roman" w:cs="Times New Roman"/>
          <w:sz w:val="24"/>
          <w:szCs w:val="24"/>
        </w:rPr>
        <w:t>2</w:t>
      </w:r>
      <w:r w:rsidRPr="004A41B6">
        <w:rPr>
          <w:rFonts w:ascii="Times New Roman" w:hAnsi="Times New Roman" w:cs="Times New Roman"/>
          <w:sz w:val="24"/>
          <w:szCs w:val="24"/>
        </w:rPr>
        <w:t xml:space="preserve"> r. poz. 1</w:t>
      </w:r>
      <w:r w:rsidR="00611766">
        <w:rPr>
          <w:rFonts w:ascii="Times New Roman" w:hAnsi="Times New Roman" w:cs="Times New Roman"/>
          <w:sz w:val="24"/>
          <w:szCs w:val="24"/>
        </w:rPr>
        <w:t>670</w:t>
      </w:r>
      <w:r w:rsidRPr="004A41B6">
        <w:rPr>
          <w:rFonts w:ascii="Times New Roman" w:hAnsi="Times New Roman" w:cs="Times New Roman"/>
          <w:sz w:val="24"/>
          <w:szCs w:val="24"/>
        </w:rPr>
        <w:t>)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14:paraId="7142454D" w14:textId="2F88A381" w:rsidR="007E013A" w:rsidRDefault="004A41B6" w:rsidP="007E013A">
      <w:pPr>
        <w:pStyle w:val="Akapitzlist"/>
        <w:numPr>
          <w:ilvl w:val="0"/>
          <w:numId w:val="1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Rozporządzenie Ministra Rozwoju, Pracy i Technologii </w:t>
      </w:r>
      <w:r w:rsidR="007B1661">
        <w:rPr>
          <w:rFonts w:ascii="Times New Roman" w:hAnsi="Times New Roman" w:cs="Times New Roman"/>
          <w:sz w:val="24"/>
          <w:szCs w:val="24"/>
        </w:rPr>
        <w:t>z dnia 23 lipca 2021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sprawie bazy danych obiektów topograficznych oraz mapy zasadniczej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(Dz.U. z 2021r. poz. 1</w:t>
      </w:r>
      <w:r w:rsidR="007317E1">
        <w:rPr>
          <w:rFonts w:ascii="Times New Roman" w:hAnsi="Times New Roman" w:cs="Times New Roman"/>
          <w:sz w:val="24"/>
          <w:szCs w:val="24"/>
        </w:rPr>
        <w:t>385</w:t>
      </w:r>
      <w:r w:rsidRPr="004A41B6">
        <w:rPr>
          <w:rFonts w:ascii="Times New Roman" w:hAnsi="Times New Roman" w:cs="Times New Roman"/>
          <w:sz w:val="24"/>
          <w:szCs w:val="24"/>
        </w:rPr>
        <w:t xml:space="preserve"> )</w:t>
      </w:r>
      <w:r w:rsidR="007B1661">
        <w:rPr>
          <w:rFonts w:ascii="Times New Roman" w:hAnsi="Times New Roman" w:cs="Times New Roman"/>
          <w:sz w:val="24"/>
          <w:szCs w:val="24"/>
        </w:rPr>
        <w:t>.</w:t>
      </w:r>
    </w:p>
    <w:p w14:paraId="09E7379D" w14:textId="77777777" w:rsidR="002C046E" w:rsidRPr="002C046E" w:rsidRDefault="002C046E" w:rsidP="002C046E">
      <w:pPr>
        <w:pStyle w:val="Akapitzlist"/>
        <w:spacing w:after="160" w:line="360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4E6CBCC8" w14:textId="77777777" w:rsidR="007B1661" w:rsidRDefault="004A41B6" w:rsidP="007B166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Szczegółowy zakres prac geodezyjnych:</w:t>
      </w:r>
    </w:p>
    <w:p w14:paraId="2E15B70A" w14:textId="77777777" w:rsidR="0051166F" w:rsidRDefault="0051166F" w:rsidP="0051166F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931E1F" w14:textId="4710BCBB" w:rsidR="004A41B6" w:rsidRDefault="007B1661" w:rsidP="007B166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Wszelkie prace należy prowadzić zgodnie z  projektem technicznym </w:t>
      </w:r>
      <w:r w:rsidR="00716D32" w:rsidRPr="007B1661">
        <w:rPr>
          <w:rFonts w:ascii="Times New Roman" w:hAnsi="Times New Roman" w:cs="Times New Roman"/>
          <w:sz w:val="24"/>
          <w:szCs w:val="24"/>
        </w:rPr>
        <w:t xml:space="preserve">przyjętym do </w:t>
      </w:r>
      <w:r w:rsidR="00926499" w:rsidRPr="007B1661">
        <w:rPr>
          <w:rFonts w:ascii="Times New Roman" w:hAnsi="Times New Roman" w:cs="Times New Roman"/>
          <w:sz w:val="24"/>
          <w:szCs w:val="24"/>
        </w:rPr>
        <w:t>powiatowego</w:t>
      </w:r>
      <w:r w:rsidR="00F4443E">
        <w:rPr>
          <w:rFonts w:ascii="Times New Roman" w:hAnsi="Times New Roman" w:cs="Times New Roman"/>
          <w:sz w:val="24"/>
          <w:szCs w:val="24"/>
        </w:rPr>
        <w:t xml:space="preserve"> </w:t>
      </w:r>
      <w:r w:rsidR="00926499" w:rsidRPr="007B1661">
        <w:rPr>
          <w:rFonts w:ascii="Times New Roman" w:hAnsi="Times New Roman" w:cs="Times New Roman"/>
          <w:sz w:val="24"/>
          <w:szCs w:val="24"/>
        </w:rPr>
        <w:t>zasobu geodezyjnego i kartograficznego</w:t>
      </w:r>
      <w:r w:rsidR="00F4443E">
        <w:rPr>
          <w:rFonts w:ascii="Times New Roman" w:hAnsi="Times New Roman" w:cs="Times New Roman"/>
          <w:sz w:val="24"/>
          <w:szCs w:val="24"/>
        </w:rPr>
        <w:t xml:space="preserve"> w dniu 20.10.2017</w:t>
      </w:r>
      <w:r w:rsidR="007E013A">
        <w:rPr>
          <w:rFonts w:ascii="Times New Roman" w:hAnsi="Times New Roman" w:cs="Times New Roman"/>
          <w:sz w:val="24"/>
          <w:szCs w:val="24"/>
        </w:rPr>
        <w:t xml:space="preserve"> r.</w:t>
      </w:r>
      <w:r w:rsidR="00926499" w:rsidRPr="007B1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926499" w:rsidRPr="007B1661">
        <w:rPr>
          <w:rFonts w:ascii="Times New Roman" w:hAnsi="Times New Roman" w:cs="Times New Roman"/>
          <w:sz w:val="24"/>
          <w:szCs w:val="24"/>
        </w:rPr>
        <w:t>pod nr P.0418.201</w:t>
      </w:r>
      <w:r w:rsidR="00663BB8">
        <w:rPr>
          <w:rFonts w:ascii="Times New Roman" w:hAnsi="Times New Roman" w:cs="Times New Roman"/>
          <w:sz w:val="24"/>
          <w:szCs w:val="24"/>
        </w:rPr>
        <w:t>7</w:t>
      </w:r>
      <w:r w:rsidR="00926499" w:rsidRPr="007B1661">
        <w:rPr>
          <w:rFonts w:ascii="Times New Roman" w:hAnsi="Times New Roman" w:cs="Times New Roman"/>
          <w:sz w:val="24"/>
          <w:szCs w:val="24"/>
        </w:rPr>
        <w:t>.2</w:t>
      </w:r>
      <w:r w:rsidR="00F35871">
        <w:rPr>
          <w:rFonts w:ascii="Times New Roman" w:hAnsi="Times New Roman" w:cs="Times New Roman"/>
          <w:sz w:val="24"/>
          <w:szCs w:val="24"/>
        </w:rPr>
        <w:t>101</w:t>
      </w:r>
      <w:r w:rsidR="00F4443E">
        <w:rPr>
          <w:rFonts w:ascii="Times New Roman" w:hAnsi="Times New Roman" w:cs="Times New Roman"/>
          <w:sz w:val="24"/>
          <w:szCs w:val="24"/>
        </w:rPr>
        <w:t xml:space="preserve"> i zatwierdzonym przez Starostę Włocławskiego </w:t>
      </w:r>
      <w:r w:rsidR="007E013A">
        <w:rPr>
          <w:rFonts w:ascii="Times New Roman" w:hAnsi="Times New Roman" w:cs="Times New Roman"/>
          <w:sz w:val="24"/>
          <w:szCs w:val="24"/>
        </w:rPr>
        <w:t xml:space="preserve">w </w:t>
      </w:r>
      <w:r w:rsidR="00926499" w:rsidRPr="007B1661">
        <w:rPr>
          <w:rFonts w:ascii="Times New Roman" w:hAnsi="Times New Roman" w:cs="Times New Roman"/>
          <w:sz w:val="24"/>
          <w:szCs w:val="24"/>
        </w:rPr>
        <w:t xml:space="preserve">dniu </w:t>
      </w:r>
      <w:r w:rsidR="00F35871">
        <w:rPr>
          <w:rFonts w:ascii="Times New Roman" w:hAnsi="Times New Roman" w:cs="Times New Roman"/>
          <w:sz w:val="24"/>
          <w:szCs w:val="24"/>
        </w:rPr>
        <w:t>12</w:t>
      </w:r>
      <w:r w:rsidR="00926499" w:rsidRPr="007B1661">
        <w:rPr>
          <w:rFonts w:ascii="Times New Roman" w:hAnsi="Times New Roman" w:cs="Times New Roman"/>
          <w:sz w:val="24"/>
          <w:szCs w:val="24"/>
        </w:rPr>
        <w:t>.</w:t>
      </w:r>
      <w:r w:rsidR="00F35871">
        <w:rPr>
          <w:rFonts w:ascii="Times New Roman" w:hAnsi="Times New Roman" w:cs="Times New Roman"/>
          <w:sz w:val="24"/>
          <w:szCs w:val="24"/>
        </w:rPr>
        <w:t>02</w:t>
      </w:r>
      <w:r w:rsidR="00926499" w:rsidRPr="007B1661">
        <w:rPr>
          <w:rFonts w:ascii="Times New Roman" w:hAnsi="Times New Roman" w:cs="Times New Roman"/>
          <w:sz w:val="24"/>
          <w:szCs w:val="24"/>
        </w:rPr>
        <w:t>.201</w:t>
      </w:r>
      <w:r w:rsidR="00F35871">
        <w:rPr>
          <w:rFonts w:ascii="Times New Roman" w:hAnsi="Times New Roman" w:cs="Times New Roman"/>
          <w:sz w:val="24"/>
          <w:szCs w:val="24"/>
        </w:rPr>
        <w:t>8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926499" w:rsidRPr="007B1661">
        <w:rPr>
          <w:rFonts w:ascii="Times New Roman" w:hAnsi="Times New Roman" w:cs="Times New Roman"/>
          <w:sz w:val="24"/>
          <w:szCs w:val="24"/>
        </w:rPr>
        <w:t>r.</w:t>
      </w:r>
      <w:r w:rsidR="00F4443E">
        <w:rPr>
          <w:rFonts w:ascii="Times New Roman" w:hAnsi="Times New Roman" w:cs="Times New Roman"/>
          <w:sz w:val="24"/>
          <w:szCs w:val="24"/>
        </w:rPr>
        <w:t xml:space="preserve"> </w:t>
      </w:r>
      <w:r w:rsidR="00DF1369">
        <w:rPr>
          <w:rFonts w:ascii="Times New Roman" w:hAnsi="Times New Roman" w:cs="Times New Roman"/>
          <w:sz w:val="24"/>
          <w:szCs w:val="24"/>
        </w:rPr>
        <w:t>Projekt</w:t>
      </w:r>
      <w:r w:rsidR="002146F7">
        <w:rPr>
          <w:rFonts w:ascii="Times New Roman" w:hAnsi="Times New Roman" w:cs="Times New Roman"/>
          <w:sz w:val="24"/>
          <w:szCs w:val="24"/>
        </w:rPr>
        <w:t xml:space="preserve"> ten</w:t>
      </w:r>
      <w:r w:rsidR="00DF1369">
        <w:rPr>
          <w:rFonts w:ascii="Times New Roman" w:hAnsi="Times New Roman" w:cs="Times New Roman"/>
          <w:sz w:val="24"/>
          <w:szCs w:val="24"/>
        </w:rPr>
        <w:t xml:space="preserve"> </w:t>
      </w:r>
      <w:r w:rsidR="00F4443E">
        <w:rPr>
          <w:rFonts w:ascii="Times New Roman" w:hAnsi="Times New Roman" w:cs="Times New Roman"/>
          <w:sz w:val="24"/>
          <w:szCs w:val="24"/>
        </w:rPr>
        <w:t xml:space="preserve"> z uwagi na to, że został wykonany w październiku 2017 roku </w:t>
      </w:r>
      <w:r w:rsidR="00DF1369">
        <w:rPr>
          <w:rFonts w:ascii="Times New Roman" w:hAnsi="Times New Roman" w:cs="Times New Roman"/>
          <w:sz w:val="24"/>
          <w:szCs w:val="24"/>
        </w:rPr>
        <w:t>należy doprowadzić do zgodności</w:t>
      </w:r>
      <w:r w:rsidR="00197CEA">
        <w:rPr>
          <w:rFonts w:ascii="Times New Roman" w:hAnsi="Times New Roman" w:cs="Times New Roman"/>
          <w:sz w:val="24"/>
          <w:szCs w:val="24"/>
        </w:rPr>
        <w:t xml:space="preserve"> </w:t>
      </w:r>
      <w:r w:rsidR="00DF1369">
        <w:rPr>
          <w:rFonts w:ascii="Times New Roman" w:hAnsi="Times New Roman" w:cs="Times New Roman"/>
          <w:sz w:val="24"/>
          <w:szCs w:val="24"/>
        </w:rPr>
        <w:t>z</w:t>
      </w:r>
      <w:r w:rsidR="00F4443E">
        <w:rPr>
          <w:rFonts w:ascii="Times New Roman" w:hAnsi="Times New Roman" w:cs="Times New Roman"/>
          <w:sz w:val="24"/>
          <w:szCs w:val="24"/>
        </w:rPr>
        <w:t xml:space="preserve"> obowiązującymi obecnie</w:t>
      </w:r>
      <w:r w:rsidR="00DF1369">
        <w:rPr>
          <w:rFonts w:ascii="Times New Roman" w:hAnsi="Times New Roman" w:cs="Times New Roman"/>
          <w:sz w:val="24"/>
          <w:szCs w:val="24"/>
        </w:rPr>
        <w:t xml:space="preserve"> przepisami </w:t>
      </w:r>
      <w:r w:rsidR="007317E1">
        <w:rPr>
          <w:rFonts w:ascii="Times New Roman" w:hAnsi="Times New Roman" w:cs="Times New Roman"/>
          <w:sz w:val="24"/>
          <w:szCs w:val="24"/>
        </w:rPr>
        <w:t>R</w:t>
      </w:r>
      <w:r w:rsidR="00DF1369">
        <w:rPr>
          <w:rFonts w:ascii="Times New Roman" w:hAnsi="Times New Roman" w:cs="Times New Roman"/>
          <w:sz w:val="24"/>
          <w:szCs w:val="24"/>
        </w:rPr>
        <w:t xml:space="preserve">ozporządzenia </w:t>
      </w:r>
      <w:r w:rsidR="002146F7">
        <w:rPr>
          <w:rFonts w:ascii="Times New Roman" w:hAnsi="Times New Roman" w:cs="Times New Roman"/>
          <w:sz w:val="24"/>
          <w:szCs w:val="24"/>
        </w:rPr>
        <w:lastRenderedPageBreak/>
        <w:t xml:space="preserve">Ministra Rozwoju, Pracy i Technologii z dnia </w:t>
      </w:r>
      <w:r w:rsidR="00A40417">
        <w:rPr>
          <w:rFonts w:ascii="Times New Roman" w:hAnsi="Times New Roman" w:cs="Times New Roman"/>
          <w:sz w:val="24"/>
          <w:szCs w:val="24"/>
        </w:rPr>
        <w:t xml:space="preserve">06 </w:t>
      </w:r>
      <w:r w:rsidR="002146F7">
        <w:rPr>
          <w:rFonts w:ascii="Times New Roman" w:hAnsi="Times New Roman" w:cs="Times New Roman"/>
          <w:sz w:val="24"/>
          <w:szCs w:val="24"/>
        </w:rPr>
        <w:t xml:space="preserve">lipca </w:t>
      </w:r>
      <w:r w:rsidR="00A40417">
        <w:rPr>
          <w:rFonts w:ascii="Times New Roman" w:hAnsi="Times New Roman" w:cs="Times New Roman"/>
          <w:sz w:val="24"/>
          <w:szCs w:val="24"/>
        </w:rPr>
        <w:t>2021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A40417">
        <w:rPr>
          <w:rFonts w:ascii="Times New Roman" w:hAnsi="Times New Roman" w:cs="Times New Roman"/>
          <w:sz w:val="24"/>
          <w:szCs w:val="24"/>
        </w:rPr>
        <w:t>r.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DF1369">
        <w:rPr>
          <w:rFonts w:ascii="Times New Roman" w:hAnsi="Times New Roman" w:cs="Times New Roman"/>
          <w:sz w:val="24"/>
          <w:szCs w:val="24"/>
        </w:rPr>
        <w:t>w sprawie osnów geodezyjnych ,grawimetrycznych i magnetycznych (D</w:t>
      </w:r>
      <w:r w:rsidR="00A40417">
        <w:rPr>
          <w:rFonts w:ascii="Times New Roman" w:hAnsi="Times New Roman" w:cs="Times New Roman"/>
          <w:sz w:val="24"/>
          <w:szCs w:val="24"/>
        </w:rPr>
        <w:t>z</w:t>
      </w:r>
      <w:r w:rsidR="00DF1369">
        <w:rPr>
          <w:rFonts w:ascii="Times New Roman" w:hAnsi="Times New Roman" w:cs="Times New Roman"/>
          <w:sz w:val="24"/>
          <w:szCs w:val="24"/>
        </w:rPr>
        <w:t xml:space="preserve">.U. </w:t>
      </w:r>
      <w:r w:rsidR="00965A91">
        <w:rPr>
          <w:rFonts w:ascii="Times New Roman" w:hAnsi="Times New Roman" w:cs="Times New Roman"/>
          <w:sz w:val="24"/>
          <w:szCs w:val="24"/>
        </w:rPr>
        <w:t>z 2021r. poz.1341).</w:t>
      </w:r>
      <w:r w:rsidR="00DF13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F76074" w14:textId="77777777" w:rsidR="007B1661" w:rsidRPr="007B1661" w:rsidRDefault="007B1661" w:rsidP="007B166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3C3023" w14:textId="77777777" w:rsidR="004A41B6" w:rsidRDefault="004A41B6" w:rsidP="007B166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b/>
          <w:sz w:val="24"/>
          <w:szCs w:val="24"/>
        </w:rPr>
        <w:t>Stabilizacja punktów szczegółowej osnowy poziomej.</w:t>
      </w:r>
    </w:p>
    <w:p w14:paraId="6F9A02F5" w14:textId="77777777" w:rsidR="0051166F" w:rsidRPr="007B1661" w:rsidRDefault="0051166F" w:rsidP="0051166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F7B10" w14:textId="4CDF40E8" w:rsidR="004A41B6" w:rsidRPr="004A41B6" w:rsidRDefault="004A41B6" w:rsidP="007B1661">
      <w:pPr>
        <w:pStyle w:val="Zwyky"/>
        <w:spacing w:line="360" w:lineRule="auto"/>
        <w:ind w:firstLine="284"/>
      </w:pPr>
      <w:r w:rsidRPr="004A41B6">
        <w:t>Nowe punkty szczegółowej osnowy poziomej należy stabilizować w terenie o nieutwardzonej nawierzchni w sposób trwały znakiem naziemnym z częścią podziemną - typ 2 (w formie wg dawnych wytycznych G1.9 typ 42 słup betonowy o długości minimum70 cm z</w:t>
      </w:r>
      <w:r w:rsidR="00306FB1">
        <w:t>e sferycznym centrem (bolec w słupie</w:t>
      </w:r>
      <w:r w:rsidRPr="004A41B6">
        <w:t xml:space="preserve">) </w:t>
      </w:r>
      <w:r w:rsidR="00306FB1">
        <w:t xml:space="preserve">oraz jako </w:t>
      </w:r>
      <w:proofErr w:type="spellStart"/>
      <w:r w:rsidR="00306FB1">
        <w:t>podcentr</w:t>
      </w:r>
      <w:proofErr w:type="spellEnd"/>
      <w:r w:rsidR="00306FB1">
        <w:t xml:space="preserve"> płytka z krzyżem</w:t>
      </w:r>
      <w:r w:rsidR="00D94DCE">
        <w:t xml:space="preserve"> a</w:t>
      </w:r>
      <w:r w:rsidRPr="004A41B6">
        <w:t xml:space="preserve"> w pozostałych terenach znakiem naziemnym - typ 1 ( sferyczny bolec metalowy)</w:t>
      </w:r>
      <w:r w:rsidR="00D94DCE">
        <w:t>. W przypadku uzupełniania znaku naziemnego przy jednocześnie zachowanej stabilizacji podziemnej dopuszcza się stosowanie słupów betonowych krótszych niż 70 cm (minimum 50 cm) przy czym należy to zaznaczyć w opisie. W punktach węzłowych</w:t>
      </w:r>
      <w:r w:rsidR="002C046E">
        <w:t xml:space="preserve"> </w:t>
      </w:r>
      <w:r w:rsidR="00D94DCE">
        <w:t>lub lokalizacjach, w których punkt jest narażony na zniszczenie, stosować dodatkowo</w:t>
      </w:r>
      <w:r w:rsidRPr="004A41B6">
        <w:t xml:space="preserve"> </w:t>
      </w:r>
      <w:r w:rsidR="00D94DCE">
        <w:t xml:space="preserve">dwa </w:t>
      </w:r>
      <w:proofErr w:type="spellStart"/>
      <w:r w:rsidRPr="004A41B6">
        <w:t>ekscentr</w:t>
      </w:r>
      <w:r w:rsidR="00D94DCE">
        <w:t>y</w:t>
      </w:r>
      <w:proofErr w:type="spellEnd"/>
      <w:r w:rsidRPr="004A41B6">
        <w:t xml:space="preserve"> pozwalają</w:t>
      </w:r>
      <w:r w:rsidR="00D94DCE">
        <w:t>ce</w:t>
      </w:r>
      <w:r w:rsidRPr="004A41B6">
        <w:t xml:space="preserve"> na odtworzenie punktu głównego. </w:t>
      </w:r>
      <w:proofErr w:type="spellStart"/>
      <w:r w:rsidRPr="004A41B6">
        <w:t>Ekscentry</w:t>
      </w:r>
      <w:proofErr w:type="spellEnd"/>
      <w:r w:rsidRPr="004A41B6">
        <w:t xml:space="preserve"> można </w:t>
      </w:r>
      <w:proofErr w:type="spellStart"/>
      <w:r w:rsidRPr="004A41B6">
        <w:t>zastabilizować</w:t>
      </w:r>
      <w:proofErr w:type="spellEnd"/>
      <w:r w:rsidRPr="004A41B6">
        <w:t xml:space="preserve"> jednopoziomowo znakami ściennymi lub ziemnymi typu 1, 2 lub 4. Przy adaptacji znaku punktu osnowy poziomej w przypadku dobrze </w:t>
      </w:r>
      <w:proofErr w:type="spellStart"/>
      <w:r w:rsidRPr="004A41B6">
        <w:t>zastabilizowanych</w:t>
      </w:r>
      <w:proofErr w:type="spellEnd"/>
      <w:r w:rsidRPr="004A41B6">
        <w:t xml:space="preserve"> słupów granitowych </w:t>
      </w:r>
      <w:r w:rsidR="00197CEA">
        <w:t xml:space="preserve"> </w:t>
      </w:r>
      <w:r w:rsidRPr="004A41B6">
        <w:t>lub betonowych (dawn</w:t>
      </w:r>
      <w:r w:rsidR="00306FB1">
        <w:t>e</w:t>
      </w:r>
      <w:r w:rsidRPr="004A41B6">
        <w:t xml:space="preserve"> znaki typu 42,43,47) dopuszcza się pozostawienie stabilizacji uzupełnionej centrycznym bolcem.</w:t>
      </w:r>
      <w:r w:rsidR="007E013A">
        <w:br/>
      </w:r>
      <w:r w:rsidRPr="004A41B6">
        <w:t xml:space="preserve">W nawierzchni twardej (np. nawierzchnie z kostki betonowej ozdobnej, granitowej, asfaltowej lub betonowej itp.) słupów nawet w przypadku wątpliwości co do jego położenia nie należy </w:t>
      </w:r>
      <w:proofErr w:type="spellStart"/>
      <w:r w:rsidRPr="004A41B6">
        <w:t>przestabilizowywać</w:t>
      </w:r>
      <w:proofErr w:type="spellEnd"/>
      <w:r w:rsidRPr="004A41B6">
        <w:t xml:space="preserve">. </w:t>
      </w:r>
    </w:p>
    <w:p w14:paraId="1BF1188A" w14:textId="77777777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Odtworzenie zniszczonego punktu może nastąpić tylko w oparciu o odnaleziony znak podziemny poprzez stabilizację nad nim słupa betonowego. Znak można odtworzyć także w oparciu o minimum 3 miary od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poboczników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lub jego znaków ekscentrycznych (ziemnych lub ściennych), gdzie różnica po odtworzeniu nie przekracza 0.02m. </w:t>
      </w:r>
    </w:p>
    <w:p w14:paraId="0B472633" w14:textId="77777777" w:rsidR="007B1661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Nie należy odtwarzać punktu, który po odtworzeniu nie byłby w pełni użytkowy geodezyjnie, np. brak wizur lub używanie go wiązałoby się z dużymi utrudnieniami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np. w ruchu drogowym. Należy wtedy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zastabilizować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nowy punkt tak, aby w pełni zastąpił zniszczony punkt. </w:t>
      </w:r>
    </w:p>
    <w:p w14:paraId="4391319E" w14:textId="77777777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Nowy punkt należy także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zastabilizować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, gdy punkt istniejący zachował się,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ale jego użytkowanie jest utrudnione lub niemożliwe, wówczas istniejący punkt należy przyjąć jako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ekscentr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nowego punktu.</w:t>
      </w:r>
    </w:p>
    <w:p w14:paraId="342951FE" w14:textId="21D1C7F6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lastRenderedPageBreak/>
        <w:t xml:space="preserve">Dla każdego punktu szczegółowej osnowy poziomej należy wykonać </w:t>
      </w:r>
      <w:r w:rsidR="006D7E09">
        <w:rPr>
          <w:rFonts w:ascii="Times New Roman" w:hAnsi="Times New Roman" w:cs="Times New Roman"/>
          <w:sz w:val="24"/>
          <w:szCs w:val="24"/>
        </w:rPr>
        <w:t xml:space="preserve">opis topograficzny </w:t>
      </w:r>
      <w:r w:rsidR="00197CEA">
        <w:rPr>
          <w:rFonts w:ascii="Times New Roman" w:hAnsi="Times New Roman" w:cs="Times New Roman"/>
          <w:sz w:val="24"/>
          <w:szCs w:val="24"/>
        </w:rPr>
        <w:t xml:space="preserve">    </w:t>
      </w:r>
      <w:r w:rsidR="006D7E09">
        <w:rPr>
          <w:rFonts w:ascii="Times New Roman" w:hAnsi="Times New Roman" w:cs="Times New Roman"/>
          <w:sz w:val="24"/>
          <w:szCs w:val="24"/>
        </w:rPr>
        <w:t>i zdjęcia dokumentacyjne. Każdy punk powinien otrzymać 2 zdjęcia – jedno perspektywiczne z zaznaczeniem miejsca położenia znaku i drugie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6D7E09">
        <w:rPr>
          <w:rFonts w:ascii="Times New Roman" w:hAnsi="Times New Roman" w:cs="Times New Roman"/>
          <w:sz w:val="24"/>
          <w:szCs w:val="24"/>
        </w:rPr>
        <w:t>w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="006D7E09">
        <w:rPr>
          <w:rFonts w:ascii="Times New Roman" w:hAnsi="Times New Roman" w:cs="Times New Roman"/>
          <w:sz w:val="24"/>
          <w:szCs w:val="24"/>
        </w:rPr>
        <w:t>przybliżeniu pokazujące sposób stabilizacji. Zdjęcia powinny być ułożone właśnie</w:t>
      </w:r>
      <w:r w:rsidR="007E013A">
        <w:rPr>
          <w:rFonts w:ascii="Times New Roman" w:hAnsi="Times New Roman" w:cs="Times New Roman"/>
          <w:sz w:val="24"/>
          <w:szCs w:val="24"/>
        </w:rPr>
        <w:t xml:space="preserve"> w</w:t>
      </w:r>
      <w:r w:rsidR="001277D1">
        <w:rPr>
          <w:rFonts w:ascii="Times New Roman" w:hAnsi="Times New Roman" w:cs="Times New Roman"/>
          <w:sz w:val="24"/>
          <w:szCs w:val="24"/>
        </w:rPr>
        <w:t xml:space="preserve"> </w:t>
      </w:r>
      <w:r w:rsidR="006D7E09">
        <w:rPr>
          <w:rFonts w:ascii="Times New Roman" w:hAnsi="Times New Roman" w:cs="Times New Roman"/>
          <w:sz w:val="24"/>
          <w:szCs w:val="24"/>
        </w:rPr>
        <w:t>takiej</w:t>
      </w:r>
      <w:r w:rsidR="001277D1">
        <w:rPr>
          <w:rFonts w:ascii="Times New Roman" w:hAnsi="Times New Roman" w:cs="Times New Roman"/>
          <w:sz w:val="24"/>
          <w:szCs w:val="24"/>
        </w:rPr>
        <w:t xml:space="preserve"> </w:t>
      </w:r>
      <w:r w:rsidR="006D7E09">
        <w:rPr>
          <w:rFonts w:ascii="Times New Roman" w:hAnsi="Times New Roman" w:cs="Times New Roman"/>
          <w:sz w:val="24"/>
          <w:szCs w:val="24"/>
        </w:rPr>
        <w:t xml:space="preserve">kolejności. </w:t>
      </w:r>
      <w:r w:rsidRPr="004A41B6">
        <w:rPr>
          <w:rFonts w:ascii="Times New Roman" w:hAnsi="Times New Roman" w:cs="Times New Roman"/>
          <w:sz w:val="24"/>
          <w:szCs w:val="24"/>
        </w:rPr>
        <w:t xml:space="preserve">Zdjęcie powinno być wykonane w poziomie w proporcji obrazu 3×4 . Dopuszcza się użycie dla punktów adaptowanych poprawionego opisu istniejącego. Na opisie adaptowanym należy oprócz sytuacji, uaktualnić numer punktu i szkic powiązania z punktami sąsiednimi oraz zaznaczyć identyczność z dotychczasowym punktem, a także wpisać wartości współrzędnych punktu w układzie GRS80h. </w:t>
      </w:r>
      <w:r w:rsidR="007E013A">
        <w:rPr>
          <w:rFonts w:ascii="Times New Roman" w:hAnsi="Times New Roman" w:cs="Times New Roman"/>
          <w:sz w:val="24"/>
          <w:szCs w:val="24"/>
        </w:rPr>
        <w:t xml:space="preserve"> </w:t>
      </w:r>
      <w:r w:rsidRPr="004A41B6">
        <w:rPr>
          <w:rFonts w:ascii="Times New Roman" w:hAnsi="Times New Roman" w:cs="Times New Roman"/>
          <w:sz w:val="24"/>
          <w:szCs w:val="24"/>
        </w:rPr>
        <w:t xml:space="preserve">O umieszczeniu lub przyjęciu punktu do szczegółowej osnowy poziomej albo zmianie jego stabilizacji należy zawiadomić właściciela (władającego) nieruchomości, na której się on znajduje zgodnie z  Rozporządzeniem Ministra Spraw Wewnętrznych i Administracji z dnia 15 kwietnia 1999 r. w sprawie ochrony znaków geodezyjnych, grawimetrycznych i magnetycznych. (Dz.U. </w:t>
      </w:r>
      <w:r w:rsidR="00B735C9">
        <w:rPr>
          <w:rFonts w:ascii="Times New Roman" w:hAnsi="Times New Roman" w:cs="Times New Roman"/>
          <w:sz w:val="24"/>
          <w:szCs w:val="24"/>
        </w:rPr>
        <w:t>2020r.</w:t>
      </w:r>
      <w:r w:rsidRPr="004A41B6">
        <w:rPr>
          <w:rFonts w:ascii="Times New Roman" w:hAnsi="Times New Roman" w:cs="Times New Roman"/>
          <w:sz w:val="24"/>
          <w:szCs w:val="24"/>
        </w:rPr>
        <w:t xml:space="preserve"> </w:t>
      </w:r>
      <w:r w:rsidR="007B1661">
        <w:rPr>
          <w:rFonts w:ascii="Times New Roman" w:hAnsi="Times New Roman" w:cs="Times New Roman"/>
          <w:sz w:val="24"/>
          <w:szCs w:val="24"/>
        </w:rPr>
        <w:t xml:space="preserve"> poz.</w:t>
      </w:r>
      <w:r w:rsidR="00B735C9">
        <w:rPr>
          <w:rFonts w:ascii="Times New Roman" w:hAnsi="Times New Roman" w:cs="Times New Roman"/>
          <w:sz w:val="24"/>
          <w:szCs w:val="24"/>
        </w:rPr>
        <w:t>1357</w:t>
      </w:r>
      <w:r w:rsidR="007B1661">
        <w:rPr>
          <w:rFonts w:ascii="Times New Roman" w:hAnsi="Times New Roman" w:cs="Times New Roman"/>
          <w:sz w:val="24"/>
          <w:szCs w:val="24"/>
        </w:rPr>
        <w:t>).</w:t>
      </w:r>
    </w:p>
    <w:p w14:paraId="303B3DB7" w14:textId="77777777" w:rsidR="004A41B6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Pomiar szczegółowej osnowy poziomej.</w:t>
      </w:r>
    </w:p>
    <w:p w14:paraId="747A6210" w14:textId="77777777" w:rsidR="0051166F" w:rsidRPr="007B1661" w:rsidRDefault="0051166F" w:rsidP="0051166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BB510C" w14:textId="77777777"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 xml:space="preserve">Pomiar modernizowanej szczegółowej osnowy poziomej należy dokonać zgodnie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 xml:space="preserve">z wytycznymi zawartymi w punktach 8, 9, 10 rozdz. 6 załącznika 1 do rozporządzenia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 xml:space="preserve">„w sprawie osnów geodezyjnych, grawimetrycznych i magnetycznych” (Dz. U. poz. 1341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>z 2021  r.).</w:t>
      </w:r>
    </w:p>
    <w:p w14:paraId="0C2122B6" w14:textId="77777777"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 xml:space="preserve">Wstępnie przewiduje się wykonanie pomiaru punktów metodą GNSS statyczną.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>Pomiar należy przeprowadzić dla każdego punktu głównego w dwu niezależnych sesjach pomiarowych. Najlepiej, aby pomiar odbył się o różnych porach dnia, przy różniącym się układzie satelitów.</w:t>
      </w:r>
    </w:p>
    <w:p w14:paraId="6E3D6293" w14:textId="286BDB70"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 xml:space="preserve">Pomiar powinien być przeprowadzony w nawiązaniu do </w:t>
      </w:r>
      <w:r w:rsidR="00965A91">
        <w:rPr>
          <w:color w:val="000000" w:themeColor="text1"/>
          <w:sz w:val="24"/>
          <w:szCs w:val="24"/>
        </w:rPr>
        <w:t>wszystkich dostępnych</w:t>
      </w:r>
      <w:r w:rsidRPr="004A41B6">
        <w:rPr>
          <w:color w:val="000000" w:themeColor="text1"/>
          <w:sz w:val="24"/>
          <w:szCs w:val="24"/>
        </w:rPr>
        <w:t xml:space="preserve">  punktów  podstawowej osnowy geodezyjnej poziomej</w:t>
      </w:r>
      <w:r w:rsidR="00BB5F38">
        <w:rPr>
          <w:color w:val="000000" w:themeColor="text1"/>
          <w:sz w:val="24"/>
          <w:szCs w:val="24"/>
        </w:rPr>
        <w:t xml:space="preserve"> w nawiązaniu do stacji referencyjnych ASG-EUPOS (WLOC, SPIC, TORU, KUTN, KONI)</w:t>
      </w:r>
      <w:r w:rsidRPr="004A41B6">
        <w:rPr>
          <w:color w:val="000000" w:themeColor="text1"/>
          <w:sz w:val="24"/>
          <w:szCs w:val="24"/>
        </w:rPr>
        <w:t>.</w:t>
      </w:r>
    </w:p>
    <w:p w14:paraId="43FBA607" w14:textId="77777777"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Czas trwania sesji pomiarowej musi być dostosowany do warunków wykonywania pomiarów, aby zapewnić osiągnięcie wymaganej dokładności.</w:t>
      </w:r>
    </w:p>
    <w:p w14:paraId="281D2180" w14:textId="77777777"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Antenę odbiornika należy ustawić nad mierzonym punktem szczegółowej osnowy geodezyjnej poziomej z dokładnością nie mniejszą niż 0.005 m, a jej wysokość nad centrem należy określić z  dokładnością nie mniejszą niż 0.002 m.</w:t>
      </w:r>
    </w:p>
    <w:p w14:paraId="009B05DE" w14:textId="2E4FB805" w:rsid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Pomiarem należy objąć wszystkie nowe punkty oraz wszystkie sąsiadujące z nimi punkty</w:t>
      </w:r>
      <w:r w:rsidR="00E92280">
        <w:rPr>
          <w:color w:val="000000" w:themeColor="text1"/>
          <w:sz w:val="24"/>
          <w:szCs w:val="24"/>
        </w:rPr>
        <w:t>.</w:t>
      </w:r>
      <w:r w:rsidRPr="004A41B6">
        <w:rPr>
          <w:color w:val="000000" w:themeColor="text1"/>
          <w:sz w:val="24"/>
          <w:szCs w:val="24"/>
        </w:rPr>
        <w:t xml:space="preserve"> </w:t>
      </w:r>
    </w:p>
    <w:p w14:paraId="4AD1E992" w14:textId="77777777" w:rsidR="0051166F" w:rsidRPr="004A41B6" w:rsidRDefault="0051166F" w:rsidP="007E013A">
      <w:pPr>
        <w:pStyle w:val="Bezodstpw"/>
        <w:spacing w:line="360" w:lineRule="auto"/>
        <w:jc w:val="both"/>
        <w:rPr>
          <w:sz w:val="24"/>
          <w:szCs w:val="24"/>
        </w:rPr>
      </w:pPr>
    </w:p>
    <w:p w14:paraId="7552DE6A" w14:textId="77777777" w:rsidR="004A41B6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lastRenderedPageBreak/>
        <w:t>Kameralne opracowanie wyników pomiaru.</w:t>
      </w:r>
    </w:p>
    <w:p w14:paraId="7E3DBC3E" w14:textId="77777777" w:rsidR="0051166F" w:rsidRPr="007B1661" w:rsidRDefault="0051166F" w:rsidP="0051166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2B8B30" w14:textId="77777777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Ścisłe wyrównanie sieci punktów szczegółowej osnowy geodezyjnej poziomej wykonuje się z wykorzystaniem odpowiednio zredukowanych wyników pomiarów geodezyjnych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następujący sposób współrzędne punktów sieci wyznaczane z wykorzystaniem tylko techniki GNSS oblicza się w procesie wyrównania niezależnych wektorów GNSS w układzie przestrzennym natomiast  współrzędne punktów sieci wyznaczane metodą łączącą różne techniki pomiaru oblicza się w procesie wyrównania wyników pomiarów geodezyjnych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na elipsoidzie.</w:t>
      </w:r>
    </w:p>
    <w:p w14:paraId="2C875B86" w14:textId="77777777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 Jako układ współrzędnych można tu przyjąć albo układ geodezyjny GRS80h albo układ współrzędnych płaskich PL-2000 lub PL-1992 na elipsoidzie PL-ETRF2000. </w:t>
      </w:r>
    </w:p>
    <w:p w14:paraId="5FCEE82A" w14:textId="64A56DD0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Wysokości punktów szczegółowej osnowy geodezyjnej poziomej należy wyznaczyć metodami pozwalającymi na ich określenie z odpowiednią dokładnością, przy czym metoda wyrównania obserwacji powinna umożliwiać ocenę dokładności wyznaczenia wysokości punktu.</w:t>
      </w:r>
      <w:r w:rsidR="005201D4">
        <w:rPr>
          <w:rFonts w:ascii="Times New Roman" w:hAnsi="Times New Roman" w:cs="Times New Roman"/>
          <w:sz w:val="24"/>
          <w:szCs w:val="24"/>
        </w:rPr>
        <w:t xml:space="preserve"> Nawiązanie wysokościowe należy wykonać </w:t>
      </w:r>
      <w:r w:rsidR="00AD5D7C">
        <w:rPr>
          <w:rFonts w:ascii="Times New Roman" w:hAnsi="Times New Roman" w:cs="Times New Roman"/>
          <w:sz w:val="24"/>
          <w:szCs w:val="24"/>
        </w:rPr>
        <w:t xml:space="preserve">do minimum 4 reperów podstawowej osnowy wysokościowej oraz </w:t>
      </w:r>
      <w:r w:rsidR="005201D4">
        <w:rPr>
          <w:rFonts w:ascii="Times New Roman" w:hAnsi="Times New Roman" w:cs="Times New Roman"/>
          <w:sz w:val="24"/>
          <w:szCs w:val="24"/>
        </w:rPr>
        <w:t xml:space="preserve">do wszystkich reperów podstawowej osnowy wysokościowej, których odległość od modernizowanego punktu jest </w:t>
      </w:r>
      <w:r w:rsidR="00AD5D7C">
        <w:rPr>
          <w:rFonts w:ascii="Times New Roman" w:hAnsi="Times New Roman" w:cs="Times New Roman"/>
          <w:sz w:val="24"/>
          <w:szCs w:val="24"/>
        </w:rPr>
        <w:t>mniejsza od 100m, a także do tych przewidzianych  w projekcie.</w:t>
      </w:r>
    </w:p>
    <w:p w14:paraId="1FAD6DD9" w14:textId="77777777"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przypadku punktów stabilizowanych dwupoziomowo wysokość określa się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odniesieniu do centra znaku naziemnego. Jako ostateczne wysokości punktu osnowy poziomej należy określić w układzie PL-EVRF-2007-NH i PL-KRON86-NH uwzględniając nawiązanie do reperów podstawowej osnowy wysokościowej i dowiązanie do reperów osnowy szczegółowej. Przewiduje się , że dokładność współrzędnych nie przekroczy ±0.02,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a wysokości ±0.01. </w:t>
      </w:r>
    </w:p>
    <w:p w14:paraId="2A62071E" w14:textId="07F0E044" w:rsidR="007B1661" w:rsidRPr="004A41B6" w:rsidRDefault="004A41B6" w:rsidP="007E013A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wyniku tych prac należy określić wartości ostateczne współrzędnych osnowy szczegółowej, jak również wartości błędów ich wyznaczenia. </w:t>
      </w:r>
    </w:p>
    <w:p w14:paraId="20177779" w14:textId="0D128ECF" w:rsidR="007E013A" w:rsidRPr="007E013A" w:rsidRDefault="004A41B6" w:rsidP="007E013A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Wykazy współrzędnych</w:t>
      </w:r>
    </w:p>
    <w:p w14:paraId="5F38FA99" w14:textId="77777777" w:rsidR="007E013A" w:rsidRDefault="007E013A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0AADF4" w14:textId="1BFD4B28"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Po wyrównaniu osnowy należy sporządzić wykazy współrzędnych i wysokości punktów wg poszczególnych arkuszy map w cięciu sekcyjnym dla skali 1:10 000 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lastRenderedPageBreak/>
        <w:t>w postaci numerycznej w układzie współrzędnych płaskich prostokątnych PL-2000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i PL-1992. Wykaz taki powinien zawierać: </w:t>
      </w:r>
    </w:p>
    <w:p w14:paraId="71C05503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Numer punktu w arkuszach map w układach PL-2000 i PL-1992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14:paraId="7A8A3917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Dotychczasowy numer punktu – gdy istnieje; </w:t>
      </w:r>
    </w:p>
    <w:p w14:paraId="23BD21DE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Nazwę jednostki ewidencyjnej; </w:t>
      </w:r>
    </w:p>
    <w:p w14:paraId="29C8F487" w14:textId="660F0BB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Nazwę obrębu ewidencyjnego; </w:t>
      </w:r>
    </w:p>
    <w:p w14:paraId="1D599F55" w14:textId="72B7E21C" w:rsidR="004A41B6" w:rsidRPr="004A41B6" w:rsidRDefault="002146F7" w:rsidP="002146F7">
      <w:pPr>
        <w:pStyle w:val="Akapitzlist"/>
        <w:spacing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Identyfikator</w:t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 działki ewidencyjnej ; </w:t>
      </w:r>
    </w:p>
    <w:p w14:paraId="124253E0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Typ stabilizacji znaku;</w:t>
      </w:r>
    </w:p>
    <w:p w14:paraId="1598839B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Współrzędne XY w układzie współrzędnych płaskich prostokątnych PL-2000; </w:t>
      </w:r>
    </w:p>
    <w:p w14:paraId="16FD92E0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Średni błąd wy</w:t>
      </w:r>
      <w:r w:rsidR="007B1661">
        <w:rPr>
          <w:rFonts w:ascii="Times New Roman" w:hAnsi="Times New Roman" w:cs="Times New Roman"/>
          <w:sz w:val="24"/>
          <w:szCs w:val="24"/>
        </w:rPr>
        <w:t>znaczenia współrzędnych punktu;</w:t>
      </w:r>
    </w:p>
    <w:p w14:paraId="18F84C61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Współrzędną H określoną w układzie PL-KRON86-NH; </w:t>
      </w:r>
    </w:p>
    <w:p w14:paraId="0896F723" w14:textId="77777777"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Współrzędną H określoną w układzie PL-EVRF2007-NH; </w:t>
      </w:r>
    </w:p>
    <w:p w14:paraId="2293C1A6" w14:textId="77777777" w:rsidR="007B1661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Średni błąd wyznaczenia wysokości punktu w układzie PL-EVRF2007-NH. </w:t>
      </w:r>
    </w:p>
    <w:p w14:paraId="1978BF2B" w14:textId="77777777" w:rsidR="007B1661" w:rsidRDefault="004A41B6" w:rsidP="007B1661">
      <w:pPr>
        <w:spacing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 xml:space="preserve">Dla punktów adaptowanych należy sporządzić wykaz różnic współrzędnych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7B1661">
        <w:rPr>
          <w:rFonts w:ascii="Times New Roman" w:hAnsi="Times New Roman" w:cs="Times New Roman"/>
          <w:sz w:val="24"/>
          <w:szCs w:val="24"/>
        </w:rPr>
        <w:t xml:space="preserve">dx i </w:t>
      </w:r>
      <w:proofErr w:type="spellStart"/>
      <w:r w:rsidRPr="007B1661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7B1661">
        <w:rPr>
          <w:rFonts w:ascii="Times New Roman" w:hAnsi="Times New Roman" w:cs="Times New Roman"/>
          <w:sz w:val="24"/>
          <w:szCs w:val="24"/>
        </w:rPr>
        <w:t xml:space="preserve"> pomiędzy współrzędnymi istniejącymi i z nowego wyrównania zarówno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7B1661">
        <w:rPr>
          <w:rFonts w:ascii="Times New Roman" w:hAnsi="Times New Roman" w:cs="Times New Roman"/>
          <w:sz w:val="24"/>
          <w:szCs w:val="24"/>
        </w:rPr>
        <w:t>dla punktów modernizowanej osnowy szczegółowej jak i dla adaptowanej osnowy pomiarowej.</w:t>
      </w:r>
    </w:p>
    <w:p w14:paraId="70D1ABDA" w14:textId="2BC9F520" w:rsidR="007E013A" w:rsidRPr="004A41B6" w:rsidRDefault="004A41B6" w:rsidP="002C046E">
      <w:pPr>
        <w:spacing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 wypadku różnic we współrzędnych punktów dotychczasowej osnowy geodezyjnej należy przeprowadzić analizę i ewentualne poprawki wnieść do bazy danych BDSOG</w:t>
      </w:r>
      <w:r w:rsidR="00401C69">
        <w:rPr>
          <w:rFonts w:ascii="Times New Roman" w:hAnsi="Times New Roman" w:cs="Times New Roman"/>
          <w:sz w:val="24"/>
          <w:szCs w:val="24"/>
        </w:rPr>
        <w:t>,(dotyczy to punktów sąsiednich, które należy zamierzyć kontrolnie)</w:t>
      </w:r>
      <w:r w:rsidRPr="004A41B6">
        <w:rPr>
          <w:rFonts w:ascii="Times New Roman" w:hAnsi="Times New Roman" w:cs="Times New Roman"/>
          <w:sz w:val="24"/>
          <w:szCs w:val="24"/>
        </w:rPr>
        <w:t>.</w:t>
      </w:r>
    </w:p>
    <w:p w14:paraId="72226CE9" w14:textId="77777777"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Opisy topograficzne</w:t>
      </w:r>
    </w:p>
    <w:p w14:paraId="05B2B0C7" w14:textId="77777777" w:rsidR="0051166F" w:rsidRDefault="0051166F" w:rsidP="0051166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B91670" w14:textId="06374BA7"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>Dla każdego zakładanego punktu osnowy należy sporządzić opis topograficzny oraz zdjęcie dokumentacyjne</w:t>
      </w:r>
      <w:r w:rsidR="00265248">
        <w:rPr>
          <w:rFonts w:ascii="Times New Roman" w:hAnsi="Times New Roman" w:cs="Times New Roman"/>
          <w:sz w:val="24"/>
          <w:szCs w:val="24"/>
        </w:rPr>
        <w:t xml:space="preserve"> (zdjęcie dokumentacyjne ma być dostępne do wydruku w Banku Osnów, ale nie ma drukować się automatycznie)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9EA0D4" w14:textId="0D72403A"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Opisy topograficzne punktów należy sporządzić zgodnie z rozdziałem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>9 załącznikiem nr  1 do rozporządzenia „w sprawie osnów geodezyjnych, grawimetrycznych i magnetycznych” (Dz. U.</w:t>
      </w:r>
      <w:r w:rsidR="00804685">
        <w:rPr>
          <w:rFonts w:ascii="Times New Roman" w:hAnsi="Times New Roman" w:cs="Times New Roman"/>
          <w:sz w:val="24"/>
          <w:szCs w:val="24"/>
        </w:rPr>
        <w:t xml:space="preserve"> </w:t>
      </w:r>
      <w:r w:rsidR="00265248">
        <w:rPr>
          <w:rFonts w:ascii="Times New Roman" w:hAnsi="Times New Roman" w:cs="Times New Roman"/>
          <w:sz w:val="24"/>
          <w:szCs w:val="24"/>
        </w:rPr>
        <w:t>z</w:t>
      </w:r>
      <w:r w:rsidR="00804685">
        <w:rPr>
          <w:rFonts w:ascii="Times New Roman" w:hAnsi="Times New Roman" w:cs="Times New Roman"/>
          <w:sz w:val="24"/>
          <w:szCs w:val="24"/>
        </w:rPr>
        <w:t xml:space="preserve"> </w:t>
      </w:r>
      <w:r w:rsidR="00265248">
        <w:rPr>
          <w:rFonts w:ascii="Times New Roman" w:hAnsi="Times New Roman" w:cs="Times New Roman"/>
          <w:sz w:val="24"/>
          <w:szCs w:val="24"/>
        </w:rPr>
        <w:t>202</w:t>
      </w:r>
      <w:r w:rsidR="00804685">
        <w:rPr>
          <w:rFonts w:ascii="Times New Roman" w:hAnsi="Times New Roman" w:cs="Times New Roman"/>
          <w:sz w:val="24"/>
          <w:szCs w:val="24"/>
        </w:rPr>
        <w:t xml:space="preserve">1 </w:t>
      </w:r>
      <w:r w:rsidR="00265248">
        <w:rPr>
          <w:rFonts w:ascii="Times New Roman" w:hAnsi="Times New Roman" w:cs="Times New Roman"/>
          <w:sz w:val="24"/>
          <w:szCs w:val="24"/>
        </w:rPr>
        <w:t>r.</w:t>
      </w:r>
      <w:r w:rsidR="00804685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poz.1341) w formacie </w:t>
      </w:r>
      <w:r w:rsidR="00F35364">
        <w:rPr>
          <w:rFonts w:ascii="Times New Roman" w:hAnsi="Times New Roman" w:cs="Times New Roman"/>
          <w:sz w:val="24"/>
          <w:szCs w:val="24"/>
        </w:rPr>
        <w:t>JPG</w:t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lub PNG, a dane dotyczące punktów w formacie umożliwiającym wprowadzenie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do bazy </w:t>
      </w:r>
      <w:r w:rsidR="00265248">
        <w:rPr>
          <w:rFonts w:ascii="Times New Roman" w:hAnsi="Times New Roman" w:cs="Times New Roman"/>
          <w:sz w:val="24"/>
          <w:szCs w:val="24"/>
        </w:rPr>
        <w:t>BDSOG</w:t>
      </w:r>
      <w:r w:rsidR="004A41B6" w:rsidRPr="004A41B6">
        <w:rPr>
          <w:rFonts w:ascii="Times New Roman" w:hAnsi="Times New Roman" w:cs="Times New Roman"/>
          <w:sz w:val="24"/>
          <w:szCs w:val="24"/>
        </w:rPr>
        <w:t>.</w:t>
      </w:r>
    </w:p>
    <w:p w14:paraId="508CAC32" w14:textId="4CD19FD4"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65248" w:rsidRPr="00265248">
        <w:rPr>
          <w:rFonts w:ascii="Times New Roman" w:hAnsi="Times New Roman" w:cs="Times New Roman"/>
          <w:bCs/>
          <w:sz w:val="24"/>
          <w:szCs w:val="24"/>
        </w:rPr>
        <w:t>Opis</w:t>
      </w:r>
      <w:r w:rsidR="00265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1B6" w:rsidRPr="004A41B6">
        <w:rPr>
          <w:rFonts w:ascii="Times New Roman" w:hAnsi="Times New Roman" w:cs="Times New Roman"/>
          <w:sz w:val="24"/>
          <w:szCs w:val="24"/>
        </w:rPr>
        <w:t>topograficzny punktu powinien zawierać co najmniej:</w:t>
      </w:r>
    </w:p>
    <w:p w14:paraId="3FB6E96F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numer punktu;</w:t>
      </w:r>
    </w:p>
    <w:p w14:paraId="6726170C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lastRenderedPageBreak/>
        <w:t>nazwę miejscowości;</w:t>
      </w:r>
    </w:p>
    <w:p w14:paraId="3B4F0B64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współrzędne geodezyjne punktu z dokładnością co najmniej do 0,01″;</w:t>
      </w:r>
    </w:p>
    <w:p w14:paraId="6274C19C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szkic lokalizacyjny;</w:t>
      </w:r>
    </w:p>
    <w:p w14:paraId="3434660C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dotyczące stabilizacji;</w:t>
      </w:r>
    </w:p>
    <w:p w14:paraId="593BB52C" w14:textId="77777777"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datę sporządzenia opisu lub jego aktualizacji;</w:t>
      </w:r>
    </w:p>
    <w:p w14:paraId="62A23884" w14:textId="77777777" w:rsidR="004A41B6" w:rsidRDefault="004A41B6" w:rsidP="007B1661">
      <w:pPr>
        <w:pStyle w:val="Akapitzlist"/>
        <w:numPr>
          <w:ilvl w:val="1"/>
          <w:numId w:val="19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nazwę wykonawcy oraz imię i nazwisko osoby, która opracowała opis.</w:t>
      </w:r>
    </w:p>
    <w:p w14:paraId="045F1080" w14:textId="77777777" w:rsidR="007B1661" w:rsidRPr="004A41B6" w:rsidRDefault="007B1661" w:rsidP="007B1661">
      <w:pPr>
        <w:pStyle w:val="Akapitzlist"/>
        <w:spacing w:after="0" w:line="360" w:lineRule="auto"/>
        <w:ind w:left="1281"/>
        <w:jc w:val="both"/>
        <w:rPr>
          <w:rFonts w:ascii="Times New Roman" w:hAnsi="Times New Roman" w:cs="Times New Roman"/>
          <w:sz w:val="24"/>
          <w:szCs w:val="24"/>
        </w:rPr>
      </w:pPr>
    </w:p>
    <w:p w14:paraId="4E08AB3B" w14:textId="77777777" w:rsidR="004A41B6" w:rsidRPr="004A41B6" w:rsidRDefault="004A41B6" w:rsidP="007B166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Przy sporządzaniu szkicu lokalizacyjnego należy przyjąć następujące założenia:</w:t>
      </w:r>
    </w:p>
    <w:p w14:paraId="3D9DE122" w14:textId="77777777" w:rsidR="004A41B6" w:rsidRPr="004A41B6" w:rsidRDefault="004A41B6" w:rsidP="007B1661">
      <w:pPr>
        <w:pStyle w:val="Akapitzlist"/>
        <w:numPr>
          <w:ilvl w:val="0"/>
          <w:numId w:val="20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na szkicu lokalizacyjnym przedstawia się położenie znaku lub zespołu znaków danego punktu oraz pobliskie trwałe i jednoznacznie identyfikowalne szczegóły terenowe istotne do odnalezienia znaku wraz z odległościami do tych szczegółów;</w:t>
      </w:r>
    </w:p>
    <w:p w14:paraId="6CD2A200" w14:textId="77777777" w:rsidR="004A41B6" w:rsidRPr="004A41B6" w:rsidRDefault="004A41B6" w:rsidP="007B166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tło szkicu lokalizacyjnego mogą stanowić fragmenty cyfrowych dokumentów pochodzących z państwowego zasobu geodezyjnego i kartograficznego </w:t>
      </w:r>
      <w:r w:rsidR="007B1661">
        <w:rPr>
          <w:rFonts w:ascii="Times New Roman" w:hAnsi="Times New Roman" w:cs="Times New Roman"/>
          <w:sz w:val="24"/>
          <w:szCs w:val="24"/>
        </w:rPr>
        <w:br/>
        <w:t xml:space="preserve">np. fragmentu </w:t>
      </w:r>
      <w:proofErr w:type="spellStart"/>
      <w:r w:rsidR="007B1661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7B1661">
        <w:rPr>
          <w:rFonts w:ascii="Times New Roman" w:hAnsi="Times New Roman" w:cs="Times New Roman"/>
          <w:sz w:val="24"/>
          <w:szCs w:val="24"/>
        </w:rPr>
        <w:t xml:space="preserve"> itp.;</w:t>
      </w:r>
    </w:p>
    <w:p w14:paraId="679DD33B" w14:textId="77777777" w:rsidR="004A41B6" w:rsidRDefault="004A41B6" w:rsidP="007B1661">
      <w:pPr>
        <w:pStyle w:val="Akapitzlist"/>
        <w:numPr>
          <w:ilvl w:val="0"/>
          <w:numId w:val="21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szkic lokalizacyjny orientuje się do północy, przy czym kierunek północny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na szkicu jest równoległy do bocznej ramki formularza.</w:t>
      </w:r>
    </w:p>
    <w:p w14:paraId="2CBD7ABE" w14:textId="77777777" w:rsidR="007B1661" w:rsidRPr="004A41B6" w:rsidRDefault="007B1661" w:rsidP="007B1661">
      <w:pPr>
        <w:pStyle w:val="Akapitzlist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7C1A8B9C" w14:textId="77777777" w:rsidR="004A41B6" w:rsidRPr="004A41B6" w:rsidRDefault="004A41B6" w:rsidP="007B166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dotyczące stabilizacji obejmują:</w:t>
      </w:r>
    </w:p>
    <w:p w14:paraId="216ACF8B" w14:textId="77777777" w:rsidR="004A41B6" w:rsidRP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rodzaj znaku, jego numer, typ i wymiary;</w:t>
      </w:r>
    </w:p>
    <w:p w14:paraId="19A8C251" w14:textId="77777777" w:rsidR="004A41B6" w:rsidRP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usytuowanie sąsiednich punktów osnowy z podaniem odległości do nich;</w:t>
      </w:r>
    </w:p>
    <w:p w14:paraId="7A336774" w14:textId="77777777" w:rsid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przypadku znaków ściennych – rysunek lub zdjęcie fragmentu ściany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z podaniem wysokości znaku nad powierzchnią terenu i odległości do najbliższych charakterystycznych miejsc ściany.</w:t>
      </w:r>
    </w:p>
    <w:p w14:paraId="2114B8AA" w14:textId="77777777" w:rsidR="007B1661" w:rsidRPr="007B1661" w:rsidRDefault="007B1661" w:rsidP="007B1661">
      <w:pPr>
        <w:pStyle w:val="Akapitzlist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32FD1E69" w14:textId="77777777"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 xml:space="preserve">Mapa przeglądowa osnowy poziomej </w:t>
      </w:r>
    </w:p>
    <w:p w14:paraId="28AB84FC" w14:textId="77777777" w:rsidR="0051166F" w:rsidRDefault="0051166F" w:rsidP="0051166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47504" w14:textId="77777777"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Dla obszaru opracowania należy wykonać nowe mapy przeglądowe szczegółowej osnowy poziomej w skali 1:10000 w układzie „PL-1992” w formie numerycznej. </w:t>
      </w:r>
    </w:p>
    <w:p w14:paraId="30258AEB" w14:textId="77777777" w:rsidR="0051166F" w:rsidRDefault="0051166F" w:rsidP="008046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2D2A5" w14:textId="77777777" w:rsidR="002C046E" w:rsidRDefault="002C046E" w:rsidP="008046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C3654A" w14:textId="77777777" w:rsidR="002C046E" w:rsidRDefault="002C046E" w:rsidP="008046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058B1" w14:textId="77777777" w:rsidR="002C046E" w:rsidRDefault="002C046E" w:rsidP="008046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D279E6" w14:textId="71FA7348"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lastRenderedPageBreak/>
        <w:t>Katalog punktów</w:t>
      </w:r>
    </w:p>
    <w:p w14:paraId="429FC80F" w14:textId="77777777" w:rsidR="0051166F" w:rsidRDefault="0051166F" w:rsidP="0051166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B64AB" w14:textId="77777777"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Dla zrealizowanej części projektu należy wykonać katalog punktów zawierający wszystkie istniejące punkty osnowy szczegółowej i podstawowej zestawione kolejno według arkuszy mapy w kroju sekcyjnym 1:10000 zawierający elementy lokalizujące opisu topograficznego, zdjęcia dokumentacyjne, słowne opisy położenia, współrzędne oraz wysokości. Katalog należy wykonać co najmniej 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w jednym egzemplarzu w formie graficznej oraz dołączyć jego numeryczną formę (PDF).</w:t>
      </w:r>
    </w:p>
    <w:p w14:paraId="13A3E763" w14:textId="77777777" w:rsidR="0051166F" w:rsidRDefault="0051166F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71AE31" w14:textId="77777777" w:rsidR="007B1661" w:rsidRDefault="004A41B6" w:rsidP="007B1661">
      <w:pPr>
        <w:pStyle w:val="Akapitzlist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b/>
          <w:sz w:val="24"/>
          <w:szCs w:val="24"/>
        </w:rPr>
        <w:t>Bazy danych</w:t>
      </w:r>
    </w:p>
    <w:p w14:paraId="034EEF85" w14:textId="77777777" w:rsidR="0051166F" w:rsidRPr="007B1661" w:rsidRDefault="0051166F" w:rsidP="0051166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345EDF" w14:textId="77777777" w:rsidR="007B1661" w:rsidRDefault="007B1661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Przetworzonymi danymi należy zasilić posiadaną przez </w:t>
      </w:r>
      <w:proofErr w:type="spellStart"/>
      <w:r w:rsidR="004A41B6" w:rsidRPr="007B1661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="004A41B6" w:rsidRPr="007B1661">
        <w:rPr>
          <w:rFonts w:ascii="Times New Roman" w:hAnsi="Times New Roman" w:cs="Times New Roman"/>
          <w:sz w:val="24"/>
          <w:szCs w:val="24"/>
        </w:rPr>
        <w:t xml:space="preserve"> bazę danych, przygotowując pliki wsadowe i aktualizując BDSOG przy współudziale pracownika Ośrodka. </w:t>
      </w:r>
    </w:p>
    <w:p w14:paraId="4A287F61" w14:textId="77777777" w:rsidR="007B1661" w:rsidRDefault="004A41B6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Pliki wsadowe należy wykonać zgodnie z wytycznymi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– plik w formacie GML lub plik w formacie </w:t>
      </w:r>
      <w:r w:rsidR="00F3657F">
        <w:rPr>
          <w:rFonts w:ascii="Times New Roman" w:hAnsi="Times New Roman" w:cs="Times New Roman"/>
          <w:sz w:val="24"/>
          <w:szCs w:val="24"/>
        </w:rPr>
        <w:t xml:space="preserve">pliku wsadowego do zaimportowania do Banku Osnów </w:t>
      </w:r>
      <w:r w:rsidRPr="004A41B6">
        <w:rPr>
          <w:rFonts w:ascii="Times New Roman" w:hAnsi="Times New Roman" w:cs="Times New Roman"/>
          <w:sz w:val="24"/>
          <w:szCs w:val="24"/>
        </w:rPr>
        <w:t xml:space="preserve">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( </w:t>
      </w:r>
      <w:r w:rsidR="00F3657F">
        <w:rPr>
          <w:rFonts w:ascii="Times New Roman" w:hAnsi="Times New Roman" w:cs="Times New Roman"/>
          <w:sz w:val="24"/>
          <w:szCs w:val="24"/>
        </w:rPr>
        <w:t xml:space="preserve">Bank Osnów wersja 4.0 </w:t>
      </w:r>
      <w:proofErr w:type="spellStart"/>
      <w:r w:rsidR="00F3657F">
        <w:rPr>
          <w:rFonts w:ascii="Times New Roman" w:hAnsi="Times New Roman" w:cs="Times New Roman"/>
          <w:sz w:val="24"/>
          <w:szCs w:val="24"/>
        </w:rPr>
        <w:t>Geobid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), który będzie zgodny z katalogiem obiektów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i atrybutów bazy danych szczegółowych osnów geodezyjnych, a każdy z punktów będzie miał podłączony w bazie odpowiadający mu opis topograficzny oraz zdjęcia; bazę danych szczegółowych osnów geodezyjnych należy przekazać w obowiązującym układzie państwowym PL-EVRF2007-NH oraz układzie PL-2000.</w:t>
      </w:r>
    </w:p>
    <w:p w14:paraId="0EAB9B6F" w14:textId="77777777" w:rsidR="007B1661" w:rsidRDefault="004A41B6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o punktach obejmują co najmniej:</w:t>
      </w:r>
    </w:p>
    <w:p w14:paraId="6876BA14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numer punktu;</w:t>
      </w:r>
    </w:p>
    <w:p w14:paraId="2DCD796B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współrzędne płaskie prostokątne (x, y) w układzie PL-2000 z podaniem oznaczenia układu odniesienia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14:paraId="3EB7C3C8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wysokość normalną (H) z podaniem oznaczenia układu wysokościowego;</w:t>
      </w:r>
    </w:p>
    <w:p w14:paraId="2ADE9531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opisy topograficzne;</w:t>
      </w:r>
    </w:p>
    <w:p w14:paraId="380E41DB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typ stabilizacji;</w:t>
      </w:r>
    </w:p>
    <w:p w14:paraId="16014C39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stan znaku;</w:t>
      </w:r>
    </w:p>
    <w:p w14:paraId="4AD5DC21" w14:textId="77777777"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błędy średnie współrzędnych i wysokości po wyrównaniu.</w:t>
      </w:r>
    </w:p>
    <w:p w14:paraId="096ACB63" w14:textId="156B3664" w:rsidR="007B1661" w:rsidRDefault="006D0F2D" w:rsidP="007B1661">
      <w:pPr>
        <w:spacing w:after="0" w:line="360" w:lineRule="auto"/>
        <w:ind w:firstLine="64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41B6" w:rsidRPr="007B1661">
        <w:rPr>
          <w:rFonts w:ascii="Times New Roman" w:hAnsi="Times New Roman" w:cs="Times New Roman"/>
          <w:sz w:val="24"/>
          <w:szCs w:val="24"/>
        </w:rPr>
        <w:t>powinny one uwzględniać także :</w:t>
      </w:r>
    </w:p>
    <w:p w14:paraId="61094FEF" w14:textId="6C75C801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źródło pochodzenia współrzędnych;</w:t>
      </w:r>
    </w:p>
    <w:p w14:paraId="3D4C5BCA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sposób wyznaczenia wysokości;</w:t>
      </w:r>
    </w:p>
    <w:p w14:paraId="356A37AA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lastRenderedPageBreak/>
        <w:t>rodzaj i typ punktu osnowy;</w:t>
      </w:r>
    </w:p>
    <w:p w14:paraId="46E64215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klasa osnowy;</w:t>
      </w:r>
    </w:p>
    <w:p w14:paraId="0A820ADB" w14:textId="409B942C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 xml:space="preserve">numer głowicy znaku geodezyjnego, którym został </w:t>
      </w:r>
      <w:proofErr w:type="spellStart"/>
      <w:r w:rsidRPr="007B1661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Pr="007B1661">
        <w:rPr>
          <w:rFonts w:ascii="Times New Roman" w:hAnsi="Times New Roman" w:cs="Times New Roman"/>
          <w:sz w:val="24"/>
          <w:szCs w:val="24"/>
        </w:rPr>
        <w:t xml:space="preserve"> punkt osnowy</w:t>
      </w:r>
      <w:r w:rsidR="00745C7A">
        <w:rPr>
          <w:rFonts w:ascii="Times New Roman" w:hAnsi="Times New Roman" w:cs="Times New Roman"/>
          <w:sz w:val="24"/>
          <w:szCs w:val="24"/>
        </w:rPr>
        <w:t xml:space="preserve"> (numer głowicy należy podawać ,  np. na </w:t>
      </w:r>
      <w:proofErr w:type="spellStart"/>
      <w:r w:rsidR="00745C7A">
        <w:rPr>
          <w:rFonts w:ascii="Times New Roman" w:hAnsi="Times New Roman" w:cs="Times New Roman"/>
          <w:sz w:val="24"/>
          <w:szCs w:val="24"/>
        </w:rPr>
        <w:t>pktach</w:t>
      </w:r>
      <w:proofErr w:type="spellEnd"/>
      <w:r w:rsidR="00745C7A">
        <w:rPr>
          <w:rFonts w:ascii="Times New Roman" w:hAnsi="Times New Roman" w:cs="Times New Roman"/>
          <w:sz w:val="24"/>
          <w:szCs w:val="24"/>
        </w:rPr>
        <w:t xml:space="preserve"> adaptowanych – dawna osnowa II klasy lub pkt. grawimetrycznych oznaczonych literami TP,PN) </w:t>
      </w:r>
      <w:r w:rsidRPr="007B1661">
        <w:rPr>
          <w:rFonts w:ascii="Times New Roman" w:hAnsi="Times New Roman" w:cs="Times New Roman"/>
          <w:sz w:val="24"/>
          <w:szCs w:val="24"/>
        </w:rPr>
        <w:t>;</w:t>
      </w:r>
    </w:p>
    <w:p w14:paraId="39E72443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identyfikator działki ewidencyjnej, na której znajduje się punkt osnowy;</w:t>
      </w:r>
    </w:p>
    <w:p w14:paraId="7366FAB9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nazwa pliku zawierającego opis topograficzny;</w:t>
      </w:r>
    </w:p>
    <w:p w14:paraId="50AD89FC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nazwa pliku zawierającego zdjęcie dokumentacyjne;</w:t>
      </w:r>
    </w:p>
    <w:p w14:paraId="2C936F46" w14:textId="78F41752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godło mapy topograficznej, na której obszarze znajduje się punkt osnowy, sporządzonej w układzie PL-2000 i PL-1992 w skali w 1:10 000</w:t>
      </w:r>
      <w:r w:rsidR="00130106">
        <w:rPr>
          <w:rFonts w:ascii="Times New Roman" w:hAnsi="Times New Roman" w:cs="Times New Roman"/>
          <w:sz w:val="24"/>
          <w:szCs w:val="24"/>
        </w:rPr>
        <w:t xml:space="preserve"> (należy podać oba godła)</w:t>
      </w:r>
      <w:r w:rsidRPr="007B1661">
        <w:rPr>
          <w:rFonts w:ascii="Times New Roman" w:hAnsi="Times New Roman" w:cs="Times New Roman"/>
          <w:sz w:val="24"/>
          <w:szCs w:val="24"/>
        </w:rPr>
        <w:t>;</w:t>
      </w:r>
    </w:p>
    <w:p w14:paraId="2F20AB65" w14:textId="77777777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rodzaj wysokości pomierzonej na punkcie osnowy;</w:t>
      </w:r>
    </w:p>
    <w:p w14:paraId="135C08CD" w14:textId="28E02724"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wysokość wyznaczanego punktu w układzie współistniejącym z podaniem oznaczenia tego układu</w:t>
      </w:r>
      <w:r w:rsidR="002741BB">
        <w:rPr>
          <w:rFonts w:ascii="Times New Roman" w:hAnsi="Times New Roman" w:cs="Times New Roman"/>
          <w:sz w:val="24"/>
          <w:szCs w:val="24"/>
        </w:rPr>
        <w:t xml:space="preserve"> (np. wysokość w układzie Pl-KRON86-NH i współrzędna w układzie archiwalnym”1965”</w:t>
      </w:r>
      <w:r w:rsidRPr="007B1661">
        <w:rPr>
          <w:rFonts w:ascii="Times New Roman" w:hAnsi="Times New Roman" w:cs="Times New Roman"/>
          <w:sz w:val="24"/>
          <w:szCs w:val="24"/>
        </w:rPr>
        <w:t>;</w:t>
      </w:r>
    </w:p>
    <w:p w14:paraId="4CCA6269" w14:textId="77777777" w:rsidR="004A41B6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dotychczasowy numer punktu</w:t>
      </w:r>
      <w:r w:rsidR="007B1661">
        <w:rPr>
          <w:rFonts w:ascii="Times New Roman" w:hAnsi="Times New Roman" w:cs="Times New Roman"/>
          <w:sz w:val="24"/>
          <w:szCs w:val="24"/>
        </w:rPr>
        <w:t>.</w:t>
      </w:r>
    </w:p>
    <w:p w14:paraId="0B2E29FE" w14:textId="77777777" w:rsidR="007B1661" w:rsidRPr="007B1661" w:rsidRDefault="007B1661" w:rsidP="007B1661">
      <w:pPr>
        <w:pStyle w:val="Akapitzlist"/>
        <w:spacing w:after="0" w:line="360" w:lineRule="auto"/>
        <w:ind w:left="15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DB292" w14:textId="77777777" w:rsidR="007B1661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Dokumentacja techniczna</w:t>
      </w:r>
    </w:p>
    <w:p w14:paraId="0FA89939" w14:textId="77777777" w:rsidR="0051166F" w:rsidRDefault="0051166F" w:rsidP="0051166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82E7A" w14:textId="0516B8FC" w:rsidR="004A41B6" w:rsidRPr="007B1661" w:rsidRDefault="007B1661" w:rsidP="007B1661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>Dokumentację zawierającą wyniki pomiarów geodezyjnych powstałą w wyniku prac geodezyjnych oraz wyniki opracowania tych pomiarów kompletuje się w postaci operatu technicznego i przekazuje do organu łącznie z plikami danych służących do aktualizacji odpowiednich baz danych zasobu.</w:t>
      </w:r>
    </w:p>
    <w:p w14:paraId="786BFB4C" w14:textId="2F8464AB" w:rsidR="004A41B6" w:rsidRPr="004A41B6" w:rsidRDefault="004A41B6" w:rsidP="001D5F6E">
      <w:pPr>
        <w:spacing w:line="36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Geodezyjna dokumentacja techniczna powinna zawierać następujące dokumenty:</w:t>
      </w:r>
    </w:p>
    <w:p w14:paraId="619491E9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sprawozdanie techniczne zawierające opis wykonanych prac;</w:t>
      </w:r>
    </w:p>
    <w:p w14:paraId="1BAE88DD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szkic sieci;</w:t>
      </w:r>
    </w:p>
    <w:p w14:paraId="11C54B5F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dokumentację pomiarów;</w:t>
      </w:r>
    </w:p>
    <w:p w14:paraId="58E9411E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raport z wyrównania sieci;</w:t>
      </w:r>
    </w:p>
    <w:p w14:paraId="0774124A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opisy topograficzne punktów;</w:t>
      </w:r>
    </w:p>
    <w:p w14:paraId="0AEE5410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zawiadomienia o umieszczeniu znaków na nieruchomości;</w:t>
      </w:r>
    </w:p>
    <w:p w14:paraId="741B9F9C" w14:textId="77777777"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pliki do zasilenia bazy danych;</w:t>
      </w:r>
    </w:p>
    <w:p w14:paraId="62C70D8B" w14:textId="77777777" w:rsidR="00F21E08" w:rsidRDefault="004A41B6" w:rsidP="00F21E08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inne materiały opracowane w trakcie realizacji prac.</w:t>
      </w:r>
    </w:p>
    <w:p w14:paraId="095F80AA" w14:textId="77777777" w:rsidR="00F21E08" w:rsidRDefault="00F21E08" w:rsidP="00F21E08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0128FC72" w14:textId="73169CE7" w:rsidR="004A41B6" w:rsidRDefault="00F21E08" w:rsidP="008046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41B6" w:rsidRPr="00F21E08">
        <w:rPr>
          <w:rFonts w:ascii="Times New Roman" w:hAnsi="Times New Roman" w:cs="Times New Roman"/>
          <w:sz w:val="24"/>
          <w:szCs w:val="24"/>
        </w:rPr>
        <w:t xml:space="preserve">Operat techniczny sporządza się w postaci jednego dokumentu elektronicznego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F21E08">
        <w:rPr>
          <w:rFonts w:ascii="Times New Roman" w:hAnsi="Times New Roman" w:cs="Times New Roman"/>
          <w:sz w:val="24"/>
          <w:szCs w:val="24"/>
        </w:rPr>
        <w:t>w formacie PDF opatrzonego przez kierownika prac geodezyjnych kwalifikowanym podpisem elektronicznym, podpisem osobistym albo podpisem zaufanym, jeżeli możliwości techniczne podpisu zaufanego na to pozwalają.</w:t>
      </w:r>
    </w:p>
    <w:p w14:paraId="7A7CE9F2" w14:textId="77777777" w:rsidR="00804685" w:rsidRPr="004A41B6" w:rsidRDefault="00804685" w:rsidP="008046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C84E7" w14:textId="38B9698F" w:rsidR="0051166F" w:rsidRPr="00804685" w:rsidRDefault="004A41B6" w:rsidP="0080468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21B">
        <w:rPr>
          <w:rFonts w:ascii="Times New Roman" w:hAnsi="Times New Roman" w:cs="Times New Roman"/>
          <w:b/>
          <w:sz w:val="24"/>
          <w:szCs w:val="24"/>
        </w:rPr>
        <w:t>Uwagi końcowe:</w:t>
      </w:r>
    </w:p>
    <w:p w14:paraId="0FE7A0A2" w14:textId="06510FA4" w:rsidR="004A41B6" w:rsidRPr="004A41B6" w:rsidRDefault="004A41B6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hAnsi="Times New Roman" w:cs="Times New Roman"/>
          <w:sz w:val="24"/>
          <w:szCs w:val="24"/>
          <w:lang w:eastAsia="pl-PL"/>
        </w:rPr>
        <w:t>W zakresie spraw, co do których brak jest jednoznacznych zapisów, należy dokonywać uzgodnień z Geodetą Powiatowym,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 xml:space="preserve"> Naczelnikiem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Wydziału Geodezji i 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>Gospodarki Nieruchomościami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Starostwa Powiatowego w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>e Włocławku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lub innym upoważnionym pracownikiem wydziału. </w:t>
      </w:r>
    </w:p>
    <w:p w14:paraId="05AE196E" w14:textId="3674F45D" w:rsidR="00F21E08" w:rsidRDefault="004A41B6" w:rsidP="0051166F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Każde ważne uzgodnienie winno mieć formę pisemną. </w:t>
      </w:r>
    </w:p>
    <w:p w14:paraId="4F38DEF4" w14:textId="77777777" w:rsidR="00804685" w:rsidRPr="0051166F" w:rsidRDefault="00804685" w:rsidP="0051166F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A43E77" w14:textId="77777777" w:rsidR="00E2111F" w:rsidRDefault="00E2111F" w:rsidP="00804685">
      <w:pPr>
        <w:pStyle w:val="Zwykytekst1"/>
        <w:spacing w:line="360" w:lineRule="auto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3ECA2B2D" w14:textId="650E6668" w:rsidR="0051166F" w:rsidRPr="00775C80" w:rsidRDefault="00520A3B" w:rsidP="00E2111F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775C80">
        <w:rPr>
          <w:rFonts w:ascii="Times New Roman" w:hAnsi="Times New Roman" w:cs="Times New Roman"/>
          <w:sz w:val="18"/>
          <w:szCs w:val="18"/>
          <w:lang w:eastAsia="pl-PL"/>
        </w:rPr>
        <w:t>Warunki techniczne</w:t>
      </w:r>
      <w:r w:rsidR="00F21E08">
        <w:rPr>
          <w:rFonts w:ascii="Times New Roman" w:hAnsi="Times New Roman" w:cs="Times New Roman"/>
          <w:sz w:val="18"/>
          <w:szCs w:val="18"/>
          <w:lang w:eastAsia="pl-PL"/>
        </w:rPr>
        <w:t xml:space="preserve"> opracowała:</w:t>
      </w:r>
    </w:p>
    <w:p w14:paraId="6EFDACAD" w14:textId="77777777"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775C80">
        <w:rPr>
          <w:rFonts w:ascii="Times New Roman" w:hAnsi="Times New Roman" w:cs="Times New Roman"/>
          <w:sz w:val="18"/>
          <w:szCs w:val="18"/>
          <w:lang w:eastAsia="pl-PL"/>
        </w:rPr>
        <w:t xml:space="preserve">Urszula Tomczak – inspektor                        </w:t>
      </w:r>
    </w:p>
    <w:p w14:paraId="14D65965" w14:textId="77777777"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2EDD4065" w14:textId="77777777" w:rsidR="00F21E08" w:rsidRPr="00775C80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78FC3928" w14:textId="77777777" w:rsidR="00775C80" w:rsidRDefault="00775C80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14:paraId="7F29A4E5" w14:textId="77777777"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14:paraId="7BA7DEA6" w14:textId="77777777" w:rsidR="00775C80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Warunki Techniczne -</w:t>
      </w:r>
      <w:r w:rsidR="00F21E08">
        <w:rPr>
          <w:rFonts w:ascii="Times New Roman" w:hAnsi="Times New Roman" w:cs="Times New Roman"/>
          <w:lang w:eastAsia="pl-PL"/>
        </w:rPr>
        <w:t>zatwierdził</w:t>
      </w:r>
      <w:r w:rsidR="00775C80">
        <w:rPr>
          <w:rFonts w:ascii="Times New Roman" w:hAnsi="Times New Roman" w:cs="Times New Roman"/>
          <w:lang w:eastAsia="pl-PL"/>
        </w:rPr>
        <w:t>:</w:t>
      </w:r>
      <w:r>
        <w:rPr>
          <w:rFonts w:ascii="Times New Roman" w:hAnsi="Times New Roman" w:cs="Times New Roman"/>
          <w:lang w:eastAsia="pl-PL"/>
        </w:rPr>
        <w:t xml:space="preserve">   </w:t>
      </w:r>
    </w:p>
    <w:p w14:paraId="72157113" w14:textId="77777777"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</w:t>
      </w:r>
    </w:p>
    <w:p w14:paraId="3B9FDFF6" w14:textId="77777777" w:rsidR="00775C80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 </w:t>
      </w:r>
      <w:r w:rsidR="00775C80">
        <w:rPr>
          <w:rFonts w:ascii="Times New Roman" w:hAnsi="Times New Roman" w:cs="Times New Roman"/>
          <w:lang w:eastAsia="pl-PL"/>
        </w:rPr>
        <w:t>Geodeta Powiatowy</w:t>
      </w:r>
    </w:p>
    <w:p w14:paraId="15DC1BEA" w14:textId="229D58E5" w:rsidR="00520A3B" w:rsidRPr="00520A3B" w:rsidRDefault="00775C80" w:rsidP="00804685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 Wiesław Lamparski</w:t>
      </w:r>
    </w:p>
    <w:sectPr w:rsidR="00520A3B" w:rsidRPr="00520A3B" w:rsidSect="00751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C2E71" w14:textId="77777777" w:rsidR="00907951" w:rsidRDefault="00907951" w:rsidP="00497354">
      <w:pPr>
        <w:spacing w:after="0" w:line="240" w:lineRule="auto"/>
      </w:pPr>
      <w:r>
        <w:separator/>
      </w:r>
    </w:p>
  </w:endnote>
  <w:endnote w:type="continuationSeparator" w:id="0">
    <w:p w14:paraId="4194F031" w14:textId="77777777" w:rsidR="00907951" w:rsidRDefault="00907951" w:rsidP="0049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B756" w14:textId="77777777" w:rsidR="004F31B8" w:rsidRDefault="004F31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461833"/>
      <w:docPartObj>
        <w:docPartGallery w:val="Page Numbers (Bottom of Page)"/>
        <w:docPartUnique/>
      </w:docPartObj>
    </w:sdtPr>
    <w:sdtContent>
      <w:p w14:paraId="2C06FC66" w14:textId="2E775226" w:rsidR="004F31B8" w:rsidRDefault="004F31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924B7" w14:textId="77777777" w:rsidR="004F31B8" w:rsidRDefault="004F31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3BF4" w14:textId="77777777" w:rsidR="004F31B8" w:rsidRDefault="004F31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FB874" w14:textId="77777777" w:rsidR="00907951" w:rsidRDefault="00907951" w:rsidP="00497354">
      <w:pPr>
        <w:spacing w:after="0" w:line="240" w:lineRule="auto"/>
      </w:pPr>
      <w:r>
        <w:separator/>
      </w:r>
    </w:p>
  </w:footnote>
  <w:footnote w:type="continuationSeparator" w:id="0">
    <w:p w14:paraId="4383A4C9" w14:textId="77777777" w:rsidR="00907951" w:rsidRDefault="00907951" w:rsidP="0049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200C" w14:textId="77777777" w:rsidR="004F31B8" w:rsidRDefault="004F31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489E" w14:textId="77777777" w:rsidR="004F31B8" w:rsidRDefault="004F31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85845" w14:textId="77777777" w:rsidR="004F31B8" w:rsidRDefault="004F31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364"/>
    <w:multiLevelType w:val="hybridMultilevel"/>
    <w:tmpl w:val="8FD2123C"/>
    <w:lvl w:ilvl="0" w:tplc="D89C88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5809"/>
    <w:multiLevelType w:val="hybridMultilevel"/>
    <w:tmpl w:val="2AA2CE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CC524B"/>
    <w:multiLevelType w:val="hybridMultilevel"/>
    <w:tmpl w:val="D9AC4270"/>
    <w:lvl w:ilvl="0" w:tplc="666CB29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0DB507EF"/>
    <w:multiLevelType w:val="hybridMultilevel"/>
    <w:tmpl w:val="057CC7DE"/>
    <w:lvl w:ilvl="0" w:tplc="CB24BE76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10AD6CA6"/>
    <w:multiLevelType w:val="hybridMultilevel"/>
    <w:tmpl w:val="CA06F0B2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E434A4"/>
    <w:multiLevelType w:val="hybridMultilevel"/>
    <w:tmpl w:val="9A622686"/>
    <w:lvl w:ilvl="0" w:tplc="04150019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23E95E1F"/>
    <w:multiLevelType w:val="hybridMultilevel"/>
    <w:tmpl w:val="35E2ADA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B24BE76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FB6A66"/>
    <w:multiLevelType w:val="hybridMultilevel"/>
    <w:tmpl w:val="0F14D638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4C58A5"/>
    <w:multiLevelType w:val="hybridMultilevel"/>
    <w:tmpl w:val="CF5ED970"/>
    <w:lvl w:ilvl="0" w:tplc="CB24BE76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DA23AE"/>
    <w:multiLevelType w:val="multilevel"/>
    <w:tmpl w:val="E2AED1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8C6199"/>
    <w:multiLevelType w:val="hybridMultilevel"/>
    <w:tmpl w:val="CE6A4E9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3A964F0B"/>
    <w:multiLevelType w:val="hybridMultilevel"/>
    <w:tmpl w:val="232A8E6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613A6"/>
    <w:multiLevelType w:val="hybridMultilevel"/>
    <w:tmpl w:val="4BE293B4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3" w15:restartNumberingAfterBreak="0">
    <w:nsid w:val="41B8007F"/>
    <w:multiLevelType w:val="hybridMultilevel"/>
    <w:tmpl w:val="5D34E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C0DE9"/>
    <w:multiLevelType w:val="hybridMultilevel"/>
    <w:tmpl w:val="C436C8E2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AA54F19"/>
    <w:multiLevelType w:val="hybridMultilevel"/>
    <w:tmpl w:val="948EA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C86E2B"/>
    <w:multiLevelType w:val="multilevel"/>
    <w:tmpl w:val="3716C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2D6A59"/>
    <w:multiLevelType w:val="hybridMultilevel"/>
    <w:tmpl w:val="530C5778"/>
    <w:lvl w:ilvl="0" w:tplc="CB24BE76">
      <w:start w:val="1"/>
      <w:numFmt w:val="bullet"/>
      <w:lvlText w:val="-"/>
      <w:lvlJc w:val="left"/>
      <w:pPr>
        <w:ind w:left="15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55C001A4"/>
    <w:multiLevelType w:val="multilevel"/>
    <w:tmpl w:val="1AD49A74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19" w15:restartNumberingAfterBreak="0">
    <w:nsid w:val="58156C03"/>
    <w:multiLevelType w:val="hybridMultilevel"/>
    <w:tmpl w:val="F5B85920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BC73CD"/>
    <w:multiLevelType w:val="hybridMultilevel"/>
    <w:tmpl w:val="9362B264"/>
    <w:lvl w:ilvl="0" w:tplc="CB24BE76">
      <w:start w:val="1"/>
      <w:numFmt w:val="bullet"/>
      <w:lvlText w:val="-"/>
      <w:lvlJc w:val="left"/>
      <w:pPr>
        <w:ind w:left="15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 w15:restartNumberingAfterBreak="0">
    <w:nsid w:val="671B348B"/>
    <w:multiLevelType w:val="hybridMultilevel"/>
    <w:tmpl w:val="EA2422D4"/>
    <w:lvl w:ilvl="0" w:tplc="CB24BE76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9C20E31"/>
    <w:multiLevelType w:val="hybridMultilevel"/>
    <w:tmpl w:val="24BCADB0"/>
    <w:lvl w:ilvl="0" w:tplc="B31606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3ED2545"/>
    <w:multiLevelType w:val="hybridMultilevel"/>
    <w:tmpl w:val="6C72BD34"/>
    <w:lvl w:ilvl="0" w:tplc="0EC2AE2C">
      <w:start w:val="1"/>
      <w:numFmt w:val="lowerLetter"/>
      <w:lvlText w:val="%1."/>
      <w:lvlJc w:val="left"/>
      <w:pPr>
        <w:ind w:left="106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A57499"/>
    <w:multiLevelType w:val="hybridMultilevel"/>
    <w:tmpl w:val="D0BA2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56E85"/>
    <w:multiLevelType w:val="hybridMultilevel"/>
    <w:tmpl w:val="FDA8B89A"/>
    <w:lvl w:ilvl="0" w:tplc="BBB48C62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F5372A7"/>
    <w:multiLevelType w:val="multilevel"/>
    <w:tmpl w:val="C1BE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50302128">
    <w:abstractNumId w:val="1"/>
  </w:num>
  <w:num w:numId="2" w16cid:durableId="30494046">
    <w:abstractNumId w:val="25"/>
  </w:num>
  <w:num w:numId="3" w16cid:durableId="1683437228">
    <w:abstractNumId w:val="11"/>
  </w:num>
  <w:num w:numId="4" w16cid:durableId="354576832">
    <w:abstractNumId w:val="16"/>
  </w:num>
  <w:num w:numId="5" w16cid:durableId="608203208">
    <w:abstractNumId w:val="15"/>
  </w:num>
  <w:num w:numId="6" w16cid:durableId="1439715084">
    <w:abstractNumId w:val="13"/>
  </w:num>
  <w:num w:numId="7" w16cid:durableId="125440043">
    <w:abstractNumId w:val="23"/>
  </w:num>
  <w:num w:numId="8" w16cid:durableId="1328903148">
    <w:abstractNumId w:val="24"/>
  </w:num>
  <w:num w:numId="9" w16cid:durableId="319047355">
    <w:abstractNumId w:val="10"/>
  </w:num>
  <w:num w:numId="10" w16cid:durableId="1479610328">
    <w:abstractNumId w:val="22"/>
  </w:num>
  <w:num w:numId="11" w16cid:durableId="282082933">
    <w:abstractNumId w:val="2"/>
  </w:num>
  <w:num w:numId="12" w16cid:durableId="372119446">
    <w:abstractNumId w:val="5"/>
  </w:num>
  <w:num w:numId="13" w16cid:durableId="1039092881">
    <w:abstractNumId w:val="0"/>
  </w:num>
  <w:num w:numId="14" w16cid:durableId="139419219">
    <w:abstractNumId w:val="26"/>
  </w:num>
  <w:num w:numId="15" w16cid:durableId="1469545579">
    <w:abstractNumId w:val="12"/>
  </w:num>
  <w:num w:numId="16" w16cid:durableId="172501371">
    <w:abstractNumId w:val="18"/>
  </w:num>
  <w:num w:numId="17" w16cid:durableId="209272242">
    <w:abstractNumId w:val="9"/>
  </w:num>
  <w:num w:numId="18" w16cid:durableId="1836994038">
    <w:abstractNumId w:val="8"/>
  </w:num>
  <w:num w:numId="19" w16cid:durableId="1826318243">
    <w:abstractNumId w:val="6"/>
  </w:num>
  <w:num w:numId="20" w16cid:durableId="2000036126">
    <w:abstractNumId w:val="7"/>
  </w:num>
  <w:num w:numId="21" w16cid:durableId="2071153493">
    <w:abstractNumId w:val="14"/>
  </w:num>
  <w:num w:numId="22" w16cid:durableId="103503418">
    <w:abstractNumId w:val="19"/>
  </w:num>
  <w:num w:numId="23" w16cid:durableId="441875655">
    <w:abstractNumId w:val="4"/>
  </w:num>
  <w:num w:numId="24" w16cid:durableId="1132791234">
    <w:abstractNumId w:val="3"/>
  </w:num>
  <w:num w:numId="25" w16cid:durableId="2089424147">
    <w:abstractNumId w:val="21"/>
  </w:num>
  <w:num w:numId="26" w16cid:durableId="1930772789">
    <w:abstractNumId w:val="17"/>
  </w:num>
  <w:num w:numId="27" w16cid:durableId="5839563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6"/>
    <w:rsid w:val="0008176B"/>
    <w:rsid w:val="00081E98"/>
    <w:rsid w:val="000F152C"/>
    <w:rsid w:val="0012264A"/>
    <w:rsid w:val="001277D1"/>
    <w:rsid w:val="00130106"/>
    <w:rsid w:val="001341DB"/>
    <w:rsid w:val="00143697"/>
    <w:rsid w:val="001502B7"/>
    <w:rsid w:val="00175D8A"/>
    <w:rsid w:val="0018483A"/>
    <w:rsid w:val="001873E2"/>
    <w:rsid w:val="00197CEA"/>
    <w:rsid w:val="001A120D"/>
    <w:rsid w:val="001C5461"/>
    <w:rsid w:val="001D5F6E"/>
    <w:rsid w:val="002146F7"/>
    <w:rsid w:val="00223D86"/>
    <w:rsid w:val="002360EF"/>
    <w:rsid w:val="00256FDF"/>
    <w:rsid w:val="00265248"/>
    <w:rsid w:val="002741BB"/>
    <w:rsid w:val="00293F76"/>
    <w:rsid w:val="00295B92"/>
    <w:rsid w:val="002C046E"/>
    <w:rsid w:val="002D046C"/>
    <w:rsid w:val="0030243D"/>
    <w:rsid w:val="00306FB1"/>
    <w:rsid w:val="00313FB4"/>
    <w:rsid w:val="003160B6"/>
    <w:rsid w:val="003173AF"/>
    <w:rsid w:val="00364092"/>
    <w:rsid w:val="00372F0C"/>
    <w:rsid w:val="00380F84"/>
    <w:rsid w:val="003A5530"/>
    <w:rsid w:val="003C07E2"/>
    <w:rsid w:val="003C42D8"/>
    <w:rsid w:val="003F55E5"/>
    <w:rsid w:val="00401C69"/>
    <w:rsid w:val="004208B3"/>
    <w:rsid w:val="00420DDC"/>
    <w:rsid w:val="00436D4C"/>
    <w:rsid w:val="00446C6E"/>
    <w:rsid w:val="0047613B"/>
    <w:rsid w:val="0048034F"/>
    <w:rsid w:val="00481E1A"/>
    <w:rsid w:val="00497354"/>
    <w:rsid w:val="004A41B6"/>
    <w:rsid w:val="004C1CF9"/>
    <w:rsid w:val="004F31B8"/>
    <w:rsid w:val="00511639"/>
    <w:rsid w:val="0051166F"/>
    <w:rsid w:val="005201D4"/>
    <w:rsid w:val="00520A3B"/>
    <w:rsid w:val="00537DF3"/>
    <w:rsid w:val="00580F05"/>
    <w:rsid w:val="005C3254"/>
    <w:rsid w:val="005D046B"/>
    <w:rsid w:val="005D620F"/>
    <w:rsid w:val="005F0411"/>
    <w:rsid w:val="00611766"/>
    <w:rsid w:val="006502F6"/>
    <w:rsid w:val="00663BB8"/>
    <w:rsid w:val="006A746E"/>
    <w:rsid w:val="006B7203"/>
    <w:rsid w:val="006D0F2D"/>
    <w:rsid w:val="006D7E09"/>
    <w:rsid w:val="006F1764"/>
    <w:rsid w:val="0070081E"/>
    <w:rsid w:val="00714495"/>
    <w:rsid w:val="00716D32"/>
    <w:rsid w:val="0072367F"/>
    <w:rsid w:val="007317E1"/>
    <w:rsid w:val="00743023"/>
    <w:rsid w:val="00745C7A"/>
    <w:rsid w:val="00751AE3"/>
    <w:rsid w:val="00775C80"/>
    <w:rsid w:val="007B1661"/>
    <w:rsid w:val="007E013A"/>
    <w:rsid w:val="008014B6"/>
    <w:rsid w:val="00804685"/>
    <w:rsid w:val="00816D7B"/>
    <w:rsid w:val="00832F06"/>
    <w:rsid w:val="00871AB0"/>
    <w:rsid w:val="00876152"/>
    <w:rsid w:val="008B518C"/>
    <w:rsid w:val="008D4E7D"/>
    <w:rsid w:val="00907951"/>
    <w:rsid w:val="00920E17"/>
    <w:rsid w:val="0092401D"/>
    <w:rsid w:val="009262B5"/>
    <w:rsid w:val="00926499"/>
    <w:rsid w:val="00960303"/>
    <w:rsid w:val="00965A91"/>
    <w:rsid w:val="009B385E"/>
    <w:rsid w:val="009B695C"/>
    <w:rsid w:val="00A24189"/>
    <w:rsid w:val="00A40417"/>
    <w:rsid w:val="00A42E4F"/>
    <w:rsid w:val="00AD5D7C"/>
    <w:rsid w:val="00B13F0F"/>
    <w:rsid w:val="00B34ED0"/>
    <w:rsid w:val="00B6385C"/>
    <w:rsid w:val="00B735C9"/>
    <w:rsid w:val="00BB5F38"/>
    <w:rsid w:val="00BD5CBB"/>
    <w:rsid w:val="00BE2D25"/>
    <w:rsid w:val="00BE334E"/>
    <w:rsid w:val="00C05B36"/>
    <w:rsid w:val="00C16C56"/>
    <w:rsid w:val="00C21C1A"/>
    <w:rsid w:val="00C22507"/>
    <w:rsid w:val="00C26E02"/>
    <w:rsid w:val="00C40962"/>
    <w:rsid w:val="00C51993"/>
    <w:rsid w:val="00C7523E"/>
    <w:rsid w:val="00C8010C"/>
    <w:rsid w:val="00CA452F"/>
    <w:rsid w:val="00CC2F52"/>
    <w:rsid w:val="00CF1261"/>
    <w:rsid w:val="00D05B13"/>
    <w:rsid w:val="00D10F7D"/>
    <w:rsid w:val="00D94627"/>
    <w:rsid w:val="00D94DCE"/>
    <w:rsid w:val="00DA2893"/>
    <w:rsid w:val="00DA4FFE"/>
    <w:rsid w:val="00DC1A66"/>
    <w:rsid w:val="00DF1369"/>
    <w:rsid w:val="00E0582F"/>
    <w:rsid w:val="00E17E78"/>
    <w:rsid w:val="00E2111F"/>
    <w:rsid w:val="00E2521B"/>
    <w:rsid w:val="00E370FB"/>
    <w:rsid w:val="00E509D4"/>
    <w:rsid w:val="00E51532"/>
    <w:rsid w:val="00E702BA"/>
    <w:rsid w:val="00E92280"/>
    <w:rsid w:val="00EA0AF1"/>
    <w:rsid w:val="00EA0D37"/>
    <w:rsid w:val="00EB21C3"/>
    <w:rsid w:val="00EF4787"/>
    <w:rsid w:val="00F00AE2"/>
    <w:rsid w:val="00F17F1C"/>
    <w:rsid w:val="00F21E08"/>
    <w:rsid w:val="00F27425"/>
    <w:rsid w:val="00F35364"/>
    <w:rsid w:val="00F35871"/>
    <w:rsid w:val="00F3657F"/>
    <w:rsid w:val="00F4443E"/>
    <w:rsid w:val="00F46ACB"/>
    <w:rsid w:val="00F723B9"/>
    <w:rsid w:val="00FB3387"/>
    <w:rsid w:val="00FB6C73"/>
    <w:rsid w:val="00FD3083"/>
    <w:rsid w:val="00FE43E0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54E9"/>
  <w15:docId w15:val="{DB65AB91-23AB-4274-832F-A79BB92F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A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3D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2D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A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A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wyky">
    <w:name w:val="Zwykły"/>
    <w:link w:val="ZwykyZnak"/>
    <w:qFormat/>
    <w:rsid w:val="004A41B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wykyZnak">
    <w:name w:val="Zwykły Znak"/>
    <w:link w:val="Zwyky"/>
    <w:rsid w:val="004A41B6"/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4A41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B8"/>
  </w:style>
  <w:style w:type="paragraph" w:styleId="Stopka">
    <w:name w:val="footer"/>
    <w:basedOn w:val="Normalny"/>
    <w:link w:val="StopkaZnak"/>
    <w:uiPriority w:val="99"/>
    <w:unhideWhenUsed/>
    <w:rsid w:val="004F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1999045045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F6566-2FF3-495E-B699-131264E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2835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w.baginska</dc:creator>
  <cp:lastModifiedBy>Ewelina Olbrycht</cp:lastModifiedBy>
  <cp:revision>6</cp:revision>
  <cp:lastPrinted>2023-05-31T07:30:00Z</cp:lastPrinted>
  <dcterms:created xsi:type="dcterms:W3CDTF">2023-07-13T10:13:00Z</dcterms:created>
  <dcterms:modified xsi:type="dcterms:W3CDTF">2023-07-20T10:54:00Z</dcterms:modified>
</cp:coreProperties>
</file>