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7E6C9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16FD685E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2998C3C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27A5821C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137D3B6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5B8520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KRS/CEiDG)</w:t>
      </w:r>
    </w:p>
    <w:p w14:paraId="400EFFC1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7674DE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D6E35C0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810DD12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9FDB89B" w14:textId="77777777"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759FED91" w14:textId="64C15AB8" w:rsidR="004405D4" w:rsidRPr="00EB3635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(Dz. U.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3F2577">
        <w:rPr>
          <w:rFonts w:ascii="Times New Roman" w:hAnsi="Times New Roman" w:cs="Times New Roman"/>
          <w:b/>
          <w:bCs/>
          <w:sz w:val="24"/>
          <w:szCs w:val="24"/>
        </w:rPr>
        <w:t>9</w:t>
      </w:r>
      <w:bookmarkStart w:id="0" w:name="_GoBack"/>
      <w:bookmarkEnd w:id="0"/>
      <w:r w:rsidR="00683848">
        <w:rPr>
          <w:rFonts w:ascii="Times New Roman" w:hAnsi="Times New Roman" w:cs="Times New Roman"/>
          <w:b/>
          <w:bCs/>
          <w:sz w:val="24"/>
          <w:szCs w:val="24"/>
        </w:rPr>
        <w:t xml:space="preserve"> r. poz. </w:t>
      </w:r>
      <w:r w:rsidR="003F2577">
        <w:rPr>
          <w:rFonts w:ascii="Times New Roman" w:hAnsi="Times New Roman" w:cs="Times New Roman"/>
          <w:b/>
          <w:bCs/>
          <w:sz w:val="24"/>
          <w:szCs w:val="24"/>
        </w:rPr>
        <w:t>369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 xml:space="preserve"> ze zm.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369DD06" w14:textId="188C7D08" w:rsidR="001B7C6D" w:rsidRPr="000A56EF" w:rsidRDefault="004405D4" w:rsidP="000A56EF">
      <w:pPr>
        <w:spacing w:after="120"/>
        <w:jc w:val="both"/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0A56EF">
        <w:rPr>
          <w:rFonts w:ascii="Times New Roman" w:hAnsi="Times New Roman"/>
          <w:b/>
          <w:sz w:val="24"/>
          <w:szCs w:val="24"/>
        </w:rPr>
        <w:t>Wyposażenie pomieszczeń biurowych przy realizacji zadania inwestycyjnego pn.: „Budowa budynku biurowego wraz z parkingiem służącym wykonywaniu zadań publicznych realizowanych przez Powiat Włocławski”</w:t>
      </w:r>
      <w:r w:rsidR="000A56EF">
        <w:t xml:space="preserve"> </w:t>
      </w:r>
      <w:r w:rsidR="006838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35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ZP.272.1.</w:t>
      </w:r>
      <w:r w:rsidR="000A56EF">
        <w:rPr>
          <w:rFonts w:ascii="Times New Roman" w:eastAsia="Times New Roman" w:hAnsi="Times New Roman" w:cs="Times New Roman"/>
          <w:sz w:val="24"/>
          <w:szCs w:val="24"/>
          <w:lang w:eastAsia="pl-PL"/>
        </w:rPr>
        <w:t>6.2020</w:t>
      </w:r>
    </w:p>
    <w:p w14:paraId="5F50E0B5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3CC95C11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13DDC9A0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3E8CC39C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39391243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5D7E5EF8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540E26A3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ED0D30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A1FB956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E15FC59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C7EAF95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CB078" w14:textId="77777777" w:rsidR="002D567F" w:rsidRDefault="002D567F" w:rsidP="00976A05">
      <w:pPr>
        <w:spacing w:after="0" w:line="240" w:lineRule="auto"/>
      </w:pPr>
      <w:r>
        <w:separator/>
      </w:r>
    </w:p>
  </w:endnote>
  <w:endnote w:type="continuationSeparator" w:id="0">
    <w:p w14:paraId="0B2AAFF0" w14:textId="77777777" w:rsidR="002D567F" w:rsidRDefault="002D567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E97E6" w14:textId="77777777" w:rsidR="002D567F" w:rsidRDefault="002D567F" w:rsidP="00976A05">
      <w:pPr>
        <w:spacing w:after="0" w:line="240" w:lineRule="auto"/>
      </w:pPr>
      <w:r>
        <w:separator/>
      </w:r>
    </w:p>
  </w:footnote>
  <w:footnote w:type="continuationSeparator" w:id="0">
    <w:p w14:paraId="1F042419" w14:textId="77777777" w:rsidR="002D567F" w:rsidRDefault="002D567F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56EF"/>
    <w:rsid w:val="001B7C6D"/>
    <w:rsid w:val="001D79AA"/>
    <w:rsid w:val="002D567F"/>
    <w:rsid w:val="00351333"/>
    <w:rsid w:val="00391892"/>
    <w:rsid w:val="003C1744"/>
    <w:rsid w:val="003F2577"/>
    <w:rsid w:val="004405D4"/>
    <w:rsid w:val="00530E3F"/>
    <w:rsid w:val="00683848"/>
    <w:rsid w:val="007738AE"/>
    <w:rsid w:val="00976A05"/>
    <w:rsid w:val="00A57290"/>
    <w:rsid w:val="00B01392"/>
    <w:rsid w:val="00B145C9"/>
    <w:rsid w:val="00B562DF"/>
    <w:rsid w:val="00BA178B"/>
    <w:rsid w:val="00BA405F"/>
    <w:rsid w:val="00BC48E3"/>
    <w:rsid w:val="00C94782"/>
    <w:rsid w:val="00D30BD5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F9A3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15</cp:revision>
  <dcterms:created xsi:type="dcterms:W3CDTF">2016-09-29T08:27:00Z</dcterms:created>
  <dcterms:modified xsi:type="dcterms:W3CDTF">2020-03-12T08:39:00Z</dcterms:modified>
</cp:coreProperties>
</file>